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5DA3F">
      <w:pPr>
        <w:jc w:val="right"/>
        <w:rPr>
          <w:rFonts w:ascii="黑体" w:eastAsia="黑体"/>
          <w:color w:val="auto"/>
          <w:szCs w:val="21"/>
        </w:rPr>
      </w:pPr>
    </w:p>
    <w:p w14:paraId="08824F9F">
      <w:pPr>
        <w:pStyle w:val="2"/>
        <w:ind w:firstLine="400"/>
        <w:rPr>
          <w:color w:val="auto"/>
        </w:rPr>
      </w:pPr>
    </w:p>
    <w:p w14:paraId="0A354B1A">
      <w:pPr>
        <w:rPr>
          <w:color w:val="auto"/>
        </w:rPr>
      </w:pPr>
    </w:p>
    <w:p w14:paraId="398ECABC">
      <w:pPr>
        <w:rPr>
          <w:color w:val="auto"/>
        </w:rPr>
      </w:pPr>
    </w:p>
    <w:p w14:paraId="3604612B">
      <w:pPr>
        <w:rPr>
          <w:color w:val="auto"/>
        </w:rPr>
      </w:pPr>
    </w:p>
    <w:p w14:paraId="6110846A">
      <w:pPr>
        <w:ind w:right="-28"/>
        <w:jc w:val="center"/>
        <w:textAlignment w:val="bottom"/>
        <w:rPr>
          <w:rFonts w:ascii="黑体" w:hAnsi="黑体" w:eastAsia="黑体" w:cs="黑体"/>
          <w:bCs/>
          <w:color w:val="auto"/>
          <w:spacing w:val="57"/>
          <w:sz w:val="96"/>
          <w:szCs w:val="96"/>
        </w:rPr>
      </w:pPr>
      <w:r>
        <w:rPr>
          <w:rFonts w:hint="eastAsia" w:ascii="黑体" w:hAnsi="黑体" w:eastAsia="黑体" w:cs="黑体"/>
          <w:bCs/>
          <w:color w:val="auto"/>
          <w:spacing w:val="57"/>
          <w:sz w:val="96"/>
          <w:szCs w:val="96"/>
        </w:rPr>
        <w:t>公开采购文件</w:t>
      </w:r>
    </w:p>
    <w:p w14:paraId="51B4AF86">
      <w:pPr>
        <w:rPr>
          <w:color w:val="auto"/>
        </w:rPr>
      </w:pPr>
    </w:p>
    <w:p w14:paraId="1BBE796E">
      <w:pPr>
        <w:pStyle w:val="11"/>
        <w:rPr>
          <w:color w:val="auto"/>
        </w:rPr>
      </w:pPr>
    </w:p>
    <w:tbl>
      <w:tblPr>
        <w:tblStyle w:val="30"/>
        <w:tblW w:w="8816" w:type="dxa"/>
        <w:tblInd w:w="-2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87"/>
        <w:gridCol w:w="6329"/>
      </w:tblGrid>
      <w:tr w14:paraId="4E82D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7" w:hRule="atLeast"/>
        </w:trPr>
        <w:tc>
          <w:tcPr>
            <w:tcW w:w="2487" w:type="dxa"/>
            <w:noWrap/>
            <w:vAlign w:val="center"/>
          </w:tcPr>
          <w:p w14:paraId="75452AF4">
            <w:pPr>
              <w:spacing w:before="200"/>
              <w:jc w:val="both"/>
              <w:rPr>
                <w:rFonts w:ascii="黑体" w:hAnsi="黑体" w:eastAsia="黑体" w:cs="黑体"/>
                <w:bCs/>
                <w:color w:val="auto"/>
                <w:sz w:val="32"/>
                <w:szCs w:val="24"/>
              </w:rPr>
            </w:pPr>
            <w:r>
              <w:rPr>
                <w:rFonts w:hint="eastAsia" w:ascii="黑体" w:hAnsi="黑体" w:eastAsia="黑体" w:cs="黑体"/>
                <w:bCs/>
                <w:color w:val="auto"/>
                <w:sz w:val="32"/>
                <w:szCs w:val="24"/>
              </w:rPr>
              <w:t>项目名称：</w:t>
            </w:r>
          </w:p>
        </w:tc>
        <w:tc>
          <w:tcPr>
            <w:tcW w:w="6329" w:type="dxa"/>
            <w:noWrap/>
            <w:vAlign w:val="center"/>
          </w:tcPr>
          <w:p w14:paraId="798DC31B">
            <w:pPr>
              <w:spacing w:before="200"/>
              <w:jc w:val="both"/>
              <w:rPr>
                <w:rFonts w:ascii="黑体" w:hAnsi="黑体" w:eastAsia="黑体" w:cs="黑体"/>
                <w:bCs/>
                <w:color w:val="auto"/>
                <w:sz w:val="32"/>
                <w:szCs w:val="24"/>
              </w:rPr>
            </w:pPr>
            <w:r>
              <w:rPr>
                <w:rFonts w:hint="eastAsia" w:ascii="黑体" w:hAnsi="黑体" w:eastAsia="黑体" w:cs="黑体"/>
                <w:bCs/>
                <w:color w:val="auto"/>
                <w:sz w:val="32"/>
                <w:szCs w:val="24"/>
              </w:rPr>
              <w:t>2026年东莞市安居建设投资有限公司消防设备更换维修及消防维保、检测项目</w:t>
            </w:r>
          </w:p>
        </w:tc>
      </w:tr>
      <w:tr w14:paraId="75946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2487" w:type="dxa"/>
            <w:noWrap/>
            <w:vAlign w:val="center"/>
          </w:tcPr>
          <w:p w14:paraId="0C409361">
            <w:pPr>
              <w:spacing w:before="200"/>
              <w:jc w:val="both"/>
              <w:rPr>
                <w:rFonts w:ascii="黑体" w:hAnsi="黑体" w:eastAsia="黑体" w:cs="黑体"/>
                <w:bCs/>
                <w:color w:val="auto"/>
                <w:sz w:val="32"/>
                <w:szCs w:val="24"/>
              </w:rPr>
            </w:pPr>
            <w:r>
              <w:rPr>
                <w:rFonts w:hint="eastAsia" w:ascii="黑体" w:hAnsi="黑体" w:eastAsia="黑体" w:cs="黑体"/>
                <w:bCs/>
                <w:color w:val="auto"/>
                <w:sz w:val="32"/>
                <w:szCs w:val="24"/>
              </w:rPr>
              <w:t>项目采购编号：</w:t>
            </w:r>
          </w:p>
        </w:tc>
        <w:tc>
          <w:tcPr>
            <w:tcW w:w="6329" w:type="dxa"/>
            <w:noWrap/>
            <w:vAlign w:val="center"/>
          </w:tcPr>
          <w:p w14:paraId="24629900">
            <w:pPr>
              <w:spacing w:before="200"/>
              <w:jc w:val="both"/>
              <w:rPr>
                <w:rFonts w:ascii="黑体" w:hAnsi="黑体" w:eastAsia="黑体" w:cs="黑体"/>
                <w:bCs/>
                <w:color w:val="auto"/>
                <w:sz w:val="32"/>
                <w:szCs w:val="24"/>
              </w:rPr>
            </w:pPr>
            <w:r>
              <w:rPr>
                <w:rFonts w:ascii="黑体" w:hAnsi="黑体" w:eastAsia="黑体" w:cs="黑体"/>
                <w:bCs/>
                <w:color w:val="auto"/>
                <w:sz w:val="32"/>
                <w:szCs w:val="24"/>
              </w:rPr>
              <w:t>AJJS-XF-05-01-019(2025)</w:t>
            </w:r>
          </w:p>
        </w:tc>
      </w:tr>
      <w:tr w14:paraId="4B480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9" w:hRule="atLeast"/>
        </w:trPr>
        <w:tc>
          <w:tcPr>
            <w:tcW w:w="2487" w:type="dxa"/>
            <w:noWrap/>
            <w:vAlign w:val="center"/>
          </w:tcPr>
          <w:p w14:paraId="59590C31">
            <w:pPr>
              <w:spacing w:before="200"/>
              <w:jc w:val="both"/>
              <w:rPr>
                <w:rFonts w:ascii="黑体" w:hAnsi="黑体" w:eastAsia="黑体" w:cs="黑体"/>
                <w:bCs/>
                <w:color w:val="auto"/>
                <w:sz w:val="32"/>
                <w:szCs w:val="24"/>
              </w:rPr>
            </w:pPr>
            <w:r>
              <w:rPr>
                <w:rFonts w:hint="eastAsia" w:ascii="黑体" w:hAnsi="黑体" w:eastAsia="黑体" w:cs="黑体"/>
                <w:bCs/>
                <w:color w:val="auto"/>
                <w:sz w:val="32"/>
                <w:szCs w:val="24"/>
              </w:rPr>
              <w:t>采购人：</w:t>
            </w:r>
          </w:p>
        </w:tc>
        <w:tc>
          <w:tcPr>
            <w:tcW w:w="6329" w:type="dxa"/>
            <w:noWrap/>
            <w:vAlign w:val="center"/>
          </w:tcPr>
          <w:p w14:paraId="48359954">
            <w:pPr>
              <w:spacing w:before="200"/>
              <w:jc w:val="both"/>
              <w:rPr>
                <w:rFonts w:ascii="黑体" w:hAnsi="黑体" w:eastAsia="黑体" w:cs="黑体"/>
                <w:bCs/>
                <w:color w:val="auto"/>
                <w:sz w:val="32"/>
                <w:szCs w:val="24"/>
              </w:rPr>
            </w:pPr>
            <w:r>
              <w:rPr>
                <w:rFonts w:ascii="黑体" w:hAnsi="黑体" w:eastAsia="黑体" w:cs="黑体"/>
                <w:bCs/>
                <w:color w:val="auto"/>
                <w:sz w:val="32"/>
                <w:szCs w:val="24"/>
              </w:rPr>
              <w:t>东莞市安居建设投资有限公司</w:t>
            </w:r>
          </w:p>
        </w:tc>
      </w:tr>
      <w:tr w14:paraId="108D2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9" w:hRule="atLeast"/>
        </w:trPr>
        <w:tc>
          <w:tcPr>
            <w:tcW w:w="2487" w:type="dxa"/>
            <w:noWrap/>
            <w:vAlign w:val="center"/>
          </w:tcPr>
          <w:p w14:paraId="25B75D96">
            <w:pPr>
              <w:spacing w:before="200"/>
              <w:jc w:val="both"/>
              <w:rPr>
                <w:rFonts w:ascii="黑体" w:hAnsi="黑体" w:eastAsia="黑体" w:cs="黑体"/>
                <w:bCs/>
                <w:color w:val="auto"/>
                <w:sz w:val="32"/>
                <w:szCs w:val="24"/>
              </w:rPr>
            </w:pPr>
            <w:r>
              <w:rPr>
                <w:rFonts w:hint="eastAsia" w:ascii="黑体" w:hAnsi="黑体" w:eastAsia="黑体" w:cs="黑体"/>
                <w:bCs/>
                <w:color w:val="auto"/>
                <w:sz w:val="32"/>
                <w:szCs w:val="24"/>
              </w:rPr>
              <w:t>采购代理：</w:t>
            </w:r>
          </w:p>
        </w:tc>
        <w:tc>
          <w:tcPr>
            <w:tcW w:w="6329" w:type="dxa"/>
            <w:noWrap/>
            <w:vAlign w:val="center"/>
          </w:tcPr>
          <w:p w14:paraId="068DFF70">
            <w:pPr>
              <w:spacing w:before="200"/>
              <w:jc w:val="both"/>
              <w:rPr>
                <w:rFonts w:ascii="黑体" w:hAnsi="黑体" w:eastAsia="黑体" w:cs="黑体"/>
                <w:bCs/>
                <w:color w:val="auto"/>
                <w:sz w:val="32"/>
                <w:szCs w:val="24"/>
              </w:rPr>
            </w:pPr>
            <w:r>
              <w:rPr>
                <w:rFonts w:hint="eastAsia" w:ascii="黑体" w:hAnsi="黑体" w:eastAsia="黑体" w:cs="黑体"/>
                <w:bCs/>
                <w:color w:val="auto"/>
                <w:sz w:val="32"/>
                <w:szCs w:val="24"/>
              </w:rPr>
              <w:t>广东志正招标有限公司东莞分公司</w:t>
            </w:r>
          </w:p>
        </w:tc>
      </w:tr>
    </w:tbl>
    <w:p w14:paraId="12BD4B3E">
      <w:pPr>
        <w:jc w:val="center"/>
        <w:rPr>
          <w:rFonts w:ascii="黑体" w:eastAsia="黑体"/>
          <w:color w:val="auto"/>
          <w:szCs w:val="21"/>
        </w:rPr>
      </w:pPr>
    </w:p>
    <w:p w14:paraId="02FC355C">
      <w:pPr>
        <w:jc w:val="center"/>
        <w:rPr>
          <w:rFonts w:ascii="黑体" w:eastAsia="黑体"/>
          <w:color w:val="auto"/>
          <w:szCs w:val="21"/>
        </w:rPr>
      </w:pPr>
    </w:p>
    <w:p w14:paraId="2097C7DE">
      <w:pPr>
        <w:jc w:val="center"/>
        <w:rPr>
          <w:rFonts w:ascii="黑体" w:eastAsia="黑体"/>
          <w:color w:val="auto"/>
          <w:szCs w:val="21"/>
        </w:rPr>
      </w:pPr>
    </w:p>
    <w:p w14:paraId="79DB4106">
      <w:pPr>
        <w:pStyle w:val="2"/>
        <w:ind w:firstLine="400"/>
        <w:rPr>
          <w:color w:val="auto"/>
        </w:rPr>
      </w:pPr>
    </w:p>
    <w:p w14:paraId="6B5A8EEB">
      <w:pPr>
        <w:jc w:val="center"/>
        <w:rPr>
          <w:rFonts w:ascii="黑体" w:eastAsia="黑体"/>
          <w:color w:val="auto"/>
          <w:szCs w:val="21"/>
        </w:rPr>
      </w:pPr>
    </w:p>
    <w:p w14:paraId="0C29C470">
      <w:pPr>
        <w:jc w:val="center"/>
        <w:rPr>
          <w:rFonts w:ascii="黑体" w:eastAsia="黑体"/>
          <w:color w:val="auto"/>
          <w:szCs w:val="21"/>
        </w:rPr>
      </w:pPr>
    </w:p>
    <w:p w14:paraId="3961A1ED">
      <w:pPr>
        <w:spacing w:before="200"/>
        <w:jc w:val="center"/>
        <w:rPr>
          <w:rFonts w:ascii="黑体" w:hAnsi="黑体" w:eastAsia="黑体" w:cs="黑体"/>
          <w:bCs/>
          <w:color w:val="auto"/>
          <w:sz w:val="32"/>
          <w:szCs w:val="24"/>
        </w:rPr>
      </w:pPr>
      <w:r>
        <w:rPr>
          <w:rFonts w:hint="eastAsia" w:ascii="黑体" w:hAnsi="黑体" w:eastAsia="黑体" w:cs="黑体"/>
          <w:bCs/>
          <w:color w:val="auto"/>
          <w:sz w:val="32"/>
          <w:szCs w:val="24"/>
        </w:rPr>
        <w:t>2025年12月</w:t>
      </w:r>
    </w:p>
    <w:p w14:paraId="718DE580">
      <w:pPr>
        <w:rPr>
          <w:color w:val="auto"/>
        </w:rPr>
        <w:sectPr>
          <w:footerReference r:id="rId6" w:type="first"/>
          <w:footerReference r:id="rId5" w:type="default"/>
          <w:pgSz w:w="11906" w:h="16838"/>
          <w:pgMar w:top="1440" w:right="1800" w:bottom="1440" w:left="1800" w:header="708" w:footer="708" w:gutter="0"/>
          <w:pgNumType w:start="1"/>
          <w:cols w:space="708" w:num="1"/>
          <w:titlePg/>
          <w:docGrid w:type="lines" w:linePitch="360" w:charSpace="0"/>
        </w:sectPr>
      </w:pPr>
    </w:p>
    <w:p w14:paraId="6BAA489F">
      <w:pPr>
        <w:pStyle w:val="24"/>
        <w:ind w:left="0" w:leftChars="0"/>
        <w:rPr>
          <w:color w:val="auto"/>
          <w:sz w:val="40"/>
          <w:szCs w:val="40"/>
        </w:rPr>
      </w:pPr>
      <w:r>
        <w:rPr>
          <w:rFonts w:hint="eastAsia"/>
          <w:color w:val="auto"/>
          <w:sz w:val="40"/>
          <w:szCs w:val="40"/>
        </w:rPr>
        <w:t>目录</w:t>
      </w:r>
    </w:p>
    <w:p w14:paraId="7EB0F5F7">
      <w:pPr>
        <w:pStyle w:val="24"/>
        <w:tabs>
          <w:tab w:val="right" w:leader="dot" w:pos="8306"/>
          <w:tab w:val="clear" w:pos="8296"/>
        </w:tabs>
        <w:ind w:left="0" w:leftChars="0"/>
        <w:rPr>
          <w:color w:val="auto"/>
          <w:sz w:val="21"/>
          <w:szCs w:val="21"/>
        </w:rPr>
      </w:pPr>
      <w:r>
        <w:rPr>
          <w:rFonts w:hint="eastAsia"/>
          <w:color w:val="auto"/>
          <w:sz w:val="21"/>
          <w:szCs w:val="21"/>
        </w:rPr>
        <w:fldChar w:fldCharType="begin"/>
      </w:r>
      <w:r>
        <w:rPr>
          <w:rFonts w:hint="eastAsia"/>
          <w:color w:val="auto"/>
          <w:sz w:val="21"/>
          <w:szCs w:val="21"/>
        </w:rPr>
        <w:instrText xml:space="preserve"> TOC \o "1-4" \h \z \u </w:instrText>
      </w:r>
      <w:r>
        <w:rPr>
          <w:rFonts w:hint="eastAsia"/>
          <w:color w:val="auto"/>
          <w:sz w:val="21"/>
          <w:szCs w:val="21"/>
        </w:rPr>
        <w:fldChar w:fldCharType="separate"/>
      </w:r>
      <w:r>
        <w:rPr>
          <w:color w:val="auto"/>
        </w:rPr>
        <w:fldChar w:fldCharType="begin"/>
      </w:r>
      <w:r>
        <w:rPr>
          <w:color w:val="auto"/>
        </w:rPr>
        <w:instrText xml:space="preserve"> HYPERLINK \l "_Toc26324" </w:instrText>
      </w:r>
      <w:r>
        <w:rPr>
          <w:color w:val="auto"/>
        </w:rPr>
        <w:fldChar w:fldCharType="separate"/>
      </w:r>
      <w:r>
        <w:rPr>
          <w:rFonts w:hint="eastAsia"/>
          <w:color w:val="auto"/>
          <w:sz w:val="21"/>
          <w:szCs w:val="21"/>
        </w:rPr>
        <w:t>第一部分投标邀请</w:t>
      </w:r>
      <w:r>
        <w:rPr>
          <w:color w:val="auto"/>
          <w:sz w:val="21"/>
          <w:szCs w:val="21"/>
        </w:rPr>
        <w:tab/>
      </w:r>
      <w:r>
        <w:rPr>
          <w:color w:val="auto"/>
          <w:sz w:val="21"/>
          <w:szCs w:val="21"/>
        </w:rPr>
        <w:fldChar w:fldCharType="begin"/>
      </w:r>
      <w:r>
        <w:rPr>
          <w:color w:val="auto"/>
          <w:sz w:val="21"/>
          <w:szCs w:val="21"/>
        </w:rPr>
        <w:instrText xml:space="preserve"> PAGEREF _Toc26324 \h </w:instrText>
      </w:r>
      <w:r>
        <w:rPr>
          <w:color w:val="auto"/>
          <w:sz w:val="21"/>
          <w:szCs w:val="21"/>
        </w:rPr>
        <w:fldChar w:fldCharType="separate"/>
      </w:r>
      <w:r>
        <w:rPr>
          <w:color w:val="auto"/>
          <w:sz w:val="21"/>
          <w:szCs w:val="21"/>
        </w:rPr>
        <w:t>5</w:t>
      </w:r>
      <w:r>
        <w:rPr>
          <w:color w:val="auto"/>
          <w:sz w:val="21"/>
          <w:szCs w:val="21"/>
        </w:rPr>
        <w:fldChar w:fldCharType="end"/>
      </w:r>
      <w:r>
        <w:rPr>
          <w:color w:val="auto"/>
          <w:sz w:val="21"/>
          <w:szCs w:val="21"/>
        </w:rPr>
        <w:fldChar w:fldCharType="end"/>
      </w:r>
    </w:p>
    <w:p w14:paraId="65D90ED2">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"_Toc16829" </w:instrText>
      </w:r>
      <w:r>
        <w:rPr>
          <w:color w:val="auto"/>
        </w:rPr>
        <w:fldChar w:fldCharType="separate"/>
      </w:r>
      <w:r>
        <w:rPr>
          <w:rFonts w:hint="eastAsia"/>
          <w:color w:val="auto"/>
          <w:sz w:val="21"/>
          <w:szCs w:val="21"/>
        </w:rPr>
        <w:t>投标邀请书</w:t>
      </w:r>
      <w:r>
        <w:rPr>
          <w:color w:val="auto"/>
          <w:sz w:val="21"/>
          <w:szCs w:val="21"/>
        </w:rPr>
        <w:tab/>
      </w:r>
      <w:r>
        <w:rPr>
          <w:color w:val="auto"/>
          <w:sz w:val="21"/>
          <w:szCs w:val="21"/>
        </w:rPr>
        <w:fldChar w:fldCharType="begin"/>
      </w:r>
      <w:r>
        <w:rPr>
          <w:color w:val="auto"/>
          <w:sz w:val="21"/>
          <w:szCs w:val="21"/>
        </w:rPr>
        <w:instrText xml:space="preserve"> PAGEREF _Toc16829 \h </w:instrText>
      </w:r>
      <w:r>
        <w:rPr>
          <w:color w:val="auto"/>
          <w:sz w:val="21"/>
          <w:szCs w:val="21"/>
        </w:rPr>
        <w:fldChar w:fldCharType="separate"/>
      </w:r>
      <w:r>
        <w:rPr>
          <w:color w:val="auto"/>
          <w:sz w:val="21"/>
          <w:szCs w:val="21"/>
        </w:rPr>
        <w:t>5</w:t>
      </w:r>
      <w:r>
        <w:rPr>
          <w:color w:val="auto"/>
          <w:sz w:val="21"/>
          <w:szCs w:val="21"/>
        </w:rPr>
        <w:fldChar w:fldCharType="end"/>
      </w:r>
      <w:r>
        <w:rPr>
          <w:color w:val="auto"/>
          <w:sz w:val="21"/>
          <w:szCs w:val="21"/>
        </w:rPr>
        <w:fldChar w:fldCharType="end"/>
      </w:r>
    </w:p>
    <w:p w14:paraId="531A858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"_Toc4826" </w:instrText>
      </w:r>
      <w:r>
        <w:rPr>
          <w:color w:val="auto"/>
        </w:rPr>
        <w:fldChar w:fldCharType="separate"/>
      </w:r>
      <w:r>
        <w:rPr>
          <w:rFonts w:hint="eastAsia"/>
          <w:color w:val="auto"/>
          <w:sz w:val="21"/>
          <w:szCs w:val="21"/>
        </w:rPr>
        <w:t>第二部分相关资料表格</w:t>
      </w:r>
      <w:r>
        <w:rPr>
          <w:color w:val="auto"/>
          <w:sz w:val="21"/>
          <w:szCs w:val="21"/>
        </w:rPr>
        <w:tab/>
      </w:r>
      <w:r>
        <w:rPr>
          <w:color w:val="auto"/>
          <w:sz w:val="21"/>
          <w:szCs w:val="21"/>
        </w:rPr>
        <w:fldChar w:fldCharType="begin"/>
      </w:r>
      <w:r>
        <w:rPr>
          <w:color w:val="auto"/>
          <w:sz w:val="21"/>
          <w:szCs w:val="21"/>
        </w:rPr>
        <w:instrText xml:space="preserve"> PAGEREF _Toc4826 \h </w:instrText>
      </w:r>
      <w:r>
        <w:rPr>
          <w:color w:val="auto"/>
          <w:sz w:val="21"/>
          <w:szCs w:val="21"/>
        </w:rPr>
        <w:fldChar w:fldCharType="separate"/>
      </w:r>
      <w:r>
        <w:rPr>
          <w:color w:val="auto"/>
          <w:sz w:val="21"/>
          <w:szCs w:val="21"/>
        </w:rPr>
        <w:t>8</w:t>
      </w:r>
      <w:r>
        <w:rPr>
          <w:color w:val="auto"/>
          <w:sz w:val="21"/>
          <w:szCs w:val="21"/>
        </w:rPr>
        <w:fldChar w:fldCharType="end"/>
      </w:r>
      <w:r>
        <w:rPr>
          <w:color w:val="auto"/>
          <w:sz w:val="21"/>
          <w:szCs w:val="21"/>
        </w:rPr>
        <w:fldChar w:fldCharType="end"/>
      </w:r>
    </w:p>
    <w:p w14:paraId="3B8058F7">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"_Toc13674" </w:instrText>
      </w:r>
      <w:r>
        <w:rPr>
          <w:color w:val="auto"/>
        </w:rPr>
        <w:fldChar w:fldCharType="separate"/>
      </w:r>
      <w:r>
        <w:rPr>
          <w:rFonts w:hint="eastAsia"/>
          <w:color w:val="auto"/>
          <w:sz w:val="21"/>
          <w:szCs w:val="21"/>
        </w:rPr>
        <w:t>附表一：投标资料表</w:t>
      </w:r>
      <w:r>
        <w:rPr>
          <w:color w:val="auto"/>
          <w:sz w:val="21"/>
          <w:szCs w:val="21"/>
        </w:rPr>
        <w:tab/>
      </w:r>
      <w:r>
        <w:rPr>
          <w:color w:val="auto"/>
          <w:sz w:val="21"/>
          <w:szCs w:val="21"/>
        </w:rPr>
        <w:fldChar w:fldCharType="begin"/>
      </w:r>
      <w:r>
        <w:rPr>
          <w:color w:val="auto"/>
          <w:sz w:val="21"/>
          <w:szCs w:val="21"/>
        </w:rPr>
        <w:instrText xml:space="preserve"> PAGEREF _Toc13674 \h </w:instrText>
      </w:r>
      <w:r>
        <w:rPr>
          <w:color w:val="auto"/>
          <w:sz w:val="21"/>
          <w:szCs w:val="21"/>
        </w:rPr>
        <w:fldChar w:fldCharType="separate"/>
      </w:r>
      <w:r>
        <w:rPr>
          <w:color w:val="auto"/>
          <w:sz w:val="21"/>
          <w:szCs w:val="21"/>
        </w:rPr>
        <w:t>8</w:t>
      </w:r>
      <w:r>
        <w:rPr>
          <w:color w:val="auto"/>
          <w:sz w:val="21"/>
          <w:szCs w:val="21"/>
        </w:rPr>
        <w:fldChar w:fldCharType="end"/>
      </w:r>
      <w:r>
        <w:rPr>
          <w:color w:val="auto"/>
          <w:sz w:val="21"/>
          <w:szCs w:val="21"/>
        </w:rPr>
        <w:fldChar w:fldCharType="end"/>
      </w:r>
    </w:p>
    <w:p w14:paraId="45E1D0ED">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"_Toc6578" </w:instrText>
      </w:r>
      <w:r>
        <w:rPr>
          <w:color w:val="auto"/>
        </w:rPr>
        <w:fldChar w:fldCharType="separate"/>
      </w:r>
      <w:r>
        <w:rPr>
          <w:rFonts w:hint="eastAsia"/>
          <w:color w:val="auto"/>
          <w:sz w:val="21"/>
          <w:szCs w:val="21"/>
        </w:rPr>
        <w:t>附表二：商务技术评分及价格权重表（满分100分）</w:t>
      </w:r>
      <w:r>
        <w:rPr>
          <w:color w:val="auto"/>
          <w:sz w:val="21"/>
          <w:szCs w:val="21"/>
        </w:rPr>
        <w:tab/>
      </w:r>
      <w:r>
        <w:rPr>
          <w:color w:val="auto"/>
          <w:sz w:val="21"/>
          <w:szCs w:val="21"/>
        </w:rPr>
        <w:fldChar w:fldCharType="begin"/>
      </w:r>
      <w:r>
        <w:rPr>
          <w:color w:val="auto"/>
          <w:sz w:val="21"/>
          <w:szCs w:val="21"/>
        </w:rPr>
        <w:instrText xml:space="preserve"> PAGEREF _Toc6578 \h </w:instrText>
      </w:r>
      <w:r>
        <w:rPr>
          <w:color w:val="auto"/>
          <w:sz w:val="21"/>
          <w:szCs w:val="21"/>
        </w:rPr>
        <w:fldChar w:fldCharType="separate"/>
      </w:r>
      <w:r>
        <w:rPr>
          <w:color w:val="auto"/>
          <w:sz w:val="21"/>
          <w:szCs w:val="21"/>
        </w:rPr>
        <w:t>12</w:t>
      </w:r>
      <w:r>
        <w:rPr>
          <w:color w:val="auto"/>
          <w:sz w:val="21"/>
          <w:szCs w:val="21"/>
        </w:rPr>
        <w:fldChar w:fldCharType="end"/>
      </w:r>
      <w:r>
        <w:rPr>
          <w:color w:val="auto"/>
          <w:sz w:val="21"/>
          <w:szCs w:val="21"/>
        </w:rPr>
        <w:fldChar w:fldCharType="end"/>
      </w:r>
    </w:p>
    <w:p w14:paraId="0318DBBC">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"_Toc8159" </w:instrText>
      </w:r>
      <w:r>
        <w:rPr>
          <w:color w:val="auto"/>
        </w:rPr>
        <w:fldChar w:fldCharType="separate"/>
      </w:r>
      <w:r>
        <w:rPr>
          <w:rFonts w:hint="eastAsia"/>
          <w:color w:val="auto"/>
          <w:sz w:val="21"/>
          <w:szCs w:val="21"/>
        </w:rPr>
        <w:t>第三部分用户需求书</w:t>
      </w:r>
      <w:r>
        <w:rPr>
          <w:color w:val="auto"/>
          <w:sz w:val="21"/>
          <w:szCs w:val="21"/>
        </w:rPr>
        <w:tab/>
      </w:r>
      <w:r>
        <w:rPr>
          <w:color w:val="auto"/>
          <w:sz w:val="21"/>
          <w:szCs w:val="21"/>
        </w:rPr>
        <w:fldChar w:fldCharType="begin"/>
      </w:r>
      <w:r>
        <w:rPr>
          <w:color w:val="auto"/>
          <w:sz w:val="21"/>
          <w:szCs w:val="21"/>
        </w:rPr>
        <w:instrText xml:space="preserve"> PAGEREF _Toc8159 \h </w:instrText>
      </w:r>
      <w:r>
        <w:rPr>
          <w:color w:val="auto"/>
          <w:sz w:val="21"/>
          <w:szCs w:val="21"/>
        </w:rPr>
        <w:fldChar w:fldCharType="separate"/>
      </w:r>
      <w:r>
        <w:rPr>
          <w:color w:val="auto"/>
          <w:sz w:val="21"/>
          <w:szCs w:val="21"/>
        </w:rPr>
        <w:t>16</w:t>
      </w:r>
      <w:r>
        <w:rPr>
          <w:color w:val="auto"/>
          <w:sz w:val="21"/>
          <w:szCs w:val="21"/>
        </w:rPr>
        <w:fldChar w:fldCharType="end"/>
      </w:r>
      <w:r>
        <w:rPr>
          <w:color w:val="auto"/>
          <w:sz w:val="21"/>
          <w:szCs w:val="21"/>
        </w:rPr>
        <w:fldChar w:fldCharType="end"/>
      </w:r>
    </w:p>
    <w:p w14:paraId="6BB26148">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"_Toc28537" </w:instrText>
      </w:r>
      <w:r>
        <w:rPr>
          <w:color w:val="auto"/>
        </w:rPr>
        <w:fldChar w:fldCharType="separate"/>
      </w:r>
      <w:r>
        <w:rPr>
          <w:rFonts w:hint="eastAsia"/>
          <w:color w:val="auto"/>
          <w:sz w:val="21"/>
          <w:szCs w:val="21"/>
        </w:rPr>
        <w:t>第一章 商务需求书</w:t>
      </w:r>
      <w:r>
        <w:rPr>
          <w:color w:val="auto"/>
          <w:sz w:val="21"/>
          <w:szCs w:val="21"/>
        </w:rPr>
        <w:tab/>
      </w:r>
      <w:r>
        <w:rPr>
          <w:color w:val="auto"/>
          <w:sz w:val="21"/>
          <w:szCs w:val="21"/>
        </w:rPr>
        <w:fldChar w:fldCharType="begin"/>
      </w:r>
      <w:r>
        <w:rPr>
          <w:color w:val="auto"/>
          <w:sz w:val="21"/>
          <w:szCs w:val="21"/>
        </w:rPr>
        <w:instrText xml:space="preserve"> PAGEREF _Toc28537 \h </w:instrText>
      </w:r>
      <w:r>
        <w:rPr>
          <w:color w:val="auto"/>
          <w:sz w:val="21"/>
          <w:szCs w:val="21"/>
        </w:rPr>
        <w:fldChar w:fldCharType="separate"/>
      </w:r>
      <w:r>
        <w:rPr>
          <w:color w:val="auto"/>
          <w:sz w:val="21"/>
          <w:szCs w:val="21"/>
        </w:rPr>
        <w:t>16</w:t>
      </w:r>
      <w:r>
        <w:rPr>
          <w:color w:val="auto"/>
          <w:sz w:val="21"/>
          <w:szCs w:val="21"/>
        </w:rPr>
        <w:fldChar w:fldCharType="end"/>
      </w:r>
      <w:r>
        <w:rPr>
          <w:color w:val="auto"/>
          <w:sz w:val="21"/>
          <w:szCs w:val="21"/>
        </w:rPr>
        <w:fldChar w:fldCharType="end"/>
      </w:r>
    </w:p>
    <w:p w14:paraId="354B0AE2">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"_Toc10425" </w:instrText>
      </w:r>
      <w:r>
        <w:rPr>
          <w:color w:val="auto"/>
        </w:rPr>
        <w:fldChar w:fldCharType="separate"/>
      </w:r>
      <w:r>
        <w:rPr>
          <w:rFonts w:hint="eastAsia"/>
          <w:color w:val="auto"/>
          <w:sz w:val="21"/>
          <w:szCs w:val="21"/>
        </w:rPr>
        <w:t>第二章 技术需求书</w:t>
      </w:r>
      <w:r>
        <w:rPr>
          <w:color w:val="auto"/>
          <w:sz w:val="21"/>
          <w:szCs w:val="21"/>
        </w:rPr>
        <w:tab/>
      </w:r>
      <w:r>
        <w:rPr>
          <w:color w:val="auto"/>
          <w:sz w:val="21"/>
          <w:szCs w:val="21"/>
        </w:rPr>
        <w:fldChar w:fldCharType="begin"/>
      </w:r>
      <w:r>
        <w:rPr>
          <w:color w:val="auto"/>
          <w:sz w:val="21"/>
          <w:szCs w:val="21"/>
        </w:rPr>
        <w:instrText xml:space="preserve"> PAGEREF _Toc10425 \h </w:instrText>
      </w:r>
      <w:r>
        <w:rPr>
          <w:color w:val="auto"/>
          <w:sz w:val="21"/>
          <w:szCs w:val="21"/>
        </w:rPr>
        <w:fldChar w:fldCharType="separate"/>
      </w:r>
      <w:r>
        <w:rPr>
          <w:color w:val="auto"/>
          <w:sz w:val="21"/>
          <w:szCs w:val="21"/>
        </w:rPr>
        <w:t>17</w:t>
      </w:r>
      <w:r>
        <w:rPr>
          <w:color w:val="auto"/>
          <w:sz w:val="21"/>
          <w:szCs w:val="21"/>
        </w:rPr>
        <w:fldChar w:fldCharType="end"/>
      </w:r>
      <w:r>
        <w:rPr>
          <w:color w:val="auto"/>
          <w:sz w:val="21"/>
          <w:szCs w:val="21"/>
        </w:rPr>
        <w:fldChar w:fldCharType="end"/>
      </w:r>
    </w:p>
    <w:p w14:paraId="1AED5719">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"_Toc22913" </w:instrText>
      </w:r>
      <w:r>
        <w:rPr>
          <w:color w:val="auto"/>
        </w:rPr>
        <w:fldChar w:fldCharType="separate"/>
      </w:r>
      <w:r>
        <w:rPr>
          <w:rFonts w:hint="eastAsia"/>
          <w:color w:val="auto"/>
          <w:sz w:val="21"/>
          <w:szCs w:val="21"/>
        </w:rPr>
        <w:t>第四部分投标人须知</w:t>
      </w:r>
      <w:r>
        <w:rPr>
          <w:color w:val="auto"/>
          <w:sz w:val="21"/>
          <w:szCs w:val="21"/>
        </w:rPr>
        <w:tab/>
      </w:r>
      <w:r>
        <w:rPr>
          <w:color w:val="auto"/>
          <w:sz w:val="21"/>
          <w:szCs w:val="21"/>
        </w:rPr>
        <w:fldChar w:fldCharType="begin"/>
      </w:r>
      <w:r>
        <w:rPr>
          <w:color w:val="auto"/>
          <w:sz w:val="21"/>
          <w:szCs w:val="21"/>
        </w:rPr>
        <w:instrText xml:space="preserve"> PAGEREF _Toc22913 \h </w:instrText>
      </w:r>
      <w:r>
        <w:rPr>
          <w:color w:val="auto"/>
          <w:sz w:val="21"/>
          <w:szCs w:val="21"/>
        </w:rPr>
        <w:fldChar w:fldCharType="separate"/>
      </w:r>
      <w:r>
        <w:rPr>
          <w:color w:val="auto"/>
          <w:sz w:val="21"/>
          <w:szCs w:val="21"/>
        </w:rPr>
        <w:t>21</w:t>
      </w:r>
      <w:r>
        <w:rPr>
          <w:color w:val="auto"/>
          <w:sz w:val="21"/>
          <w:szCs w:val="21"/>
        </w:rPr>
        <w:fldChar w:fldCharType="end"/>
      </w:r>
      <w:r>
        <w:rPr>
          <w:color w:val="auto"/>
          <w:sz w:val="21"/>
          <w:szCs w:val="21"/>
        </w:rPr>
        <w:fldChar w:fldCharType="end"/>
      </w:r>
    </w:p>
    <w:p w14:paraId="1E330924">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"_Toc29568" </w:instrText>
      </w:r>
      <w:r>
        <w:rPr>
          <w:color w:val="auto"/>
        </w:rPr>
        <w:fldChar w:fldCharType="separate"/>
      </w:r>
      <w:r>
        <w:rPr>
          <w:color w:val="auto"/>
          <w:sz w:val="21"/>
          <w:szCs w:val="21"/>
        </w:rPr>
        <w:t xml:space="preserve">一、 </w:t>
      </w:r>
      <w:r>
        <w:rPr>
          <w:rFonts w:hint="eastAsia"/>
          <w:color w:val="auto"/>
          <w:sz w:val="21"/>
          <w:szCs w:val="21"/>
        </w:rPr>
        <w:t>说明</w:t>
      </w:r>
      <w:r>
        <w:rPr>
          <w:color w:val="auto"/>
          <w:sz w:val="21"/>
          <w:szCs w:val="21"/>
        </w:rPr>
        <w:tab/>
      </w:r>
      <w:r>
        <w:rPr>
          <w:color w:val="auto"/>
          <w:sz w:val="21"/>
          <w:szCs w:val="21"/>
        </w:rPr>
        <w:fldChar w:fldCharType="begin"/>
      </w:r>
      <w:r>
        <w:rPr>
          <w:color w:val="auto"/>
          <w:sz w:val="21"/>
          <w:szCs w:val="21"/>
        </w:rPr>
        <w:instrText xml:space="preserve"> PAGEREF _Toc29568 \h </w:instrText>
      </w:r>
      <w:r>
        <w:rPr>
          <w:color w:val="auto"/>
          <w:sz w:val="21"/>
          <w:szCs w:val="21"/>
        </w:rPr>
        <w:fldChar w:fldCharType="separate"/>
      </w:r>
      <w:r>
        <w:rPr>
          <w:color w:val="auto"/>
          <w:sz w:val="21"/>
          <w:szCs w:val="21"/>
        </w:rPr>
        <w:t>21</w:t>
      </w:r>
      <w:r>
        <w:rPr>
          <w:color w:val="auto"/>
          <w:sz w:val="21"/>
          <w:szCs w:val="21"/>
        </w:rPr>
        <w:fldChar w:fldCharType="end"/>
      </w:r>
      <w:r>
        <w:rPr>
          <w:color w:val="auto"/>
          <w:sz w:val="21"/>
          <w:szCs w:val="21"/>
        </w:rPr>
        <w:fldChar w:fldCharType="end"/>
      </w:r>
    </w:p>
    <w:p w14:paraId="26F26041">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"_Toc6826" </w:instrText>
      </w:r>
      <w:r>
        <w:rPr>
          <w:color w:val="auto"/>
        </w:rPr>
        <w:fldChar w:fldCharType="separate"/>
      </w:r>
      <w:r>
        <w:rPr>
          <w:color w:val="auto"/>
          <w:sz w:val="21"/>
          <w:szCs w:val="21"/>
        </w:rPr>
        <w:t xml:space="preserve">1. </w:t>
      </w:r>
      <w:r>
        <w:rPr>
          <w:rFonts w:hint="eastAsia"/>
          <w:color w:val="auto"/>
          <w:sz w:val="21"/>
          <w:szCs w:val="21"/>
        </w:rPr>
        <w:t>适用范围</w:t>
      </w:r>
      <w:r>
        <w:rPr>
          <w:color w:val="auto"/>
          <w:sz w:val="21"/>
          <w:szCs w:val="21"/>
        </w:rPr>
        <w:tab/>
      </w:r>
      <w:r>
        <w:rPr>
          <w:color w:val="auto"/>
          <w:sz w:val="21"/>
          <w:szCs w:val="21"/>
        </w:rPr>
        <w:fldChar w:fldCharType="begin"/>
      </w:r>
      <w:r>
        <w:rPr>
          <w:color w:val="auto"/>
          <w:sz w:val="21"/>
          <w:szCs w:val="21"/>
        </w:rPr>
        <w:instrText xml:space="preserve"> PAGEREF _Toc6826 \h </w:instrText>
      </w:r>
      <w:r>
        <w:rPr>
          <w:color w:val="auto"/>
          <w:sz w:val="21"/>
          <w:szCs w:val="21"/>
        </w:rPr>
        <w:fldChar w:fldCharType="separate"/>
      </w:r>
      <w:r>
        <w:rPr>
          <w:color w:val="auto"/>
          <w:sz w:val="21"/>
          <w:szCs w:val="21"/>
        </w:rPr>
        <w:t>21</w:t>
      </w:r>
      <w:r>
        <w:rPr>
          <w:color w:val="auto"/>
          <w:sz w:val="21"/>
          <w:szCs w:val="21"/>
        </w:rPr>
        <w:fldChar w:fldCharType="end"/>
      </w:r>
      <w:r>
        <w:rPr>
          <w:color w:val="auto"/>
          <w:sz w:val="21"/>
          <w:szCs w:val="21"/>
        </w:rPr>
        <w:fldChar w:fldCharType="end"/>
      </w:r>
    </w:p>
    <w:p w14:paraId="3B635D9A">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"_Toc5931" </w:instrText>
      </w:r>
      <w:r>
        <w:rPr>
          <w:color w:val="auto"/>
        </w:rPr>
        <w:fldChar w:fldCharType="separate"/>
      </w:r>
      <w:r>
        <w:rPr>
          <w:color w:val="auto"/>
          <w:sz w:val="21"/>
          <w:szCs w:val="21"/>
        </w:rPr>
        <w:t xml:space="preserve">2. </w:t>
      </w:r>
      <w:r>
        <w:rPr>
          <w:rFonts w:hint="eastAsia"/>
          <w:color w:val="auto"/>
          <w:sz w:val="21"/>
          <w:szCs w:val="21"/>
        </w:rPr>
        <w:t>定义</w:t>
      </w:r>
      <w:r>
        <w:rPr>
          <w:color w:val="auto"/>
          <w:sz w:val="21"/>
          <w:szCs w:val="21"/>
        </w:rPr>
        <w:tab/>
      </w:r>
      <w:r>
        <w:rPr>
          <w:color w:val="auto"/>
          <w:sz w:val="21"/>
          <w:szCs w:val="21"/>
        </w:rPr>
        <w:fldChar w:fldCharType="begin"/>
      </w:r>
      <w:r>
        <w:rPr>
          <w:color w:val="auto"/>
          <w:sz w:val="21"/>
          <w:szCs w:val="21"/>
        </w:rPr>
        <w:instrText xml:space="preserve"> PAGEREF _Toc5931 \h </w:instrText>
      </w:r>
      <w:r>
        <w:rPr>
          <w:color w:val="auto"/>
          <w:sz w:val="21"/>
          <w:szCs w:val="21"/>
        </w:rPr>
        <w:fldChar w:fldCharType="separate"/>
      </w:r>
      <w:r>
        <w:rPr>
          <w:color w:val="auto"/>
          <w:sz w:val="21"/>
          <w:szCs w:val="21"/>
        </w:rPr>
        <w:t>21</w:t>
      </w:r>
      <w:r>
        <w:rPr>
          <w:color w:val="auto"/>
          <w:sz w:val="21"/>
          <w:szCs w:val="21"/>
        </w:rPr>
        <w:fldChar w:fldCharType="end"/>
      </w:r>
      <w:r>
        <w:rPr>
          <w:color w:val="auto"/>
          <w:sz w:val="21"/>
          <w:szCs w:val="21"/>
        </w:rPr>
        <w:fldChar w:fldCharType="end"/>
      </w:r>
    </w:p>
    <w:p w14:paraId="6E0ABB6D">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"_Toc5980" </w:instrText>
      </w:r>
      <w:r>
        <w:rPr>
          <w:color w:val="auto"/>
        </w:rPr>
        <w:fldChar w:fldCharType="separate"/>
      </w:r>
      <w:r>
        <w:rPr>
          <w:color w:val="auto"/>
          <w:sz w:val="21"/>
          <w:szCs w:val="21"/>
        </w:rPr>
        <w:t xml:space="preserve">3. </w:t>
      </w:r>
      <w:r>
        <w:rPr>
          <w:rFonts w:hint="eastAsia"/>
          <w:color w:val="auto"/>
          <w:sz w:val="21"/>
          <w:szCs w:val="21"/>
        </w:rPr>
        <w:t>货物和服务</w:t>
      </w:r>
      <w:r>
        <w:rPr>
          <w:color w:val="auto"/>
          <w:sz w:val="21"/>
          <w:szCs w:val="21"/>
        </w:rPr>
        <w:tab/>
      </w:r>
      <w:r>
        <w:rPr>
          <w:color w:val="auto"/>
          <w:sz w:val="21"/>
          <w:szCs w:val="21"/>
        </w:rPr>
        <w:fldChar w:fldCharType="begin"/>
      </w:r>
      <w:r>
        <w:rPr>
          <w:color w:val="auto"/>
          <w:sz w:val="21"/>
          <w:szCs w:val="21"/>
        </w:rPr>
        <w:instrText xml:space="preserve"> PAGEREF _Toc5980 \h </w:instrText>
      </w:r>
      <w:r>
        <w:rPr>
          <w:color w:val="auto"/>
          <w:sz w:val="21"/>
          <w:szCs w:val="21"/>
        </w:rPr>
        <w:fldChar w:fldCharType="separate"/>
      </w:r>
      <w:r>
        <w:rPr>
          <w:color w:val="auto"/>
          <w:sz w:val="21"/>
          <w:szCs w:val="21"/>
        </w:rPr>
        <w:t>21</w:t>
      </w:r>
      <w:r>
        <w:rPr>
          <w:color w:val="auto"/>
          <w:sz w:val="21"/>
          <w:szCs w:val="21"/>
        </w:rPr>
        <w:fldChar w:fldCharType="end"/>
      </w:r>
      <w:r>
        <w:rPr>
          <w:color w:val="auto"/>
          <w:sz w:val="21"/>
          <w:szCs w:val="21"/>
        </w:rPr>
        <w:fldChar w:fldCharType="end"/>
      </w:r>
    </w:p>
    <w:p w14:paraId="2CC546AD">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"_Toc4769" </w:instrText>
      </w:r>
      <w:r>
        <w:rPr>
          <w:color w:val="auto"/>
        </w:rPr>
        <w:fldChar w:fldCharType="separate"/>
      </w:r>
      <w:r>
        <w:rPr>
          <w:color w:val="auto"/>
          <w:sz w:val="21"/>
          <w:szCs w:val="21"/>
        </w:rPr>
        <w:t xml:space="preserve">4. </w:t>
      </w:r>
      <w:r>
        <w:rPr>
          <w:rFonts w:hint="eastAsia"/>
          <w:color w:val="auto"/>
          <w:sz w:val="21"/>
          <w:szCs w:val="21"/>
        </w:rPr>
        <w:t>投标费用</w:t>
      </w:r>
      <w:r>
        <w:rPr>
          <w:color w:val="auto"/>
          <w:sz w:val="21"/>
          <w:szCs w:val="21"/>
        </w:rPr>
        <w:tab/>
      </w:r>
      <w:r>
        <w:rPr>
          <w:color w:val="auto"/>
          <w:sz w:val="21"/>
          <w:szCs w:val="21"/>
        </w:rPr>
        <w:fldChar w:fldCharType="begin"/>
      </w:r>
      <w:r>
        <w:rPr>
          <w:color w:val="auto"/>
          <w:sz w:val="21"/>
          <w:szCs w:val="21"/>
        </w:rPr>
        <w:instrText xml:space="preserve"> PAGEREF _Toc4769 \h </w:instrText>
      </w:r>
      <w:r>
        <w:rPr>
          <w:color w:val="auto"/>
          <w:sz w:val="21"/>
          <w:szCs w:val="21"/>
        </w:rPr>
        <w:fldChar w:fldCharType="separate"/>
      </w:r>
      <w:r>
        <w:rPr>
          <w:color w:val="auto"/>
          <w:sz w:val="21"/>
          <w:szCs w:val="21"/>
        </w:rPr>
        <w:t>21</w:t>
      </w:r>
      <w:r>
        <w:rPr>
          <w:color w:val="auto"/>
          <w:sz w:val="21"/>
          <w:szCs w:val="21"/>
        </w:rPr>
        <w:fldChar w:fldCharType="end"/>
      </w:r>
      <w:r>
        <w:rPr>
          <w:color w:val="auto"/>
          <w:sz w:val="21"/>
          <w:szCs w:val="21"/>
        </w:rPr>
        <w:fldChar w:fldCharType="end"/>
      </w:r>
    </w:p>
    <w:p w14:paraId="27351AEA">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"_Toc22136" </w:instrText>
      </w:r>
      <w:r>
        <w:rPr>
          <w:color w:val="auto"/>
        </w:rPr>
        <w:fldChar w:fldCharType="separate"/>
      </w:r>
      <w:r>
        <w:rPr>
          <w:color w:val="auto"/>
          <w:sz w:val="21"/>
          <w:szCs w:val="21"/>
        </w:rPr>
        <w:t xml:space="preserve">5. </w:t>
      </w:r>
      <w:r>
        <w:rPr>
          <w:rFonts w:hint="eastAsia"/>
          <w:color w:val="auto"/>
          <w:sz w:val="21"/>
          <w:szCs w:val="21"/>
        </w:rPr>
        <w:t>知识产权</w:t>
      </w:r>
      <w:r>
        <w:rPr>
          <w:color w:val="auto"/>
          <w:sz w:val="21"/>
          <w:szCs w:val="21"/>
        </w:rPr>
        <w:tab/>
      </w:r>
      <w:r>
        <w:rPr>
          <w:color w:val="auto"/>
          <w:sz w:val="21"/>
          <w:szCs w:val="21"/>
        </w:rPr>
        <w:fldChar w:fldCharType="begin"/>
      </w:r>
      <w:r>
        <w:rPr>
          <w:color w:val="auto"/>
          <w:sz w:val="21"/>
          <w:szCs w:val="21"/>
        </w:rPr>
        <w:instrText xml:space="preserve"> PAGEREF _Toc22136 \h </w:instrText>
      </w:r>
      <w:r>
        <w:rPr>
          <w:color w:val="auto"/>
          <w:sz w:val="21"/>
          <w:szCs w:val="21"/>
        </w:rPr>
        <w:fldChar w:fldCharType="separate"/>
      </w:r>
      <w:r>
        <w:rPr>
          <w:color w:val="auto"/>
          <w:sz w:val="21"/>
          <w:szCs w:val="21"/>
        </w:rPr>
        <w:t>22</w:t>
      </w:r>
      <w:r>
        <w:rPr>
          <w:color w:val="auto"/>
          <w:sz w:val="21"/>
          <w:szCs w:val="21"/>
        </w:rPr>
        <w:fldChar w:fldCharType="end"/>
      </w:r>
      <w:r>
        <w:rPr>
          <w:color w:val="auto"/>
          <w:sz w:val="21"/>
          <w:szCs w:val="21"/>
        </w:rPr>
        <w:fldChar w:fldCharType="end"/>
      </w:r>
    </w:p>
    <w:p w14:paraId="3B564219">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"_Toc11888" </w:instrText>
      </w:r>
      <w:r>
        <w:rPr>
          <w:color w:val="auto"/>
        </w:rPr>
        <w:fldChar w:fldCharType="separate"/>
      </w:r>
      <w:r>
        <w:rPr>
          <w:color w:val="auto"/>
          <w:sz w:val="21"/>
          <w:szCs w:val="21"/>
        </w:rPr>
        <w:t xml:space="preserve">6. </w:t>
      </w:r>
      <w:r>
        <w:rPr>
          <w:rFonts w:hint="eastAsia"/>
          <w:color w:val="auto"/>
          <w:sz w:val="21"/>
          <w:szCs w:val="21"/>
        </w:rPr>
        <w:t>关于联合体投标</w:t>
      </w:r>
      <w:r>
        <w:rPr>
          <w:color w:val="auto"/>
          <w:sz w:val="21"/>
          <w:szCs w:val="21"/>
        </w:rPr>
        <w:tab/>
      </w:r>
      <w:r>
        <w:rPr>
          <w:color w:val="auto"/>
          <w:sz w:val="21"/>
          <w:szCs w:val="21"/>
        </w:rPr>
        <w:fldChar w:fldCharType="begin"/>
      </w:r>
      <w:r>
        <w:rPr>
          <w:color w:val="auto"/>
          <w:sz w:val="21"/>
          <w:szCs w:val="21"/>
        </w:rPr>
        <w:instrText xml:space="preserve"> PAGEREF _Toc11888 \h </w:instrText>
      </w:r>
      <w:r>
        <w:rPr>
          <w:color w:val="auto"/>
          <w:sz w:val="21"/>
          <w:szCs w:val="21"/>
        </w:rPr>
        <w:fldChar w:fldCharType="separate"/>
      </w:r>
      <w:r>
        <w:rPr>
          <w:color w:val="auto"/>
          <w:sz w:val="21"/>
          <w:szCs w:val="21"/>
        </w:rPr>
        <w:t>22</w:t>
      </w:r>
      <w:r>
        <w:rPr>
          <w:color w:val="auto"/>
          <w:sz w:val="21"/>
          <w:szCs w:val="21"/>
        </w:rPr>
        <w:fldChar w:fldCharType="end"/>
      </w:r>
      <w:r>
        <w:rPr>
          <w:color w:val="auto"/>
          <w:sz w:val="21"/>
          <w:szCs w:val="21"/>
        </w:rPr>
        <w:fldChar w:fldCharType="end"/>
      </w:r>
    </w:p>
    <w:p w14:paraId="773290AC">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"_Toc11969" </w:instrText>
      </w:r>
      <w:r>
        <w:rPr>
          <w:color w:val="auto"/>
        </w:rPr>
        <w:fldChar w:fldCharType="separate"/>
      </w:r>
      <w:r>
        <w:rPr>
          <w:color w:val="auto"/>
          <w:sz w:val="21"/>
          <w:szCs w:val="21"/>
        </w:rPr>
        <w:t xml:space="preserve">7. </w:t>
      </w:r>
      <w:r>
        <w:rPr>
          <w:rFonts w:hint="eastAsia"/>
          <w:color w:val="auto"/>
          <w:sz w:val="21"/>
          <w:szCs w:val="21"/>
        </w:rPr>
        <w:t>关于分支机构投标</w:t>
      </w:r>
      <w:r>
        <w:rPr>
          <w:color w:val="auto"/>
          <w:sz w:val="21"/>
          <w:szCs w:val="21"/>
        </w:rPr>
        <w:tab/>
      </w:r>
      <w:r>
        <w:rPr>
          <w:color w:val="auto"/>
          <w:sz w:val="21"/>
          <w:szCs w:val="21"/>
        </w:rPr>
        <w:fldChar w:fldCharType="begin"/>
      </w:r>
      <w:r>
        <w:rPr>
          <w:color w:val="auto"/>
          <w:sz w:val="21"/>
          <w:szCs w:val="21"/>
        </w:rPr>
        <w:instrText xml:space="preserve"> PAGEREF _Toc11969 \h </w:instrText>
      </w:r>
      <w:r>
        <w:rPr>
          <w:color w:val="auto"/>
          <w:sz w:val="21"/>
          <w:szCs w:val="21"/>
        </w:rPr>
        <w:fldChar w:fldCharType="separate"/>
      </w:r>
      <w:r>
        <w:rPr>
          <w:color w:val="auto"/>
          <w:sz w:val="21"/>
          <w:szCs w:val="21"/>
        </w:rPr>
        <w:t>23</w:t>
      </w:r>
      <w:r>
        <w:rPr>
          <w:color w:val="auto"/>
          <w:sz w:val="21"/>
          <w:szCs w:val="21"/>
        </w:rPr>
        <w:fldChar w:fldCharType="end"/>
      </w:r>
      <w:r>
        <w:rPr>
          <w:color w:val="auto"/>
          <w:sz w:val="21"/>
          <w:szCs w:val="21"/>
        </w:rPr>
        <w:fldChar w:fldCharType="end"/>
      </w:r>
    </w:p>
    <w:p w14:paraId="69E4FD49">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"_Toc32017" </w:instrText>
      </w:r>
      <w:r>
        <w:rPr>
          <w:color w:val="auto"/>
        </w:rPr>
        <w:fldChar w:fldCharType="separate"/>
      </w:r>
      <w:r>
        <w:rPr>
          <w:color w:val="auto"/>
          <w:sz w:val="21"/>
          <w:szCs w:val="21"/>
        </w:rPr>
        <w:t xml:space="preserve">8. </w:t>
      </w:r>
      <w:r>
        <w:rPr>
          <w:rFonts w:hint="eastAsia"/>
          <w:color w:val="auto"/>
          <w:sz w:val="21"/>
          <w:szCs w:val="21"/>
        </w:rPr>
        <w:t>踏勘现场</w:t>
      </w:r>
      <w:r>
        <w:rPr>
          <w:color w:val="auto"/>
          <w:sz w:val="21"/>
          <w:szCs w:val="21"/>
        </w:rPr>
        <w:tab/>
      </w:r>
      <w:r>
        <w:rPr>
          <w:color w:val="auto"/>
          <w:sz w:val="21"/>
          <w:szCs w:val="21"/>
        </w:rPr>
        <w:fldChar w:fldCharType="begin"/>
      </w:r>
      <w:r>
        <w:rPr>
          <w:color w:val="auto"/>
          <w:sz w:val="21"/>
          <w:szCs w:val="21"/>
        </w:rPr>
        <w:instrText xml:space="preserve"> PAGEREF _Toc32017 \h </w:instrText>
      </w:r>
      <w:r>
        <w:rPr>
          <w:color w:val="auto"/>
          <w:sz w:val="21"/>
          <w:szCs w:val="21"/>
        </w:rPr>
        <w:fldChar w:fldCharType="separate"/>
      </w:r>
      <w:r>
        <w:rPr>
          <w:color w:val="auto"/>
          <w:sz w:val="21"/>
          <w:szCs w:val="21"/>
        </w:rPr>
        <w:t>23</w:t>
      </w:r>
      <w:r>
        <w:rPr>
          <w:color w:val="auto"/>
          <w:sz w:val="21"/>
          <w:szCs w:val="21"/>
        </w:rPr>
        <w:fldChar w:fldCharType="end"/>
      </w:r>
      <w:r>
        <w:rPr>
          <w:color w:val="auto"/>
          <w:sz w:val="21"/>
          <w:szCs w:val="21"/>
        </w:rPr>
        <w:fldChar w:fldCharType="end"/>
      </w:r>
    </w:p>
    <w:p w14:paraId="10D5BB74">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"_Toc11397" </w:instrText>
      </w:r>
      <w:r>
        <w:rPr>
          <w:color w:val="auto"/>
        </w:rPr>
        <w:fldChar w:fldCharType="separate"/>
      </w:r>
      <w:r>
        <w:rPr>
          <w:color w:val="auto"/>
          <w:sz w:val="21"/>
          <w:szCs w:val="21"/>
        </w:rPr>
        <w:t xml:space="preserve">二、 </w:t>
      </w:r>
      <w:r>
        <w:rPr>
          <w:rFonts w:hint="eastAsia"/>
          <w:color w:val="auto"/>
          <w:sz w:val="21"/>
          <w:szCs w:val="21"/>
        </w:rPr>
        <w:t>采购文件</w:t>
      </w:r>
      <w:r>
        <w:rPr>
          <w:color w:val="auto"/>
          <w:sz w:val="21"/>
          <w:szCs w:val="21"/>
        </w:rPr>
        <w:tab/>
      </w:r>
      <w:r>
        <w:rPr>
          <w:color w:val="auto"/>
          <w:sz w:val="21"/>
          <w:szCs w:val="21"/>
        </w:rPr>
        <w:fldChar w:fldCharType="begin"/>
      </w:r>
      <w:r>
        <w:rPr>
          <w:color w:val="auto"/>
          <w:sz w:val="21"/>
          <w:szCs w:val="21"/>
        </w:rPr>
        <w:instrText xml:space="preserve"> PAGEREF _Toc11397 \h </w:instrText>
      </w:r>
      <w:r>
        <w:rPr>
          <w:color w:val="auto"/>
          <w:sz w:val="21"/>
          <w:szCs w:val="21"/>
        </w:rPr>
        <w:fldChar w:fldCharType="separate"/>
      </w:r>
      <w:r>
        <w:rPr>
          <w:color w:val="auto"/>
          <w:sz w:val="21"/>
          <w:szCs w:val="21"/>
        </w:rPr>
        <w:t>23</w:t>
      </w:r>
      <w:r>
        <w:rPr>
          <w:color w:val="auto"/>
          <w:sz w:val="21"/>
          <w:szCs w:val="21"/>
        </w:rPr>
        <w:fldChar w:fldCharType="end"/>
      </w:r>
      <w:r>
        <w:rPr>
          <w:color w:val="auto"/>
          <w:sz w:val="21"/>
          <w:szCs w:val="21"/>
        </w:rPr>
        <w:fldChar w:fldCharType="end"/>
      </w:r>
    </w:p>
    <w:p w14:paraId="7285142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"_Toc30319" </w:instrText>
      </w:r>
      <w:r>
        <w:rPr>
          <w:color w:val="auto"/>
        </w:rPr>
        <w:fldChar w:fldCharType="separate"/>
      </w:r>
      <w:r>
        <w:rPr>
          <w:color w:val="auto"/>
          <w:sz w:val="21"/>
          <w:szCs w:val="21"/>
        </w:rPr>
        <w:t xml:space="preserve">9. </w:t>
      </w:r>
      <w:r>
        <w:rPr>
          <w:rFonts w:hint="eastAsia"/>
          <w:color w:val="auto"/>
          <w:sz w:val="21"/>
          <w:szCs w:val="21"/>
        </w:rPr>
        <w:t>采购文件的组成</w:t>
      </w:r>
      <w:r>
        <w:rPr>
          <w:color w:val="auto"/>
          <w:sz w:val="21"/>
          <w:szCs w:val="21"/>
        </w:rPr>
        <w:tab/>
      </w:r>
      <w:r>
        <w:rPr>
          <w:color w:val="auto"/>
          <w:sz w:val="21"/>
          <w:szCs w:val="21"/>
        </w:rPr>
        <w:fldChar w:fldCharType="begin"/>
      </w:r>
      <w:r>
        <w:rPr>
          <w:color w:val="auto"/>
          <w:sz w:val="21"/>
          <w:szCs w:val="21"/>
        </w:rPr>
        <w:instrText xml:space="preserve"> PAGEREF _Toc30319 \h </w:instrText>
      </w:r>
      <w:r>
        <w:rPr>
          <w:color w:val="auto"/>
          <w:sz w:val="21"/>
          <w:szCs w:val="21"/>
        </w:rPr>
        <w:fldChar w:fldCharType="separate"/>
      </w:r>
      <w:r>
        <w:rPr>
          <w:color w:val="auto"/>
          <w:sz w:val="21"/>
          <w:szCs w:val="21"/>
        </w:rPr>
        <w:t>23</w:t>
      </w:r>
      <w:r>
        <w:rPr>
          <w:color w:val="auto"/>
          <w:sz w:val="21"/>
          <w:szCs w:val="21"/>
        </w:rPr>
        <w:fldChar w:fldCharType="end"/>
      </w:r>
      <w:r>
        <w:rPr>
          <w:color w:val="auto"/>
          <w:sz w:val="21"/>
          <w:szCs w:val="21"/>
        </w:rPr>
        <w:fldChar w:fldCharType="end"/>
      </w:r>
    </w:p>
    <w:p w14:paraId="7661F84C">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"_Toc22925" </w:instrText>
      </w:r>
      <w:r>
        <w:rPr>
          <w:color w:val="auto"/>
        </w:rPr>
        <w:fldChar w:fldCharType="separate"/>
      </w:r>
      <w:r>
        <w:rPr>
          <w:color w:val="auto"/>
          <w:sz w:val="21"/>
          <w:szCs w:val="21"/>
        </w:rPr>
        <w:t xml:space="preserve">10. </w:t>
      </w:r>
      <w:r>
        <w:rPr>
          <w:rFonts w:hint="eastAsia"/>
          <w:color w:val="auto"/>
          <w:sz w:val="21"/>
          <w:szCs w:val="21"/>
        </w:rPr>
        <w:t>采购文件的澄清或修改</w:t>
      </w:r>
      <w:r>
        <w:rPr>
          <w:color w:val="auto"/>
          <w:sz w:val="21"/>
          <w:szCs w:val="21"/>
        </w:rPr>
        <w:tab/>
      </w:r>
      <w:r>
        <w:rPr>
          <w:color w:val="auto"/>
          <w:sz w:val="21"/>
          <w:szCs w:val="21"/>
        </w:rPr>
        <w:fldChar w:fldCharType="begin"/>
      </w:r>
      <w:r>
        <w:rPr>
          <w:color w:val="auto"/>
          <w:sz w:val="21"/>
          <w:szCs w:val="21"/>
        </w:rPr>
        <w:instrText xml:space="preserve"> PAGEREF _Toc22925 \h </w:instrText>
      </w:r>
      <w:r>
        <w:rPr>
          <w:color w:val="auto"/>
          <w:sz w:val="21"/>
          <w:szCs w:val="21"/>
        </w:rPr>
        <w:fldChar w:fldCharType="separate"/>
      </w:r>
      <w:r>
        <w:rPr>
          <w:color w:val="auto"/>
          <w:sz w:val="21"/>
          <w:szCs w:val="21"/>
        </w:rPr>
        <w:t>23</w:t>
      </w:r>
      <w:r>
        <w:rPr>
          <w:color w:val="auto"/>
          <w:sz w:val="21"/>
          <w:szCs w:val="21"/>
        </w:rPr>
        <w:fldChar w:fldCharType="end"/>
      </w:r>
      <w:r>
        <w:rPr>
          <w:color w:val="auto"/>
          <w:sz w:val="21"/>
          <w:szCs w:val="21"/>
        </w:rPr>
        <w:fldChar w:fldCharType="end"/>
      </w:r>
    </w:p>
    <w:p w14:paraId="277F725F">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"_Toc20625" </w:instrText>
      </w:r>
      <w:r>
        <w:rPr>
          <w:color w:val="auto"/>
        </w:rPr>
        <w:fldChar w:fldCharType="separate"/>
      </w:r>
      <w:r>
        <w:rPr>
          <w:color w:val="auto"/>
          <w:sz w:val="21"/>
          <w:szCs w:val="21"/>
        </w:rPr>
        <w:t xml:space="preserve">三、 </w:t>
      </w:r>
      <w:r>
        <w:rPr>
          <w:rFonts w:hint="eastAsia"/>
          <w:color w:val="auto"/>
          <w:sz w:val="21"/>
          <w:szCs w:val="21"/>
        </w:rPr>
        <w:t>投标文件的编制</w:t>
      </w:r>
      <w:r>
        <w:rPr>
          <w:color w:val="auto"/>
          <w:sz w:val="21"/>
          <w:szCs w:val="21"/>
        </w:rPr>
        <w:tab/>
      </w:r>
      <w:r>
        <w:rPr>
          <w:color w:val="auto"/>
          <w:sz w:val="21"/>
          <w:szCs w:val="21"/>
        </w:rPr>
        <w:fldChar w:fldCharType="begin"/>
      </w:r>
      <w:r>
        <w:rPr>
          <w:color w:val="auto"/>
          <w:sz w:val="21"/>
          <w:szCs w:val="21"/>
        </w:rPr>
        <w:instrText xml:space="preserve"> PAGEREF _Toc20625 \h </w:instrText>
      </w:r>
      <w:r>
        <w:rPr>
          <w:color w:val="auto"/>
          <w:sz w:val="21"/>
          <w:szCs w:val="21"/>
        </w:rPr>
        <w:fldChar w:fldCharType="separate"/>
      </w:r>
      <w:r>
        <w:rPr>
          <w:color w:val="auto"/>
          <w:sz w:val="21"/>
          <w:szCs w:val="21"/>
        </w:rPr>
        <w:t>24</w:t>
      </w:r>
      <w:r>
        <w:rPr>
          <w:color w:val="auto"/>
          <w:sz w:val="21"/>
          <w:szCs w:val="21"/>
        </w:rPr>
        <w:fldChar w:fldCharType="end"/>
      </w:r>
      <w:r>
        <w:rPr>
          <w:color w:val="auto"/>
          <w:sz w:val="21"/>
          <w:szCs w:val="21"/>
        </w:rPr>
        <w:fldChar w:fldCharType="end"/>
      </w:r>
    </w:p>
    <w:p w14:paraId="5F537C9A">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"_Toc8609" </w:instrText>
      </w:r>
      <w:r>
        <w:rPr>
          <w:color w:val="auto"/>
        </w:rPr>
        <w:fldChar w:fldCharType="separate"/>
      </w:r>
      <w:r>
        <w:rPr>
          <w:color w:val="auto"/>
          <w:sz w:val="21"/>
          <w:szCs w:val="21"/>
        </w:rPr>
        <w:t xml:space="preserve">11. </w:t>
      </w:r>
      <w:r>
        <w:rPr>
          <w:rFonts w:hint="eastAsia"/>
          <w:color w:val="auto"/>
          <w:sz w:val="21"/>
          <w:szCs w:val="21"/>
        </w:rPr>
        <w:t>投标文件的语言及度量衡单位</w:t>
      </w:r>
      <w:r>
        <w:rPr>
          <w:color w:val="auto"/>
          <w:sz w:val="21"/>
          <w:szCs w:val="21"/>
        </w:rPr>
        <w:tab/>
      </w:r>
      <w:r>
        <w:rPr>
          <w:color w:val="auto"/>
          <w:sz w:val="21"/>
          <w:szCs w:val="21"/>
        </w:rPr>
        <w:fldChar w:fldCharType="begin"/>
      </w:r>
      <w:r>
        <w:rPr>
          <w:color w:val="auto"/>
          <w:sz w:val="21"/>
          <w:szCs w:val="21"/>
        </w:rPr>
        <w:instrText xml:space="preserve"> PAGEREF _Toc8609 \h </w:instrText>
      </w:r>
      <w:r>
        <w:rPr>
          <w:color w:val="auto"/>
          <w:sz w:val="21"/>
          <w:szCs w:val="21"/>
        </w:rPr>
        <w:fldChar w:fldCharType="separate"/>
      </w:r>
      <w:r>
        <w:rPr>
          <w:color w:val="auto"/>
          <w:sz w:val="21"/>
          <w:szCs w:val="21"/>
        </w:rPr>
        <w:t>24</w:t>
      </w:r>
      <w:r>
        <w:rPr>
          <w:color w:val="auto"/>
          <w:sz w:val="21"/>
          <w:szCs w:val="21"/>
        </w:rPr>
        <w:fldChar w:fldCharType="end"/>
      </w:r>
      <w:r>
        <w:rPr>
          <w:color w:val="auto"/>
          <w:sz w:val="21"/>
          <w:szCs w:val="21"/>
        </w:rPr>
        <w:fldChar w:fldCharType="end"/>
      </w:r>
    </w:p>
    <w:p w14:paraId="20E014D6">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"_Toc1676" </w:instrText>
      </w:r>
      <w:r>
        <w:rPr>
          <w:color w:val="auto"/>
        </w:rPr>
        <w:fldChar w:fldCharType="separate"/>
      </w:r>
      <w:r>
        <w:rPr>
          <w:color w:val="auto"/>
          <w:sz w:val="21"/>
          <w:szCs w:val="21"/>
        </w:rPr>
        <w:t xml:space="preserve">12. </w:t>
      </w:r>
      <w:r>
        <w:rPr>
          <w:rFonts w:hint="eastAsia"/>
          <w:color w:val="auto"/>
          <w:sz w:val="21"/>
          <w:szCs w:val="21"/>
        </w:rPr>
        <w:t>投标文件的组成</w:t>
      </w:r>
      <w:r>
        <w:rPr>
          <w:color w:val="auto"/>
          <w:sz w:val="21"/>
          <w:szCs w:val="21"/>
        </w:rPr>
        <w:tab/>
      </w:r>
      <w:r>
        <w:rPr>
          <w:color w:val="auto"/>
          <w:sz w:val="21"/>
          <w:szCs w:val="21"/>
        </w:rPr>
        <w:fldChar w:fldCharType="begin"/>
      </w:r>
      <w:r>
        <w:rPr>
          <w:color w:val="auto"/>
          <w:sz w:val="21"/>
          <w:szCs w:val="21"/>
        </w:rPr>
        <w:instrText xml:space="preserve"> PAGEREF _Toc1676 \h </w:instrText>
      </w:r>
      <w:r>
        <w:rPr>
          <w:color w:val="auto"/>
          <w:sz w:val="21"/>
          <w:szCs w:val="21"/>
        </w:rPr>
        <w:fldChar w:fldCharType="separate"/>
      </w:r>
      <w:r>
        <w:rPr>
          <w:color w:val="auto"/>
          <w:sz w:val="21"/>
          <w:szCs w:val="21"/>
        </w:rPr>
        <w:t>24</w:t>
      </w:r>
      <w:r>
        <w:rPr>
          <w:color w:val="auto"/>
          <w:sz w:val="21"/>
          <w:szCs w:val="21"/>
        </w:rPr>
        <w:fldChar w:fldCharType="end"/>
      </w:r>
      <w:r>
        <w:rPr>
          <w:color w:val="auto"/>
          <w:sz w:val="21"/>
          <w:szCs w:val="21"/>
        </w:rPr>
        <w:fldChar w:fldCharType="end"/>
      </w:r>
    </w:p>
    <w:p w14:paraId="4F8C1701">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"_Toc8231" </w:instrText>
      </w:r>
      <w:r>
        <w:rPr>
          <w:color w:val="auto"/>
        </w:rPr>
        <w:fldChar w:fldCharType="separate"/>
      </w:r>
      <w:r>
        <w:rPr>
          <w:color w:val="auto"/>
          <w:sz w:val="21"/>
          <w:szCs w:val="21"/>
        </w:rPr>
        <w:t xml:space="preserve">13. </w:t>
      </w:r>
      <w:r>
        <w:rPr>
          <w:rFonts w:hint="eastAsia"/>
          <w:color w:val="auto"/>
          <w:sz w:val="21"/>
          <w:szCs w:val="21"/>
        </w:rPr>
        <w:t>投标文件编制</w:t>
      </w:r>
      <w:r>
        <w:rPr>
          <w:color w:val="auto"/>
          <w:sz w:val="21"/>
          <w:szCs w:val="21"/>
        </w:rPr>
        <w:tab/>
      </w:r>
      <w:r>
        <w:rPr>
          <w:color w:val="auto"/>
          <w:sz w:val="21"/>
          <w:szCs w:val="21"/>
        </w:rPr>
        <w:fldChar w:fldCharType="begin"/>
      </w:r>
      <w:r>
        <w:rPr>
          <w:color w:val="auto"/>
          <w:sz w:val="21"/>
          <w:szCs w:val="21"/>
        </w:rPr>
        <w:instrText xml:space="preserve"> PAGEREF _Toc8231 \h </w:instrText>
      </w:r>
      <w:r>
        <w:rPr>
          <w:color w:val="auto"/>
          <w:sz w:val="21"/>
          <w:szCs w:val="21"/>
        </w:rPr>
        <w:fldChar w:fldCharType="separate"/>
      </w:r>
      <w:r>
        <w:rPr>
          <w:color w:val="auto"/>
          <w:sz w:val="21"/>
          <w:szCs w:val="21"/>
        </w:rPr>
        <w:t>24</w:t>
      </w:r>
      <w:r>
        <w:rPr>
          <w:color w:val="auto"/>
          <w:sz w:val="21"/>
          <w:szCs w:val="21"/>
        </w:rPr>
        <w:fldChar w:fldCharType="end"/>
      </w:r>
      <w:r>
        <w:rPr>
          <w:color w:val="auto"/>
          <w:sz w:val="21"/>
          <w:szCs w:val="21"/>
        </w:rPr>
        <w:fldChar w:fldCharType="end"/>
      </w:r>
    </w:p>
    <w:p w14:paraId="4C5B6338">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"_Toc18485" </w:instrText>
      </w:r>
      <w:r>
        <w:rPr>
          <w:color w:val="auto"/>
        </w:rPr>
        <w:fldChar w:fldCharType="separate"/>
      </w:r>
      <w:r>
        <w:rPr>
          <w:color w:val="auto"/>
          <w:sz w:val="21"/>
          <w:szCs w:val="21"/>
        </w:rPr>
        <w:t xml:space="preserve">14. </w:t>
      </w:r>
      <w:r>
        <w:rPr>
          <w:rFonts w:hint="eastAsia"/>
          <w:color w:val="auto"/>
          <w:sz w:val="21"/>
          <w:szCs w:val="21"/>
        </w:rPr>
        <w:t>投标报价说明</w:t>
      </w:r>
      <w:r>
        <w:rPr>
          <w:color w:val="auto"/>
          <w:sz w:val="21"/>
          <w:szCs w:val="21"/>
        </w:rPr>
        <w:tab/>
      </w:r>
      <w:r>
        <w:rPr>
          <w:color w:val="auto"/>
          <w:sz w:val="21"/>
          <w:szCs w:val="21"/>
        </w:rPr>
        <w:fldChar w:fldCharType="begin"/>
      </w:r>
      <w:r>
        <w:rPr>
          <w:color w:val="auto"/>
          <w:sz w:val="21"/>
          <w:szCs w:val="21"/>
        </w:rPr>
        <w:instrText xml:space="preserve"> PAGEREF _Toc18485 \h </w:instrText>
      </w:r>
      <w:r>
        <w:rPr>
          <w:color w:val="auto"/>
          <w:sz w:val="21"/>
          <w:szCs w:val="21"/>
        </w:rPr>
        <w:fldChar w:fldCharType="separate"/>
      </w:r>
      <w:r>
        <w:rPr>
          <w:color w:val="auto"/>
          <w:sz w:val="21"/>
          <w:szCs w:val="21"/>
        </w:rPr>
        <w:t>25</w:t>
      </w:r>
      <w:r>
        <w:rPr>
          <w:color w:val="auto"/>
          <w:sz w:val="21"/>
          <w:szCs w:val="21"/>
        </w:rPr>
        <w:fldChar w:fldCharType="end"/>
      </w:r>
      <w:r>
        <w:rPr>
          <w:color w:val="auto"/>
          <w:sz w:val="21"/>
          <w:szCs w:val="21"/>
        </w:rPr>
        <w:fldChar w:fldCharType="end"/>
      </w:r>
    </w:p>
    <w:p w14:paraId="68FA3DB9">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"_Toc18331" </w:instrText>
      </w:r>
      <w:r>
        <w:rPr>
          <w:color w:val="auto"/>
        </w:rPr>
        <w:fldChar w:fldCharType="separate"/>
      </w:r>
      <w:r>
        <w:rPr>
          <w:color w:val="auto"/>
          <w:sz w:val="21"/>
          <w:szCs w:val="21"/>
        </w:rPr>
        <w:t xml:space="preserve">15. </w:t>
      </w:r>
      <w:r>
        <w:rPr>
          <w:rFonts w:hint="eastAsia"/>
          <w:color w:val="auto"/>
          <w:sz w:val="21"/>
          <w:szCs w:val="21"/>
        </w:rPr>
        <w:t>投标人所提供的服务或货物的证明文件</w:t>
      </w:r>
      <w:r>
        <w:rPr>
          <w:color w:val="auto"/>
          <w:sz w:val="21"/>
          <w:szCs w:val="21"/>
        </w:rPr>
        <w:tab/>
      </w:r>
      <w:r>
        <w:rPr>
          <w:color w:val="auto"/>
          <w:sz w:val="21"/>
          <w:szCs w:val="21"/>
        </w:rPr>
        <w:fldChar w:fldCharType="begin"/>
      </w:r>
      <w:r>
        <w:rPr>
          <w:color w:val="auto"/>
          <w:sz w:val="21"/>
          <w:szCs w:val="21"/>
        </w:rPr>
        <w:instrText xml:space="preserve"> PAGEREF _Toc18331 \h </w:instrText>
      </w:r>
      <w:r>
        <w:rPr>
          <w:color w:val="auto"/>
          <w:sz w:val="21"/>
          <w:szCs w:val="21"/>
        </w:rPr>
        <w:fldChar w:fldCharType="separate"/>
      </w:r>
      <w:r>
        <w:rPr>
          <w:color w:val="auto"/>
          <w:sz w:val="21"/>
          <w:szCs w:val="21"/>
        </w:rPr>
        <w:t>25</w:t>
      </w:r>
      <w:r>
        <w:rPr>
          <w:color w:val="auto"/>
          <w:sz w:val="21"/>
          <w:szCs w:val="21"/>
        </w:rPr>
        <w:fldChar w:fldCharType="end"/>
      </w:r>
      <w:r>
        <w:rPr>
          <w:color w:val="auto"/>
          <w:sz w:val="21"/>
          <w:szCs w:val="21"/>
        </w:rPr>
        <w:fldChar w:fldCharType="end"/>
      </w:r>
    </w:p>
    <w:p w14:paraId="631ECF0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"_Toc8230" </w:instrText>
      </w:r>
      <w:r>
        <w:rPr>
          <w:color w:val="auto"/>
        </w:rPr>
        <w:fldChar w:fldCharType="separate"/>
      </w:r>
      <w:r>
        <w:rPr>
          <w:color w:val="auto"/>
          <w:sz w:val="21"/>
          <w:szCs w:val="21"/>
        </w:rPr>
        <w:t xml:space="preserve">16. </w:t>
      </w:r>
      <w:r>
        <w:rPr>
          <w:rFonts w:hint="eastAsia"/>
          <w:color w:val="auto"/>
          <w:sz w:val="21"/>
          <w:szCs w:val="21"/>
        </w:rPr>
        <w:t>投标有效期</w:t>
      </w:r>
      <w:r>
        <w:rPr>
          <w:color w:val="auto"/>
          <w:sz w:val="21"/>
          <w:szCs w:val="21"/>
        </w:rPr>
        <w:tab/>
      </w:r>
      <w:r>
        <w:rPr>
          <w:color w:val="auto"/>
          <w:sz w:val="21"/>
          <w:szCs w:val="21"/>
        </w:rPr>
        <w:fldChar w:fldCharType="begin"/>
      </w:r>
      <w:r>
        <w:rPr>
          <w:color w:val="auto"/>
          <w:sz w:val="21"/>
          <w:szCs w:val="21"/>
        </w:rPr>
        <w:instrText xml:space="preserve"> PAGEREF _Toc8230 \h </w:instrText>
      </w:r>
      <w:r>
        <w:rPr>
          <w:color w:val="auto"/>
          <w:sz w:val="21"/>
          <w:szCs w:val="21"/>
        </w:rPr>
        <w:fldChar w:fldCharType="separate"/>
      </w:r>
      <w:r>
        <w:rPr>
          <w:color w:val="auto"/>
          <w:sz w:val="21"/>
          <w:szCs w:val="21"/>
        </w:rPr>
        <w:t>26</w:t>
      </w:r>
      <w:r>
        <w:rPr>
          <w:color w:val="auto"/>
          <w:sz w:val="21"/>
          <w:szCs w:val="21"/>
        </w:rPr>
        <w:fldChar w:fldCharType="end"/>
      </w:r>
      <w:r>
        <w:rPr>
          <w:color w:val="auto"/>
          <w:sz w:val="21"/>
          <w:szCs w:val="21"/>
        </w:rPr>
        <w:fldChar w:fldCharType="end"/>
      </w:r>
    </w:p>
    <w:p w14:paraId="2FF8295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"_Toc6651" </w:instrText>
      </w:r>
      <w:r>
        <w:rPr>
          <w:color w:val="auto"/>
        </w:rPr>
        <w:fldChar w:fldCharType="separate"/>
      </w:r>
      <w:r>
        <w:rPr>
          <w:color w:val="auto"/>
          <w:sz w:val="21"/>
          <w:szCs w:val="21"/>
        </w:rPr>
        <w:t xml:space="preserve">17. </w:t>
      </w:r>
      <w:r>
        <w:rPr>
          <w:rFonts w:hint="eastAsia"/>
          <w:color w:val="auto"/>
          <w:sz w:val="21"/>
          <w:szCs w:val="21"/>
        </w:rPr>
        <w:t>投标保证金</w:t>
      </w:r>
      <w:r>
        <w:rPr>
          <w:color w:val="auto"/>
          <w:sz w:val="21"/>
          <w:szCs w:val="21"/>
        </w:rPr>
        <w:tab/>
      </w:r>
      <w:r>
        <w:rPr>
          <w:color w:val="auto"/>
          <w:sz w:val="21"/>
          <w:szCs w:val="21"/>
        </w:rPr>
        <w:fldChar w:fldCharType="begin"/>
      </w:r>
      <w:r>
        <w:rPr>
          <w:color w:val="auto"/>
          <w:sz w:val="21"/>
          <w:szCs w:val="21"/>
        </w:rPr>
        <w:instrText xml:space="preserve"> PAGEREF _Toc6651 \h </w:instrText>
      </w:r>
      <w:r>
        <w:rPr>
          <w:color w:val="auto"/>
          <w:sz w:val="21"/>
          <w:szCs w:val="21"/>
        </w:rPr>
        <w:fldChar w:fldCharType="separate"/>
      </w:r>
      <w:r>
        <w:rPr>
          <w:color w:val="auto"/>
          <w:sz w:val="21"/>
          <w:szCs w:val="21"/>
        </w:rPr>
        <w:t>26</w:t>
      </w:r>
      <w:r>
        <w:rPr>
          <w:color w:val="auto"/>
          <w:sz w:val="21"/>
          <w:szCs w:val="21"/>
        </w:rPr>
        <w:fldChar w:fldCharType="end"/>
      </w:r>
      <w:r>
        <w:rPr>
          <w:color w:val="auto"/>
          <w:sz w:val="21"/>
          <w:szCs w:val="21"/>
        </w:rPr>
        <w:fldChar w:fldCharType="end"/>
      </w:r>
    </w:p>
    <w:p w14:paraId="5E55B4A2">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"_Toc19213" </w:instrText>
      </w:r>
      <w:r>
        <w:rPr>
          <w:color w:val="auto"/>
        </w:rPr>
        <w:fldChar w:fldCharType="separate"/>
      </w:r>
      <w:r>
        <w:rPr>
          <w:color w:val="auto"/>
          <w:sz w:val="21"/>
          <w:szCs w:val="21"/>
        </w:rPr>
        <w:t xml:space="preserve">四、 </w:t>
      </w:r>
      <w:r>
        <w:rPr>
          <w:rFonts w:hint="eastAsia"/>
          <w:color w:val="auto"/>
          <w:sz w:val="21"/>
          <w:szCs w:val="21"/>
        </w:rPr>
        <w:t>投标文件的递交</w:t>
      </w:r>
      <w:r>
        <w:rPr>
          <w:color w:val="auto"/>
          <w:sz w:val="21"/>
          <w:szCs w:val="21"/>
        </w:rPr>
        <w:tab/>
      </w:r>
      <w:r>
        <w:rPr>
          <w:color w:val="auto"/>
          <w:sz w:val="21"/>
          <w:szCs w:val="21"/>
        </w:rPr>
        <w:fldChar w:fldCharType="begin"/>
      </w:r>
      <w:r>
        <w:rPr>
          <w:color w:val="auto"/>
          <w:sz w:val="21"/>
          <w:szCs w:val="21"/>
        </w:rPr>
        <w:instrText xml:space="preserve"> PAGEREF _Toc19213 \h </w:instrText>
      </w:r>
      <w:r>
        <w:rPr>
          <w:color w:val="auto"/>
          <w:sz w:val="21"/>
          <w:szCs w:val="21"/>
        </w:rPr>
        <w:fldChar w:fldCharType="separate"/>
      </w:r>
      <w:r>
        <w:rPr>
          <w:color w:val="auto"/>
          <w:sz w:val="21"/>
          <w:szCs w:val="21"/>
        </w:rPr>
        <w:t>27</w:t>
      </w:r>
      <w:r>
        <w:rPr>
          <w:color w:val="auto"/>
          <w:sz w:val="21"/>
          <w:szCs w:val="21"/>
        </w:rPr>
        <w:fldChar w:fldCharType="end"/>
      </w:r>
      <w:r>
        <w:rPr>
          <w:color w:val="auto"/>
          <w:sz w:val="21"/>
          <w:szCs w:val="21"/>
        </w:rPr>
        <w:fldChar w:fldCharType="end"/>
      </w:r>
    </w:p>
    <w:p w14:paraId="18FF8B23">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"_Toc8535" </w:instrText>
      </w:r>
      <w:r>
        <w:rPr>
          <w:color w:val="auto"/>
        </w:rPr>
        <w:fldChar w:fldCharType="separate"/>
      </w:r>
      <w:r>
        <w:rPr>
          <w:color w:val="auto"/>
          <w:sz w:val="21"/>
          <w:szCs w:val="21"/>
        </w:rPr>
        <w:t xml:space="preserve">18. </w:t>
      </w:r>
      <w:r>
        <w:rPr>
          <w:rFonts w:hint="eastAsia"/>
          <w:color w:val="auto"/>
          <w:sz w:val="21"/>
          <w:szCs w:val="21"/>
        </w:rPr>
        <w:t>投标文件的装订，签署，密封和标记</w:t>
      </w:r>
      <w:r>
        <w:rPr>
          <w:color w:val="auto"/>
          <w:sz w:val="21"/>
          <w:szCs w:val="21"/>
        </w:rPr>
        <w:tab/>
      </w:r>
      <w:r>
        <w:rPr>
          <w:color w:val="auto"/>
          <w:sz w:val="21"/>
          <w:szCs w:val="21"/>
        </w:rPr>
        <w:fldChar w:fldCharType="begin"/>
      </w:r>
      <w:r>
        <w:rPr>
          <w:color w:val="auto"/>
          <w:sz w:val="21"/>
          <w:szCs w:val="21"/>
        </w:rPr>
        <w:instrText xml:space="preserve"> PAGEREF _Toc8535 \h </w:instrText>
      </w:r>
      <w:r>
        <w:rPr>
          <w:color w:val="auto"/>
          <w:sz w:val="21"/>
          <w:szCs w:val="21"/>
        </w:rPr>
        <w:fldChar w:fldCharType="separate"/>
      </w:r>
      <w:r>
        <w:rPr>
          <w:color w:val="auto"/>
          <w:sz w:val="21"/>
          <w:szCs w:val="21"/>
        </w:rPr>
        <w:t>27</w:t>
      </w:r>
      <w:r>
        <w:rPr>
          <w:color w:val="auto"/>
          <w:sz w:val="21"/>
          <w:szCs w:val="21"/>
        </w:rPr>
        <w:fldChar w:fldCharType="end"/>
      </w:r>
      <w:r>
        <w:rPr>
          <w:color w:val="auto"/>
          <w:sz w:val="21"/>
          <w:szCs w:val="21"/>
        </w:rPr>
        <w:fldChar w:fldCharType="end"/>
      </w:r>
    </w:p>
    <w:p w14:paraId="1E8980DA">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"_Toc21092" </w:instrText>
      </w:r>
      <w:r>
        <w:rPr>
          <w:color w:val="auto"/>
        </w:rPr>
        <w:fldChar w:fldCharType="separate"/>
      </w:r>
      <w:r>
        <w:rPr>
          <w:color w:val="auto"/>
          <w:sz w:val="21"/>
          <w:szCs w:val="21"/>
        </w:rPr>
        <w:t xml:space="preserve">19. </w:t>
      </w:r>
      <w:r>
        <w:rPr>
          <w:rFonts w:hint="eastAsia"/>
          <w:color w:val="auto"/>
          <w:sz w:val="21"/>
          <w:szCs w:val="21"/>
        </w:rPr>
        <w:t>迟交的投标文件</w:t>
      </w:r>
      <w:r>
        <w:rPr>
          <w:color w:val="auto"/>
          <w:sz w:val="21"/>
          <w:szCs w:val="21"/>
        </w:rPr>
        <w:tab/>
      </w:r>
      <w:r>
        <w:rPr>
          <w:color w:val="auto"/>
          <w:sz w:val="21"/>
          <w:szCs w:val="21"/>
        </w:rPr>
        <w:fldChar w:fldCharType="begin"/>
      </w:r>
      <w:r>
        <w:rPr>
          <w:color w:val="auto"/>
          <w:sz w:val="21"/>
          <w:szCs w:val="21"/>
        </w:rPr>
        <w:instrText xml:space="preserve"> PAGEREF _Toc21092 \h </w:instrText>
      </w:r>
      <w:r>
        <w:rPr>
          <w:color w:val="auto"/>
          <w:sz w:val="21"/>
          <w:szCs w:val="21"/>
        </w:rPr>
        <w:fldChar w:fldCharType="separate"/>
      </w:r>
      <w:r>
        <w:rPr>
          <w:color w:val="auto"/>
          <w:sz w:val="21"/>
          <w:szCs w:val="21"/>
        </w:rPr>
        <w:t>28</w:t>
      </w:r>
      <w:r>
        <w:rPr>
          <w:color w:val="auto"/>
          <w:sz w:val="21"/>
          <w:szCs w:val="21"/>
        </w:rPr>
        <w:fldChar w:fldCharType="end"/>
      </w:r>
      <w:r>
        <w:rPr>
          <w:color w:val="auto"/>
          <w:sz w:val="21"/>
          <w:szCs w:val="21"/>
        </w:rPr>
        <w:fldChar w:fldCharType="end"/>
      </w:r>
    </w:p>
    <w:p w14:paraId="1C20FB72">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"_Toc4650" </w:instrText>
      </w:r>
      <w:r>
        <w:rPr>
          <w:color w:val="auto"/>
        </w:rPr>
        <w:fldChar w:fldCharType="separate"/>
      </w:r>
      <w:r>
        <w:rPr>
          <w:color w:val="auto"/>
          <w:sz w:val="21"/>
          <w:szCs w:val="21"/>
        </w:rPr>
        <w:t xml:space="preserve">20. </w:t>
      </w:r>
      <w:r>
        <w:rPr>
          <w:rFonts w:hint="eastAsia"/>
          <w:color w:val="auto"/>
          <w:sz w:val="21"/>
          <w:szCs w:val="21"/>
        </w:rPr>
        <w:t>投标样品（如需提交）</w:t>
      </w:r>
      <w:r>
        <w:rPr>
          <w:color w:val="auto"/>
          <w:sz w:val="21"/>
          <w:szCs w:val="21"/>
        </w:rPr>
        <w:tab/>
      </w:r>
      <w:r>
        <w:rPr>
          <w:color w:val="auto"/>
          <w:sz w:val="21"/>
          <w:szCs w:val="21"/>
        </w:rPr>
        <w:fldChar w:fldCharType="begin"/>
      </w:r>
      <w:r>
        <w:rPr>
          <w:color w:val="auto"/>
          <w:sz w:val="21"/>
          <w:szCs w:val="21"/>
        </w:rPr>
        <w:instrText xml:space="preserve"> PAGEREF _Toc4650 \h </w:instrText>
      </w:r>
      <w:r>
        <w:rPr>
          <w:color w:val="auto"/>
          <w:sz w:val="21"/>
          <w:szCs w:val="21"/>
        </w:rPr>
        <w:fldChar w:fldCharType="separate"/>
      </w:r>
      <w:r>
        <w:rPr>
          <w:color w:val="auto"/>
          <w:sz w:val="21"/>
          <w:szCs w:val="21"/>
        </w:rPr>
        <w:t>28</w:t>
      </w:r>
      <w:r>
        <w:rPr>
          <w:color w:val="auto"/>
          <w:sz w:val="21"/>
          <w:szCs w:val="21"/>
        </w:rPr>
        <w:fldChar w:fldCharType="end"/>
      </w:r>
      <w:r>
        <w:rPr>
          <w:color w:val="auto"/>
          <w:sz w:val="21"/>
          <w:szCs w:val="21"/>
        </w:rPr>
        <w:fldChar w:fldCharType="end"/>
      </w:r>
    </w:p>
    <w:p w14:paraId="385B0C7F">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"_Toc19973" </w:instrText>
      </w:r>
      <w:r>
        <w:rPr>
          <w:color w:val="auto"/>
        </w:rPr>
        <w:fldChar w:fldCharType="separate"/>
      </w:r>
      <w:r>
        <w:rPr>
          <w:color w:val="auto"/>
          <w:sz w:val="21"/>
          <w:szCs w:val="21"/>
        </w:rPr>
        <w:t xml:space="preserve">21. </w:t>
      </w:r>
      <w:r>
        <w:rPr>
          <w:rFonts w:hint="eastAsia"/>
          <w:color w:val="auto"/>
          <w:sz w:val="21"/>
          <w:szCs w:val="21"/>
        </w:rPr>
        <w:t>投标截止期</w:t>
      </w:r>
      <w:r>
        <w:rPr>
          <w:color w:val="auto"/>
          <w:sz w:val="21"/>
          <w:szCs w:val="21"/>
        </w:rPr>
        <w:tab/>
      </w:r>
      <w:r>
        <w:rPr>
          <w:color w:val="auto"/>
          <w:sz w:val="21"/>
          <w:szCs w:val="21"/>
        </w:rPr>
        <w:fldChar w:fldCharType="begin"/>
      </w:r>
      <w:r>
        <w:rPr>
          <w:color w:val="auto"/>
          <w:sz w:val="21"/>
          <w:szCs w:val="21"/>
        </w:rPr>
        <w:instrText xml:space="preserve"> PAGEREF _Toc19973 \h </w:instrText>
      </w:r>
      <w:r>
        <w:rPr>
          <w:color w:val="auto"/>
          <w:sz w:val="21"/>
          <w:szCs w:val="21"/>
        </w:rPr>
        <w:fldChar w:fldCharType="separate"/>
      </w:r>
      <w:r>
        <w:rPr>
          <w:color w:val="auto"/>
          <w:sz w:val="21"/>
          <w:szCs w:val="21"/>
        </w:rPr>
        <w:t>28</w:t>
      </w:r>
      <w:r>
        <w:rPr>
          <w:color w:val="auto"/>
          <w:sz w:val="21"/>
          <w:szCs w:val="21"/>
        </w:rPr>
        <w:fldChar w:fldCharType="end"/>
      </w:r>
      <w:r>
        <w:rPr>
          <w:color w:val="auto"/>
          <w:sz w:val="21"/>
          <w:szCs w:val="21"/>
        </w:rPr>
        <w:fldChar w:fldCharType="end"/>
      </w:r>
    </w:p>
    <w:p w14:paraId="17FB33F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"_Toc3361" </w:instrText>
      </w:r>
      <w:r>
        <w:rPr>
          <w:color w:val="auto"/>
        </w:rPr>
        <w:fldChar w:fldCharType="separate"/>
      </w:r>
      <w:r>
        <w:rPr>
          <w:color w:val="auto"/>
          <w:sz w:val="21"/>
          <w:szCs w:val="21"/>
        </w:rPr>
        <w:t xml:space="preserve">22. </w:t>
      </w:r>
      <w:r>
        <w:rPr>
          <w:rFonts w:hint="eastAsia"/>
          <w:color w:val="auto"/>
          <w:sz w:val="21"/>
          <w:szCs w:val="21"/>
        </w:rPr>
        <w:t>投标文件的补充、修改与撤回</w:t>
      </w:r>
      <w:r>
        <w:rPr>
          <w:color w:val="auto"/>
          <w:sz w:val="21"/>
          <w:szCs w:val="21"/>
        </w:rPr>
        <w:tab/>
      </w:r>
      <w:r>
        <w:rPr>
          <w:color w:val="auto"/>
          <w:sz w:val="21"/>
          <w:szCs w:val="21"/>
        </w:rPr>
        <w:fldChar w:fldCharType="begin"/>
      </w:r>
      <w:r>
        <w:rPr>
          <w:color w:val="auto"/>
          <w:sz w:val="21"/>
          <w:szCs w:val="21"/>
        </w:rPr>
        <w:instrText xml:space="preserve"> PAGEREF _Toc3361 \h </w:instrText>
      </w:r>
      <w:r>
        <w:rPr>
          <w:color w:val="auto"/>
          <w:sz w:val="21"/>
          <w:szCs w:val="21"/>
        </w:rPr>
        <w:fldChar w:fldCharType="separate"/>
      </w:r>
      <w:r>
        <w:rPr>
          <w:color w:val="auto"/>
          <w:sz w:val="21"/>
          <w:szCs w:val="21"/>
        </w:rPr>
        <w:t>28</w:t>
      </w:r>
      <w:r>
        <w:rPr>
          <w:color w:val="auto"/>
          <w:sz w:val="21"/>
          <w:szCs w:val="21"/>
        </w:rPr>
        <w:fldChar w:fldCharType="end"/>
      </w:r>
      <w:r>
        <w:rPr>
          <w:color w:val="auto"/>
          <w:sz w:val="21"/>
          <w:szCs w:val="21"/>
        </w:rPr>
        <w:fldChar w:fldCharType="end"/>
      </w:r>
    </w:p>
    <w:p w14:paraId="1B0442D3">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"_Toc2866" </w:instrText>
      </w:r>
      <w:r>
        <w:rPr>
          <w:color w:val="auto"/>
        </w:rPr>
        <w:fldChar w:fldCharType="separate"/>
      </w:r>
      <w:r>
        <w:rPr>
          <w:color w:val="auto"/>
          <w:sz w:val="21"/>
          <w:szCs w:val="21"/>
        </w:rPr>
        <w:t xml:space="preserve">五、 </w:t>
      </w:r>
      <w:r>
        <w:rPr>
          <w:rFonts w:hint="eastAsia"/>
          <w:color w:val="auto"/>
          <w:sz w:val="21"/>
          <w:szCs w:val="21"/>
        </w:rPr>
        <w:t>开标与评标</w:t>
      </w:r>
      <w:r>
        <w:rPr>
          <w:color w:val="auto"/>
          <w:sz w:val="21"/>
          <w:szCs w:val="21"/>
        </w:rPr>
        <w:tab/>
      </w:r>
      <w:r>
        <w:rPr>
          <w:color w:val="auto"/>
          <w:sz w:val="21"/>
          <w:szCs w:val="21"/>
        </w:rPr>
        <w:fldChar w:fldCharType="begin"/>
      </w:r>
      <w:r>
        <w:rPr>
          <w:color w:val="auto"/>
          <w:sz w:val="21"/>
          <w:szCs w:val="21"/>
        </w:rPr>
        <w:instrText xml:space="preserve"> PAGEREF _Toc2866 \h </w:instrText>
      </w:r>
      <w:r>
        <w:rPr>
          <w:color w:val="auto"/>
          <w:sz w:val="21"/>
          <w:szCs w:val="21"/>
        </w:rPr>
        <w:fldChar w:fldCharType="separate"/>
      </w:r>
      <w:r>
        <w:rPr>
          <w:color w:val="auto"/>
          <w:sz w:val="21"/>
          <w:szCs w:val="21"/>
        </w:rPr>
        <w:t>29</w:t>
      </w:r>
      <w:r>
        <w:rPr>
          <w:color w:val="auto"/>
          <w:sz w:val="21"/>
          <w:szCs w:val="21"/>
        </w:rPr>
        <w:fldChar w:fldCharType="end"/>
      </w:r>
      <w:r>
        <w:rPr>
          <w:color w:val="auto"/>
          <w:sz w:val="21"/>
          <w:szCs w:val="21"/>
        </w:rPr>
        <w:fldChar w:fldCharType="end"/>
      </w:r>
    </w:p>
    <w:p w14:paraId="0D845AD1">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"_Toc25727" </w:instrText>
      </w:r>
      <w:r>
        <w:rPr>
          <w:color w:val="auto"/>
        </w:rPr>
        <w:fldChar w:fldCharType="separate"/>
      </w:r>
      <w:r>
        <w:rPr>
          <w:color w:val="auto"/>
          <w:sz w:val="21"/>
          <w:szCs w:val="21"/>
        </w:rPr>
        <w:t xml:space="preserve">23. </w:t>
      </w:r>
      <w:r>
        <w:rPr>
          <w:rFonts w:hint="eastAsia"/>
          <w:color w:val="auto"/>
          <w:sz w:val="21"/>
          <w:szCs w:val="21"/>
        </w:rPr>
        <w:t>开标</w:t>
      </w:r>
      <w:r>
        <w:rPr>
          <w:color w:val="auto"/>
          <w:sz w:val="21"/>
          <w:szCs w:val="21"/>
        </w:rPr>
        <w:tab/>
      </w:r>
      <w:r>
        <w:rPr>
          <w:color w:val="auto"/>
          <w:sz w:val="21"/>
          <w:szCs w:val="21"/>
        </w:rPr>
        <w:fldChar w:fldCharType="begin"/>
      </w:r>
      <w:r>
        <w:rPr>
          <w:color w:val="auto"/>
          <w:sz w:val="21"/>
          <w:szCs w:val="21"/>
        </w:rPr>
        <w:instrText xml:space="preserve"> PAGEREF _Toc25727 \h </w:instrText>
      </w:r>
      <w:r>
        <w:rPr>
          <w:color w:val="auto"/>
          <w:sz w:val="21"/>
          <w:szCs w:val="21"/>
        </w:rPr>
        <w:fldChar w:fldCharType="separate"/>
      </w:r>
      <w:r>
        <w:rPr>
          <w:color w:val="auto"/>
          <w:sz w:val="21"/>
          <w:szCs w:val="21"/>
        </w:rPr>
        <w:t>29</w:t>
      </w:r>
      <w:r>
        <w:rPr>
          <w:color w:val="auto"/>
          <w:sz w:val="21"/>
          <w:szCs w:val="21"/>
        </w:rPr>
        <w:fldChar w:fldCharType="end"/>
      </w:r>
      <w:r>
        <w:rPr>
          <w:color w:val="auto"/>
          <w:sz w:val="21"/>
          <w:szCs w:val="21"/>
        </w:rPr>
        <w:fldChar w:fldCharType="end"/>
      </w:r>
    </w:p>
    <w:p w14:paraId="299CC65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"_Toc3338" </w:instrText>
      </w:r>
      <w:r>
        <w:rPr>
          <w:color w:val="auto"/>
        </w:rPr>
        <w:fldChar w:fldCharType="separate"/>
      </w:r>
      <w:r>
        <w:rPr>
          <w:color w:val="auto"/>
          <w:sz w:val="21"/>
          <w:szCs w:val="21"/>
        </w:rPr>
        <w:t xml:space="preserve">24. </w:t>
      </w:r>
      <w:r>
        <w:rPr>
          <w:rFonts w:hint="eastAsia"/>
          <w:color w:val="auto"/>
          <w:sz w:val="21"/>
          <w:szCs w:val="21"/>
        </w:rPr>
        <w:t>评标委员会及评标方法</w:t>
      </w:r>
      <w:r>
        <w:rPr>
          <w:color w:val="auto"/>
          <w:sz w:val="21"/>
          <w:szCs w:val="21"/>
        </w:rPr>
        <w:tab/>
      </w:r>
      <w:r>
        <w:rPr>
          <w:color w:val="auto"/>
          <w:sz w:val="21"/>
          <w:szCs w:val="21"/>
        </w:rPr>
        <w:fldChar w:fldCharType="begin"/>
      </w:r>
      <w:r>
        <w:rPr>
          <w:color w:val="auto"/>
          <w:sz w:val="21"/>
          <w:szCs w:val="21"/>
        </w:rPr>
        <w:instrText xml:space="preserve"> PAGEREF _Toc3338 \h </w:instrText>
      </w:r>
      <w:r>
        <w:rPr>
          <w:color w:val="auto"/>
          <w:sz w:val="21"/>
          <w:szCs w:val="21"/>
        </w:rPr>
        <w:fldChar w:fldCharType="separate"/>
      </w:r>
      <w:r>
        <w:rPr>
          <w:color w:val="auto"/>
          <w:sz w:val="21"/>
          <w:szCs w:val="21"/>
        </w:rPr>
        <w:t>29</w:t>
      </w:r>
      <w:r>
        <w:rPr>
          <w:color w:val="auto"/>
          <w:sz w:val="21"/>
          <w:szCs w:val="21"/>
        </w:rPr>
        <w:fldChar w:fldCharType="end"/>
      </w:r>
      <w:r>
        <w:rPr>
          <w:color w:val="auto"/>
          <w:sz w:val="21"/>
          <w:szCs w:val="21"/>
        </w:rPr>
        <w:fldChar w:fldCharType="end"/>
      </w:r>
    </w:p>
    <w:p w14:paraId="7E70C25A">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"_Toc10561" </w:instrText>
      </w:r>
      <w:r>
        <w:rPr>
          <w:color w:val="auto"/>
        </w:rPr>
        <w:fldChar w:fldCharType="separate"/>
      </w:r>
      <w:r>
        <w:rPr>
          <w:color w:val="auto"/>
          <w:sz w:val="21"/>
          <w:szCs w:val="21"/>
        </w:rPr>
        <w:t xml:space="preserve">25. </w:t>
      </w:r>
      <w:r>
        <w:rPr>
          <w:rFonts w:hint="eastAsia"/>
          <w:color w:val="auto"/>
          <w:sz w:val="21"/>
          <w:szCs w:val="21"/>
        </w:rPr>
        <w:t>评审原则及评标过程的保密</w:t>
      </w:r>
      <w:r>
        <w:rPr>
          <w:color w:val="auto"/>
          <w:sz w:val="21"/>
          <w:szCs w:val="21"/>
        </w:rPr>
        <w:tab/>
      </w:r>
      <w:r>
        <w:rPr>
          <w:color w:val="auto"/>
          <w:sz w:val="21"/>
          <w:szCs w:val="21"/>
        </w:rPr>
        <w:fldChar w:fldCharType="begin"/>
      </w:r>
      <w:r>
        <w:rPr>
          <w:color w:val="auto"/>
          <w:sz w:val="21"/>
          <w:szCs w:val="21"/>
        </w:rPr>
        <w:instrText xml:space="preserve"> PAGEREF _Toc10561 \h </w:instrText>
      </w:r>
      <w:r>
        <w:rPr>
          <w:color w:val="auto"/>
          <w:sz w:val="21"/>
          <w:szCs w:val="21"/>
        </w:rPr>
        <w:fldChar w:fldCharType="separate"/>
      </w:r>
      <w:r>
        <w:rPr>
          <w:color w:val="auto"/>
          <w:sz w:val="21"/>
          <w:szCs w:val="21"/>
        </w:rPr>
        <w:t>30</w:t>
      </w:r>
      <w:r>
        <w:rPr>
          <w:color w:val="auto"/>
          <w:sz w:val="21"/>
          <w:szCs w:val="21"/>
        </w:rPr>
        <w:fldChar w:fldCharType="end"/>
      </w:r>
      <w:r>
        <w:rPr>
          <w:color w:val="auto"/>
          <w:sz w:val="21"/>
          <w:szCs w:val="21"/>
        </w:rPr>
        <w:fldChar w:fldCharType="end"/>
      </w:r>
    </w:p>
    <w:p w14:paraId="46DCE7FD">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"_Toc14726" </w:instrText>
      </w:r>
      <w:r>
        <w:rPr>
          <w:color w:val="auto"/>
        </w:rPr>
        <w:fldChar w:fldCharType="separate"/>
      </w:r>
      <w:r>
        <w:rPr>
          <w:color w:val="auto"/>
          <w:sz w:val="21"/>
          <w:szCs w:val="21"/>
        </w:rPr>
        <w:t xml:space="preserve">26. </w:t>
      </w:r>
      <w:r>
        <w:rPr>
          <w:rFonts w:hint="eastAsia"/>
          <w:color w:val="auto"/>
          <w:sz w:val="21"/>
          <w:szCs w:val="21"/>
        </w:rPr>
        <w:t>评标程序</w:t>
      </w:r>
      <w:r>
        <w:rPr>
          <w:color w:val="auto"/>
          <w:sz w:val="21"/>
          <w:szCs w:val="21"/>
        </w:rPr>
        <w:tab/>
      </w:r>
      <w:r>
        <w:rPr>
          <w:color w:val="auto"/>
          <w:sz w:val="21"/>
          <w:szCs w:val="21"/>
        </w:rPr>
        <w:fldChar w:fldCharType="begin"/>
      </w:r>
      <w:r>
        <w:rPr>
          <w:color w:val="auto"/>
          <w:sz w:val="21"/>
          <w:szCs w:val="21"/>
        </w:rPr>
        <w:instrText xml:space="preserve"> PAGEREF _Toc14726 \h </w:instrText>
      </w:r>
      <w:r>
        <w:rPr>
          <w:color w:val="auto"/>
          <w:sz w:val="21"/>
          <w:szCs w:val="21"/>
        </w:rPr>
        <w:fldChar w:fldCharType="separate"/>
      </w:r>
      <w:r>
        <w:rPr>
          <w:color w:val="auto"/>
          <w:sz w:val="21"/>
          <w:szCs w:val="21"/>
        </w:rPr>
        <w:t>30</w:t>
      </w:r>
      <w:r>
        <w:rPr>
          <w:color w:val="auto"/>
          <w:sz w:val="21"/>
          <w:szCs w:val="21"/>
        </w:rPr>
        <w:fldChar w:fldCharType="end"/>
      </w:r>
      <w:r>
        <w:rPr>
          <w:color w:val="auto"/>
          <w:sz w:val="21"/>
          <w:szCs w:val="21"/>
        </w:rPr>
        <w:fldChar w:fldCharType="end"/>
      </w:r>
    </w:p>
    <w:p w14:paraId="23BCA0F7">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"_Toc9894" </w:instrText>
      </w:r>
      <w:r>
        <w:rPr>
          <w:color w:val="auto"/>
        </w:rPr>
        <w:fldChar w:fldCharType="separate"/>
      </w:r>
      <w:r>
        <w:rPr>
          <w:color w:val="auto"/>
          <w:sz w:val="21"/>
          <w:szCs w:val="21"/>
        </w:rPr>
        <w:t xml:space="preserve">27. </w:t>
      </w:r>
      <w:r>
        <w:rPr>
          <w:rFonts w:hint="eastAsia"/>
          <w:color w:val="auto"/>
          <w:sz w:val="21"/>
          <w:szCs w:val="21"/>
        </w:rPr>
        <w:t>商务、技术、价格评审（具体评审项目详见投标资料表）</w:t>
      </w:r>
      <w:r>
        <w:rPr>
          <w:color w:val="auto"/>
          <w:sz w:val="21"/>
          <w:szCs w:val="21"/>
        </w:rPr>
        <w:tab/>
      </w:r>
      <w:r>
        <w:rPr>
          <w:color w:val="auto"/>
          <w:sz w:val="21"/>
          <w:szCs w:val="21"/>
        </w:rPr>
        <w:fldChar w:fldCharType="begin"/>
      </w:r>
      <w:r>
        <w:rPr>
          <w:color w:val="auto"/>
          <w:sz w:val="21"/>
          <w:szCs w:val="21"/>
        </w:rPr>
        <w:instrText xml:space="preserve"> PAGEREF _Toc9894 \h </w:instrText>
      </w:r>
      <w:r>
        <w:rPr>
          <w:color w:val="auto"/>
          <w:sz w:val="21"/>
          <w:szCs w:val="21"/>
        </w:rPr>
        <w:fldChar w:fldCharType="separate"/>
      </w:r>
      <w:r>
        <w:rPr>
          <w:color w:val="auto"/>
          <w:sz w:val="21"/>
          <w:szCs w:val="21"/>
        </w:rPr>
        <w:t>32</w:t>
      </w:r>
      <w:r>
        <w:rPr>
          <w:color w:val="auto"/>
          <w:sz w:val="21"/>
          <w:szCs w:val="21"/>
        </w:rPr>
        <w:fldChar w:fldCharType="end"/>
      </w:r>
      <w:r>
        <w:rPr>
          <w:color w:val="auto"/>
          <w:sz w:val="21"/>
          <w:szCs w:val="21"/>
        </w:rPr>
        <w:fldChar w:fldCharType="end"/>
      </w:r>
    </w:p>
    <w:p w14:paraId="1677E538">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"_Toc24430" </w:instrText>
      </w:r>
      <w:r>
        <w:rPr>
          <w:color w:val="auto"/>
        </w:rPr>
        <w:fldChar w:fldCharType="separate"/>
      </w:r>
      <w:r>
        <w:rPr>
          <w:color w:val="auto"/>
          <w:sz w:val="21"/>
          <w:szCs w:val="21"/>
        </w:rPr>
        <w:t xml:space="preserve">28. </w:t>
      </w:r>
      <w:r>
        <w:rPr>
          <w:rFonts w:hint="eastAsia"/>
          <w:color w:val="auto"/>
          <w:sz w:val="21"/>
          <w:szCs w:val="21"/>
        </w:rPr>
        <w:t>纪律和保密事项</w:t>
      </w:r>
      <w:r>
        <w:rPr>
          <w:color w:val="auto"/>
          <w:sz w:val="21"/>
          <w:szCs w:val="21"/>
        </w:rPr>
        <w:tab/>
      </w:r>
      <w:r>
        <w:rPr>
          <w:color w:val="auto"/>
          <w:sz w:val="21"/>
          <w:szCs w:val="21"/>
        </w:rPr>
        <w:fldChar w:fldCharType="begin"/>
      </w:r>
      <w:r>
        <w:rPr>
          <w:color w:val="auto"/>
          <w:sz w:val="21"/>
          <w:szCs w:val="21"/>
        </w:rPr>
        <w:instrText xml:space="preserve"> PAGEREF _Toc24430 \h </w:instrText>
      </w:r>
      <w:r>
        <w:rPr>
          <w:color w:val="auto"/>
          <w:sz w:val="21"/>
          <w:szCs w:val="21"/>
        </w:rPr>
        <w:fldChar w:fldCharType="separate"/>
      </w:r>
      <w:r>
        <w:rPr>
          <w:color w:val="auto"/>
          <w:sz w:val="21"/>
          <w:szCs w:val="21"/>
        </w:rPr>
        <w:t>32</w:t>
      </w:r>
      <w:r>
        <w:rPr>
          <w:color w:val="auto"/>
          <w:sz w:val="21"/>
          <w:szCs w:val="21"/>
        </w:rPr>
        <w:fldChar w:fldCharType="end"/>
      </w:r>
      <w:r>
        <w:rPr>
          <w:color w:val="auto"/>
          <w:sz w:val="21"/>
          <w:szCs w:val="21"/>
        </w:rPr>
        <w:fldChar w:fldCharType="end"/>
      </w:r>
    </w:p>
    <w:p w14:paraId="10A165BF">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"_Toc26320" </w:instrText>
      </w:r>
      <w:r>
        <w:rPr>
          <w:color w:val="auto"/>
        </w:rPr>
        <w:fldChar w:fldCharType="separate"/>
      </w:r>
      <w:r>
        <w:rPr>
          <w:color w:val="auto"/>
          <w:sz w:val="21"/>
          <w:szCs w:val="21"/>
        </w:rPr>
        <w:t xml:space="preserve">六、 </w:t>
      </w:r>
      <w:r>
        <w:rPr>
          <w:rFonts w:hint="eastAsia"/>
          <w:color w:val="auto"/>
          <w:sz w:val="21"/>
          <w:szCs w:val="21"/>
        </w:rPr>
        <w:t>授予合同</w:t>
      </w:r>
      <w:r>
        <w:rPr>
          <w:color w:val="auto"/>
          <w:sz w:val="21"/>
          <w:szCs w:val="21"/>
        </w:rPr>
        <w:tab/>
      </w:r>
      <w:r>
        <w:rPr>
          <w:color w:val="auto"/>
          <w:sz w:val="21"/>
          <w:szCs w:val="21"/>
        </w:rPr>
        <w:fldChar w:fldCharType="begin"/>
      </w:r>
      <w:r>
        <w:rPr>
          <w:color w:val="auto"/>
          <w:sz w:val="21"/>
          <w:szCs w:val="21"/>
        </w:rPr>
        <w:instrText xml:space="preserve"> PAGEREF _Toc26320 \h </w:instrText>
      </w:r>
      <w:r>
        <w:rPr>
          <w:color w:val="auto"/>
          <w:sz w:val="21"/>
          <w:szCs w:val="21"/>
        </w:rPr>
        <w:fldChar w:fldCharType="separate"/>
      </w:r>
      <w:r>
        <w:rPr>
          <w:color w:val="auto"/>
          <w:sz w:val="21"/>
          <w:szCs w:val="21"/>
        </w:rPr>
        <w:t>32</w:t>
      </w:r>
      <w:r>
        <w:rPr>
          <w:color w:val="auto"/>
          <w:sz w:val="21"/>
          <w:szCs w:val="21"/>
        </w:rPr>
        <w:fldChar w:fldCharType="end"/>
      </w:r>
      <w:r>
        <w:rPr>
          <w:color w:val="auto"/>
          <w:sz w:val="21"/>
          <w:szCs w:val="21"/>
        </w:rPr>
        <w:fldChar w:fldCharType="end"/>
      </w:r>
    </w:p>
    <w:p w14:paraId="1AC9000B">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"_Toc25832" </w:instrText>
      </w:r>
      <w:r>
        <w:rPr>
          <w:color w:val="auto"/>
        </w:rPr>
        <w:fldChar w:fldCharType="separate"/>
      </w:r>
      <w:r>
        <w:rPr>
          <w:color w:val="auto"/>
          <w:sz w:val="21"/>
          <w:szCs w:val="21"/>
        </w:rPr>
        <w:t xml:space="preserve">29. </w:t>
      </w:r>
      <w:r>
        <w:rPr>
          <w:rFonts w:hint="eastAsia"/>
          <w:color w:val="auto"/>
          <w:sz w:val="21"/>
          <w:szCs w:val="21"/>
        </w:rPr>
        <w:t>合同授予标准</w:t>
      </w:r>
      <w:r>
        <w:rPr>
          <w:color w:val="auto"/>
          <w:sz w:val="21"/>
          <w:szCs w:val="21"/>
        </w:rPr>
        <w:tab/>
      </w:r>
      <w:r>
        <w:rPr>
          <w:color w:val="auto"/>
          <w:sz w:val="21"/>
          <w:szCs w:val="21"/>
        </w:rPr>
        <w:fldChar w:fldCharType="begin"/>
      </w:r>
      <w:r>
        <w:rPr>
          <w:color w:val="auto"/>
          <w:sz w:val="21"/>
          <w:szCs w:val="21"/>
        </w:rPr>
        <w:instrText xml:space="preserve"> PAGEREF _Toc25832 \h </w:instrText>
      </w:r>
      <w:r>
        <w:rPr>
          <w:color w:val="auto"/>
          <w:sz w:val="21"/>
          <w:szCs w:val="21"/>
        </w:rPr>
        <w:fldChar w:fldCharType="separate"/>
      </w:r>
      <w:r>
        <w:rPr>
          <w:color w:val="auto"/>
          <w:sz w:val="21"/>
          <w:szCs w:val="21"/>
        </w:rPr>
        <w:t>32</w:t>
      </w:r>
      <w:r>
        <w:rPr>
          <w:color w:val="auto"/>
          <w:sz w:val="21"/>
          <w:szCs w:val="21"/>
        </w:rPr>
        <w:fldChar w:fldCharType="end"/>
      </w:r>
      <w:r>
        <w:rPr>
          <w:color w:val="auto"/>
          <w:sz w:val="21"/>
          <w:szCs w:val="21"/>
        </w:rPr>
        <w:fldChar w:fldCharType="end"/>
      </w:r>
    </w:p>
    <w:p w14:paraId="2C136D8E">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"_Toc29080" </w:instrText>
      </w:r>
      <w:r>
        <w:rPr>
          <w:color w:val="auto"/>
        </w:rPr>
        <w:fldChar w:fldCharType="separate"/>
      </w:r>
      <w:r>
        <w:rPr>
          <w:color w:val="auto"/>
          <w:sz w:val="21"/>
          <w:szCs w:val="21"/>
        </w:rPr>
        <w:t xml:space="preserve">30. </w:t>
      </w:r>
      <w:r>
        <w:rPr>
          <w:rFonts w:hint="eastAsia"/>
          <w:color w:val="auto"/>
          <w:sz w:val="21"/>
          <w:szCs w:val="21"/>
        </w:rPr>
        <w:t>发布中标结果</w:t>
      </w:r>
      <w:r>
        <w:rPr>
          <w:color w:val="auto"/>
          <w:sz w:val="21"/>
          <w:szCs w:val="21"/>
        </w:rPr>
        <w:tab/>
      </w:r>
      <w:r>
        <w:rPr>
          <w:color w:val="auto"/>
          <w:sz w:val="21"/>
          <w:szCs w:val="21"/>
        </w:rPr>
        <w:fldChar w:fldCharType="begin"/>
      </w:r>
      <w:r>
        <w:rPr>
          <w:color w:val="auto"/>
          <w:sz w:val="21"/>
          <w:szCs w:val="21"/>
        </w:rPr>
        <w:instrText xml:space="preserve"> PAGEREF _Toc29080 \h </w:instrText>
      </w:r>
      <w:r>
        <w:rPr>
          <w:color w:val="auto"/>
          <w:sz w:val="21"/>
          <w:szCs w:val="21"/>
        </w:rPr>
        <w:fldChar w:fldCharType="separate"/>
      </w:r>
      <w:r>
        <w:rPr>
          <w:color w:val="auto"/>
          <w:sz w:val="21"/>
          <w:szCs w:val="21"/>
        </w:rPr>
        <w:t>33</w:t>
      </w:r>
      <w:r>
        <w:rPr>
          <w:color w:val="auto"/>
          <w:sz w:val="21"/>
          <w:szCs w:val="21"/>
        </w:rPr>
        <w:fldChar w:fldCharType="end"/>
      </w:r>
      <w:r>
        <w:rPr>
          <w:color w:val="auto"/>
          <w:sz w:val="21"/>
          <w:szCs w:val="21"/>
        </w:rPr>
        <w:fldChar w:fldCharType="end"/>
      </w:r>
    </w:p>
    <w:p w14:paraId="005EA5F9">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"_Toc11150" </w:instrText>
      </w:r>
      <w:r>
        <w:rPr>
          <w:color w:val="auto"/>
        </w:rPr>
        <w:fldChar w:fldCharType="separate"/>
      </w:r>
      <w:r>
        <w:rPr>
          <w:color w:val="auto"/>
          <w:sz w:val="21"/>
          <w:szCs w:val="21"/>
        </w:rPr>
        <w:t xml:space="preserve">31. </w:t>
      </w:r>
      <w:r>
        <w:rPr>
          <w:rFonts w:hint="eastAsia"/>
          <w:color w:val="auto"/>
          <w:sz w:val="21"/>
          <w:szCs w:val="21"/>
        </w:rPr>
        <w:t>资格后审</w:t>
      </w:r>
      <w:r>
        <w:rPr>
          <w:color w:val="auto"/>
          <w:sz w:val="21"/>
          <w:szCs w:val="21"/>
        </w:rPr>
        <w:tab/>
      </w:r>
      <w:r>
        <w:rPr>
          <w:color w:val="auto"/>
          <w:sz w:val="21"/>
          <w:szCs w:val="21"/>
        </w:rPr>
        <w:fldChar w:fldCharType="begin"/>
      </w:r>
      <w:r>
        <w:rPr>
          <w:color w:val="auto"/>
          <w:sz w:val="21"/>
          <w:szCs w:val="21"/>
        </w:rPr>
        <w:instrText xml:space="preserve"> PAGEREF _Toc11150 \h </w:instrText>
      </w:r>
      <w:r>
        <w:rPr>
          <w:color w:val="auto"/>
          <w:sz w:val="21"/>
          <w:szCs w:val="21"/>
        </w:rPr>
        <w:fldChar w:fldCharType="separate"/>
      </w:r>
      <w:r>
        <w:rPr>
          <w:color w:val="auto"/>
          <w:sz w:val="21"/>
          <w:szCs w:val="21"/>
        </w:rPr>
        <w:t>33</w:t>
      </w:r>
      <w:r>
        <w:rPr>
          <w:color w:val="auto"/>
          <w:sz w:val="21"/>
          <w:szCs w:val="21"/>
        </w:rPr>
        <w:fldChar w:fldCharType="end"/>
      </w:r>
      <w:r>
        <w:rPr>
          <w:color w:val="auto"/>
          <w:sz w:val="21"/>
          <w:szCs w:val="21"/>
        </w:rPr>
        <w:fldChar w:fldCharType="end"/>
      </w:r>
    </w:p>
    <w:p w14:paraId="4A11FC93">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"_Toc16074" </w:instrText>
      </w:r>
      <w:r>
        <w:rPr>
          <w:color w:val="auto"/>
        </w:rPr>
        <w:fldChar w:fldCharType="separate"/>
      </w:r>
      <w:r>
        <w:rPr>
          <w:color w:val="auto"/>
          <w:sz w:val="21"/>
          <w:szCs w:val="21"/>
        </w:rPr>
        <w:t xml:space="preserve">32. </w:t>
      </w:r>
      <w:r>
        <w:rPr>
          <w:rFonts w:hint="eastAsia"/>
          <w:color w:val="auto"/>
          <w:sz w:val="21"/>
          <w:szCs w:val="21"/>
        </w:rPr>
        <w:t>合同的签订与履行</w:t>
      </w:r>
      <w:r>
        <w:rPr>
          <w:color w:val="auto"/>
          <w:sz w:val="21"/>
          <w:szCs w:val="21"/>
        </w:rPr>
        <w:tab/>
      </w:r>
      <w:r>
        <w:rPr>
          <w:color w:val="auto"/>
          <w:sz w:val="21"/>
          <w:szCs w:val="21"/>
        </w:rPr>
        <w:fldChar w:fldCharType="begin"/>
      </w:r>
      <w:r>
        <w:rPr>
          <w:color w:val="auto"/>
          <w:sz w:val="21"/>
          <w:szCs w:val="21"/>
        </w:rPr>
        <w:instrText xml:space="preserve"> PAGEREF _Toc16074 \h </w:instrText>
      </w:r>
      <w:r>
        <w:rPr>
          <w:color w:val="auto"/>
          <w:sz w:val="21"/>
          <w:szCs w:val="21"/>
        </w:rPr>
        <w:fldChar w:fldCharType="separate"/>
      </w:r>
      <w:r>
        <w:rPr>
          <w:color w:val="auto"/>
          <w:sz w:val="21"/>
          <w:szCs w:val="21"/>
        </w:rPr>
        <w:t>33</w:t>
      </w:r>
      <w:r>
        <w:rPr>
          <w:color w:val="auto"/>
          <w:sz w:val="21"/>
          <w:szCs w:val="21"/>
        </w:rPr>
        <w:fldChar w:fldCharType="end"/>
      </w:r>
      <w:r>
        <w:rPr>
          <w:color w:val="auto"/>
          <w:sz w:val="21"/>
          <w:szCs w:val="21"/>
        </w:rPr>
        <w:fldChar w:fldCharType="end"/>
      </w:r>
    </w:p>
    <w:p w14:paraId="2F13794F">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"_Toc24113" </w:instrText>
      </w:r>
      <w:r>
        <w:rPr>
          <w:color w:val="auto"/>
        </w:rPr>
        <w:fldChar w:fldCharType="separate"/>
      </w:r>
      <w:r>
        <w:rPr>
          <w:color w:val="auto"/>
          <w:sz w:val="21"/>
          <w:szCs w:val="21"/>
        </w:rPr>
        <w:t xml:space="preserve">33. </w:t>
      </w:r>
      <w:r>
        <w:rPr>
          <w:rFonts w:hint="eastAsia"/>
          <w:color w:val="auto"/>
          <w:sz w:val="21"/>
          <w:szCs w:val="21"/>
        </w:rPr>
        <w:t>履约担保</w:t>
      </w:r>
      <w:r>
        <w:rPr>
          <w:color w:val="auto"/>
          <w:sz w:val="21"/>
          <w:szCs w:val="21"/>
        </w:rPr>
        <w:tab/>
      </w:r>
      <w:r>
        <w:rPr>
          <w:color w:val="auto"/>
          <w:sz w:val="21"/>
          <w:szCs w:val="21"/>
        </w:rPr>
        <w:fldChar w:fldCharType="begin"/>
      </w:r>
      <w:r>
        <w:rPr>
          <w:color w:val="auto"/>
          <w:sz w:val="21"/>
          <w:szCs w:val="21"/>
        </w:rPr>
        <w:instrText xml:space="preserve"> PAGEREF _Toc24113 \h </w:instrText>
      </w:r>
      <w:r>
        <w:rPr>
          <w:color w:val="auto"/>
          <w:sz w:val="21"/>
          <w:szCs w:val="21"/>
        </w:rPr>
        <w:fldChar w:fldCharType="separate"/>
      </w:r>
      <w:r>
        <w:rPr>
          <w:color w:val="auto"/>
          <w:sz w:val="21"/>
          <w:szCs w:val="21"/>
        </w:rPr>
        <w:t>34</w:t>
      </w:r>
      <w:r>
        <w:rPr>
          <w:color w:val="auto"/>
          <w:sz w:val="21"/>
          <w:szCs w:val="21"/>
        </w:rPr>
        <w:fldChar w:fldCharType="end"/>
      </w:r>
      <w:r>
        <w:rPr>
          <w:color w:val="auto"/>
          <w:sz w:val="21"/>
          <w:szCs w:val="21"/>
        </w:rPr>
        <w:fldChar w:fldCharType="end"/>
      </w:r>
    </w:p>
    <w:p w14:paraId="19218EC3">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"_Toc24410" </w:instrText>
      </w:r>
      <w:r>
        <w:rPr>
          <w:color w:val="auto"/>
        </w:rPr>
        <w:fldChar w:fldCharType="separate"/>
      </w:r>
      <w:r>
        <w:rPr>
          <w:color w:val="auto"/>
          <w:sz w:val="21"/>
          <w:szCs w:val="21"/>
        </w:rPr>
        <w:t xml:space="preserve">34. </w:t>
      </w:r>
      <w:r>
        <w:rPr>
          <w:rFonts w:hint="eastAsia"/>
          <w:color w:val="auto"/>
          <w:sz w:val="21"/>
          <w:szCs w:val="21"/>
        </w:rPr>
        <w:t>预付款保函（适用于预付款支付）</w:t>
      </w:r>
      <w:r>
        <w:rPr>
          <w:color w:val="auto"/>
          <w:sz w:val="21"/>
          <w:szCs w:val="21"/>
        </w:rPr>
        <w:tab/>
      </w:r>
      <w:r>
        <w:rPr>
          <w:color w:val="auto"/>
          <w:sz w:val="21"/>
          <w:szCs w:val="21"/>
        </w:rPr>
        <w:fldChar w:fldCharType="begin"/>
      </w:r>
      <w:r>
        <w:rPr>
          <w:color w:val="auto"/>
          <w:sz w:val="21"/>
          <w:szCs w:val="21"/>
        </w:rPr>
        <w:instrText xml:space="preserve"> PAGEREF _Toc24410 \h </w:instrText>
      </w:r>
      <w:r>
        <w:rPr>
          <w:color w:val="auto"/>
          <w:sz w:val="21"/>
          <w:szCs w:val="21"/>
        </w:rPr>
        <w:fldChar w:fldCharType="separate"/>
      </w:r>
      <w:r>
        <w:rPr>
          <w:color w:val="auto"/>
          <w:sz w:val="21"/>
          <w:szCs w:val="21"/>
        </w:rPr>
        <w:t>35</w:t>
      </w:r>
      <w:r>
        <w:rPr>
          <w:color w:val="auto"/>
          <w:sz w:val="21"/>
          <w:szCs w:val="21"/>
        </w:rPr>
        <w:fldChar w:fldCharType="end"/>
      </w:r>
      <w:r>
        <w:rPr>
          <w:color w:val="auto"/>
          <w:sz w:val="21"/>
          <w:szCs w:val="21"/>
        </w:rPr>
        <w:fldChar w:fldCharType="end"/>
      </w:r>
    </w:p>
    <w:p w14:paraId="376E981F">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"_Toc15794" </w:instrText>
      </w:r>
      <w:r>
        <w:rPr>
          <w:color w:val="auto"/>
        </w:rPr>
        <w:fldChar w:fldCharType="separate"/>
      </w:r>
      <w:r>
        <w:rPr>
          <w:color w:val="auto"/>
          <w:sz w:val="21"/>
          <w:szCs w:val="21"/>
        </w:rPr>
        <w:t xml:space="preserve">七、 </w:t>
      </w:r>
      <w:r>
        <w:rPr>
          <w:rFonts w:hint="eastAsia"/>
          <w:color w:val="auto"/>
          <w:sz w:val="21"/>
          <w:szCs w:val="21"/>
        </w:rPr>
        <w:t>异议</w:t>
      </w:r>
      <w:r>
        <w:rPr>
          <w:color w:val="auto"/>
          <w:sz w:val="21"/>
          <w:szCs w:val="21"/>
        </w:rPr>
        <w:tab/>
      </w:r>
      <w:r>
        <w:rPr>
          <w:color w:val="auto"/>
          <w:sz w:val="21"/>
          <w:szCs w:val="21"/>
        </w:rPr>
        <w:fldChar w:fldCharType="begin"/>
      </w:r>
      <w:r>
        <w:rPr>
          <w:color w:val="auto"/>
          <w:sz w:val="21"/>
          <w:szCs w:val="21"/>
        </w:rPr>
        <w:instrText xml:space="preserve"> PAGEREF _Toc15794 \h </w:instrText>
      </w:r>
      <w:r>
        <w:rPr>
          <w:color w:val="auto"/>
          <w:sz w:val="21"/>
          <w:szCs w:val="21"/>
        </w:rPr>
        <w:fldChar w:fldCharType="separate"/>
      </w:r>
      <w:r>
        <w:rPr>
          <w:color w:val="auto"/>
          <w:sz w:val="21"/>
          <w:szCs w:val="21"/>
        </w:rPr>
        <w:t>35</w:t>
      </w:r>
      <w:r>
        <w:rPr>
          <w:color w:val="auto"/>
          <w:sz w:val="21"/>
          <w:szCs w:val="21"/>
        </w:rPr>
        <w:fldChar w:fldCharType="end"/>
      </w:r>
      <w:r>
        <w:rPr>
          <w:color w:val="auto"/>
          <w:sz w:val="21"/>
          <w:szCs w:val="21"/>
        </w:rPr>
        <w:fldChar w:fldCharType="end"/>
      </w:r>
    </w:p>
    <w:p w14:paraId="28CEA977">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"_Toc15716" </w:instrText>
      </w:r>
      <w:r>
        <w:rPr>
          <w:color w:val="auto"/>
        </w:rPr>
        <w:fldChar w:fldCharType="separate"/>
      </w:r>
      <w:r>
        <w:rPr>
          <w:color w:val="auto"/>
          <w:sz w:val="21"/>
          <w:szCs w:val="21"/>
        </w:rPr>
        <w:t xml:space="preserve">35. </w:t>
      </w:r>
      <w:r>
        <w:rPr>
          <w:rFonts w:hint="eastAsia"/>
          <w:color w:val="auto"/>
          <w:sz w:val="21"/>
          <w:szCs w:val="21"/>
        </w:rPr>
        <w:t>异议</w:t>
      </w:r>
      <w:r>
        <w:rPr>
          <w:color w:val="auto"/>
          <w:sz w:val="21"/>
          <w:szCs w:val="21"/>
        </w:rPr>
        <w:tab/>
      </w:r>
      <w:r>
        <w:rPr>
          <w:color w:val="auto"/>
          <w:sz w:val="21"/>
          <w:szCs w:val="21"/>
        </w:rPr>
        <w:fldChar w:fldCharType="begin"/>
      </w:r>
      <w:r>
        <w:rPr>
          <w:color w:val="auto"/>
          <w:sz w:val="21"/>
          <w:szCs w:val="21"/>
        </w:rPr>
        <w:instrText xml:space="preserve"> PAGEREF _Toc15716 \h </w:instrText>
      </w:r>
      <w:r>
        <w:rPr>
          <w:color w:val="auto"/>
          <w:sz w:val="21"/>
          <w:szCs w:val="21"/>
        </w:rPr>
        <w:fldChar w:fldCharType="separate"/>
      </w:r>
      <w:r>
        <w:rPr>
          <w:color w:val="auto"/>
          <w:sz w:val="21"/>
          <w:szCs w:val="21"/>
        </w:rPr>
        <w:t>35</w:t>
      </w:r>
      <w:r>
        <w:rPr>
          <w:color w:val="auto"/>
          <w:sz w:val="21"/>
          <w:szCs w:val="21"/>
        </w:rPr>
        <w:fldChar w:fldCharType="end"/>
      </w:r>
      <w:r>
        <w:rPr>
          <w:color w:val="auto"/>
          <w:sz w:val="21"/>
          <w:szCs w:val="21"/>
        </w:rPr>
        <w:fldChar w:fldCharType="end"/>
      </w:r>
    </w:p>
    <w:p w14:paraId="1B4809A8">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"_Toc28051" </w:instrText>
      </w:r>
      <w:r>
        <w:rPr>
          <w:color w:val="auto"/>
        </w:rPr>
        <w:fldChar w:fldCharType="separate"/>
      </w:r>
      <w:r>
        <w:rPr>
          <w:color w:val="auto"/>
          <w:sz w:val="21"/>
          <w:szCs w:val="21"/>
        </w:rPr>
        <w:t xml:space="preserve">八、 </w:t>
      </w:r>
      <w:r>
        <w:rPr>
          <w:rFonts w:hint="eastAsia"/>
          <w:color w:val="auto"/>
          <w:sz w:val="21"/>
          <w:szCs w:val="21"/>
        </w:rPr>
        <w:t>其他</w:t>
      </w:r>
      <w:r>
        <w:rPr>
          <w:color w:val="auto"/>
          <w:sz w:val="21"/>
          <w:szCs w:val="21"/>
        </w:rPr>
        <w:tab/>
      </w:r>
      <w:r>
        <w:rPr>
          <w:color w:val="auto"/>
          <w:sz w:val="21"/>
          <w:szCs w:val="21"/>
        </w:rPr>
        <w:fldChar w:fldCharType="begin"/>
      </w:r>
      <w:r>
        <w:rPr>
          <w:color w:val="auto"/>
          <w:sz w:val="21"/>
          <w:szCs w:val="21"/>
        </w:rPr>
        <w:instrText xml:space="preserve"> PAGEREF _Toc28051 \h </w:instrText>
      </w:r>
      <w:r>
        <w:rPr>
          <w:color w:val="auto"/>
          <w:sz w:val="21"/>
          <w:szCs w:val="21"/>
        </w:rPr>
        <w:fldChar w:fldCharType="separate"/>
      </w:r>
      <w:r>
        <w:rPr>
          <w:color w:val="auto"/>
          <w:sz w:val="21"/>
          <w:szCs w:val="21"/>
        </w:rPr>
        <w:t>36</w:t>
      </w:r>
      <w:r>
        <w:rPr>
          <w:color w:val="auto"/>
          <w:sz w:val="21"/>
          <w:szCs w:val="21"/>
        </w:rPr>
        <w:fldChar w:fldCharType="end"/>
      </w:r>
      <w:r>
        <w:rPr>
          <w:color w:val="auto"/>
          <w:sz w:val="21"/>
          <w:szCs w:val="21"/>
        </w:rPr>
        <w:fldChar w:fldCharType="end"/>
      </w:r>
    </w:p>
    <w:p w14:paraId="35A73A3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"_Toc4327" </w:instrText>
      </w:r>
      <w:r>
        <w:rPr>
          <w:color w:val="auto"/>
        </w:rPr>
        <w:fldChar w:fldCharType="separate"/>
      </w:r>
      <w:r>
        <w:rPr>
          <w:color w:val="auto"/>
          <w:sz w:val="21"/>
          <w:szCs w:val="21"/>
        </w:rPr>
        <w:t xml:space="preserve">36. </w:t>
      </w:r>
      <w:r>
        <w:rPr>
          <w:rFonts w:hint="eastAsia"/>
          <w:color w:val="auto"/>
          <w:sz w:val="21"/>
          <w:szCs w:val="21"/>
        </w:rPr>
        <w:t>采购文件的解释权</w:t>
      </w:r>
      <w:r>
        <w:rPr>
          <w:color w:val="auto"/>
          <w:sz w:val="21"/>
          <w:szCs w:val="21"/>
        </w:rPr>
        <w:tab/>
      </w:r>
      <w:r>
        <w:rPr>
          <w:color w:val="auto"/>
          <w:sz w:val="21"/>
          <w:szCs w:val="21"/>
        </w:rPr>
        <w:fldChar w:fldCharType="begin"/>
      </w:r>
      <w:r>
        <w:rPr>
          <w:color w:val="auto"/>
          <w:sz w:val="21"/>
          <w:szCs w:val="21"/>
        </w:rPr>
        <w:instrText xml:space="preserve"> PAGEREF _Toc4327 \h </w:instrText>
      </w:r>
      <w:r>
        <w:rPr>
          <w:color w:val="auto"/>
          <w:sz w:val="21"/>
          <w:szCs w:val="21"/>
        </w:rPr>
        <w:fldChar w:fldCharType="separate"/>
      </w:r>
      <w:r>
        <w:rPr>
          <w:color w:val="auto"/>
          <w:sz w:val="21"/>
          <w:szCs w:val="21"/>
        </w:rPr>
        <w:t>36</w:t>
      </w:r>
      <w:r>
        <w:rPr>
          <w:color w:val="auto"/>
          <w:sz w:val="21"/>
          <w:szCs w:val="21"/>
        </w:rPr>
        <w:fldChar w:fldCharType="end"/>
      </w:r>
      <w:r>
        <w:rPr>
          <w:color w:val="auto"/>
          <w:sz w:val="21"/>
          <w:szCs w:val="21"/>
        </w:rPr>
        <w:fldChar w:fldCharType="end"/>
      </w:r>
    </w:p>
    <w:p w14:paraId="6B701A34">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"_Toc1588" </w:instrText>
      </w:r>
      <w:r>
        <w:rPr>
          <w:color w:val="auto"/>
        </w:rPr>
        <w:fldChar w:fldCharType="separate"/>
      </w:r>
      <w:r>
        <w:rPr>
          <w:rFonts w:hint="eastAsia"/>
          <w:color w:val="auto"/>
          <w:sz w:val="21"/>
          <w:szCs w:val="21"/>
        </w:rPr>
        <w:t>第五部分  合同条款格式</w:t>
      </w:r>
      <w:r>
        <w:rPr>
          <w:color w:val="auto"/>
          <w:sz w:val="21"/>
          <w:szCs w:val="21"/>
        </w:rPr>
        <w:tab/>
      </w:r>
      <w:r>
        <w:rPr>
          <w:color w:val="auto"/>
          <w:sz w:val="21"/>
          <w:szCs w:val="21"/>
        </w:rPr>
        <w:fldChar w:fldCharType="begin"/>
      </w:r>
      <w:r>
        <w:rPr>
          <w:color w:val="auto"/>
          <w:sz w:val="21"/>
          <w:szCs w:val="21"/>
        </w:rPr>
        <w:instrText xml:space="preserve"> PAGEREF _Toc1588 \h </w:instrText>
      </w:r>
      <w:r>
        <w:rPr>
          <w:color w:val="auto"/>
          <w:sz w:val="21"/>
          <w:szCs w:val="21"/>
        </w:rPr>
        <w:fldChar w:fldCharType="separate"/>
      </w:r>
      <w:r>
        <w:rPr>
          <w:color w:val="auto"/>
          <w:sz w:val="21"/>
          <w:szCs w:val="21"/>
        </w:rPr>
        <w:t>37</w:t>
      </w:r>
      <w:r>
        <w:rPr>
          <w:color w:val="auto"/>
          <w:sz w:val="21"/>
          <w:szCs w:val="21"/>
        </w:rPr>
        <w:fldChar w:fldCharType="end"/>
      </w:r>
      <w:r>
        <w:rPr>
          <w:color w:val="auto"/>
          <w:sz w:val="21"/>
          <w:szCs w:val="21"/>
        </w:rPr>
        <w:fldChar w:fldCharType="end"/>
      </w:r>
    </w:p>
    <w:p w14:paraId="46AA23C4">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"_Toc9265" </w:instrText>
      </w:r>
      <w:r>
        <w:rPr>
          <w:color w:val="auto"/>
        </w:rPr>
        <w:fldChar w:fldCharType="separate"/>
      </w:r>
      <w:r>
        <w:rPr>
          <w:rFonts w:hint="eastAsia"/>
          <w:color w:val="auto"/>
          <w:sz w:val="21"/>
          <w:szCs w:val="21"/>
        </w:rPr>
        <w:t>第六部分附件－投标文件格式</w:t>
      </w:r>
      <w:r>
        <w:rPr>
          <w:color w:val="auto"/>
          <w:sz w:val="21"/>
          <w:szCs w:val="21"/>
        </w:rPr>
        <w:tab/>
      </w:r>
      <w:r>
        <w:rPr>
          <w:color w:val="auto"/>
          <w:sz w:val="21"/>
          <w:szCs w:val="21"/>
        </w:rPr>
        <w:fldChar w:fldCharType="begin"/>
      </w:r>
      <w:r>
        <w:rPr>
          <w:color w:val="auto"/>
          <w:sz w:val="21"/>
          <w:szCs w:val="21"/>
        </w:rPr>
        <w:instrText xml:space="preserve"> PAGEREF _Toc9265 \h </w:instrText>
      </w:r>
      <w:r>
        <w:rPr>
          <w:color w:val="auto"/>
          <w:sz w:val="21"/>
          <w:szCs w:val="21"/>
        </w:rPr>
        <w:fldChar w:fldCharType="separate"/>
      </w:r>
      <w:r>
        <w:rPr>
          <w:color w:val="auto"/>
          <w:sz w:val="21"/>
          <w:szCs w:val="21"/>
        </w:rPr>
        <w:t>44</w:t>
      </w:r>
      <w:r>
        <w:rPr>
          <w:color w:val="auto"/>
          <w:sz w:val="21"/>
          <w:szCs w:val="21"/>
        </w:rPr>
        <w:fldChar w:fldCharType="end"/>
      </w:r>
      <w:r>
        <w:rPr>
          <w:color w:val="auto"/>
          <w:sz w:val="21"/>
          <w:szCs w:val="21"/>
        </w:rPr>
        <w:fldChar w:fldCharType="end"/>
      </w:r>
    </w:p>
    <w:p w14:paraId="082AFF2E">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"_Toc17210" </w:instrText>
      </w:r>
      <w:r>
        <w:rPr>
          <w:color w:val="auto"/>
        </w:rPr>
        <w:fldChar w:fldCharType="separate"/>
      </w:r>
      <w:r>
        <w:rPr>
          <w:rFonts w:hint="eastAsia"/>
          <w:color w:val="auto"/>
          <w:sz w:val="21"/>
          <w:szCs w:val="21"/>
        </w:rPr>
        <w:t>投标文件目录</w:t>
      </w:r>
      <w:r>
        <w:rPr>
          <w:color w:val="auto"/>
          <w:sz w:val="21"/>
          <w:szCs w:val="21"/>
        </w:rPr>
        <w:tab/>
      </w:r>
      <w:r>
        <w:rPr>
          <w:color w:val="auto"/>
          <w:sz w:val="21"/>
          <w:szCs w:val="21"/>
        </w:rPr>
        <w:fldChar w:fldCharType="begin"/>
      </w:r>
      <w:r>
        <w:rPr>
          <w:color w:val="auto"/>
          <w:sz w:val="21"/>
          <w:szCs w:val="21"/>
        </w:rPr>
        <w:instrText xml:space="preserve"> PAGEREF _Toc17210 \h </w:instrText>
      </w:r>
      <w:r>
        <w:rPr>
          <w:color w:val="auto"/>
          <w:sz w:val="21"/>
          <w:szCs w:val="21"/>
        </w:rPr>
        <w:fldChar w:fldCharType="separate"/>
      </w:r>
      <w:r>
        <w:rPr>
          <w:color w:val="auto"/>
          <w:sz w:val="21"/>
          <w:szCs w:val="21"/>
        </w:rPr>
        <w:t>44</w:t>
      </w:r>
      <w:r>
        <w:rPr>
          <w:color w:val="auto"/>
          <w:sz w:val="21"/>
          <w:szCs w:val="21"/>
        </w:rPr>
        <w:fldChar w:fldCharType="end"/>
      </w:r>
      <w:r>
        <w:rPr>
          <w:color w:val="auto"/>
          <w:sz w:val="21"/>
          <w:szCs w:val="21"/>
        </w:rPr>
        <w:fldChar w:fldCharType="end"/>
      </w:r>
    </w:p>
    <w:p w14:paraId="748C4D8B">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"_Toc2007" </w:instrText>
      </w:r>
      <w:r>
        <w:rPr>
          <w:color w:val="auto"/>
        </w:rPr>
        <w:fldChar w:fldCharType="separate"/>
      </w:r>
      <w:r>
        <w:rPr>
          <w:rFonts w:hint="eastAsia"/>
          <w:color w:val="auto"/>
          <w:sz w:val="21"/>
          <w:szCs w:val="21"/>
        </w:rPr>
        <w:t>附件1.评分标准索引表</w:t>
      </w:r>
      <w:r>
        <w:rPr>
          <w:color w:val="auto"/>
          <w:sz w:val="21"/>
          <w:szCs w:val="21"/>
        </w:rPr>
        <w:tab/>
      </w:r>
      <w:r>
        <w:rPr>
          <w:color w:val="auto"/>
          <w:sz w:val="21"/>
          <w:szCs w:val="21"/>
        </w:rPr>
        <w:fldChar w:fldCharType="begin"/>
      </w:r>
      <w:r>
        <w:rPr>
          <w:color w:val="auto"/>
          <w:sz w:val="21"/>
          <w:szCs w:val="21"/>
        </w:rPr>
        <w:instrText xml:space="preserve"> PAGEREF _Toc2007 \h </w:instrText>
      </w:r>
      <w:r>
        <w:rPr>
          <w:color w:val="auto"/>
          <w:sz w:val="21"/>
          <w:szCs w:val="21"/>
        </w:rPr>
        <w:fldChar w:fldCharType="separate"/>
      </w:r>
      <w:r>
        <w:rPr>
          <w:color w:val="auto"/>
          <w:sz w:val="21"/>
          <w:szCs w:val="21"/>
        </w:rPr>
        <w:t>45</w:t>
      </w:r>
      <w:r>
        <w:rPr>
          <w:color w:val="auto"/>
          <w:sz w:val="21"/>
          <w:szCs w:val="21"/>
        </w:rPr>
        <w:fldChar w:fldCharType="end"/>
      </w:r>
      <w:r>
        <w:rPr>
          <w:color w:val="auto"/>
          <w:sz w:val="21"/>
          <w:szCs w:val="21"/>
        </w:rPr>
        <w:fldChar w:fldCharType="end"/>
      </w:r>
    </w:p>
    <w:p w14:paraId="4587B26D">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"_Toc14214" </w:instrText>
      </w:r>
      <w:r>
        <w:rPr>
          <w:color w:val="auto"/>
        </w:rPr>
        <w:fldChar w:fldCharType="separate"/>
      </w:r>
      <w:r>
        <w:rPr>
          <w:rFonts w:hint="eastAsia"/>
          <w:color w:val="auto"/>
          <w:sz w:val="21"/>
          <w:szCs w:val="21"/>
        </w:rPr>
        <w:t>价格文件</w:t>
      </w:r>
      <w:r>
        <w:rPr>
          <w:color w:val="auto"/>
          <w:sz w:val="21"/>
          <w:szCs w:val="21"/>
        </w:rPr>
        <w:tab/>
      </w:r>
      <w:r>
        <w:rPr>
          <w:color w:val="auto"/>
          <w:sz w:val="21"/>
          <w:szCs w:val="21"/>
        </w:rPr>
        <w:fldChar w:fldCharType="begin"/>
      </w:r>
      <w:r>
        <w:rPr>
          <w:color w:val="auto"/>
          <w:sz w:val="21"/>
          <w:szCs w:val="21"/>
        </w:rPr>
        <w:instrText xml:space="preserve"> PAGEREF _Toc14214 \h </w:instrText>
      </w:r>
      <w:r>
        <w:rPr>
          <w:color w:val="auto"/>
          <w:sz w:val="21"/>
          <w:szCs w:val="21"/>
        </w:rPr>
        <w:fldChar w:fldCharType="separate"/>
      </w:r>
      <w:r>
        <w:rPr>
          <w:color w:val="auto"/>
          <w:sz w:val="21"/>
          <w:szCs w:val="21"/>
        </w:rPr>
        <w:t>46</w:t>
      </w:r>
      <w:r>
        <w:rPr>
          <w:color w:val="auto"/>
          <w:sz w:val="21"/>
          <w:szCs w:val="21"/>
        </w:rPr>
        <w:fldChar w:fldCharType="end"/>
      </w:r>
      <w:r>
        <w:rPr>
          <w:color w:val="auto"/>
          <w:sz w:val="21"/>
          <w:szCs w:val="21"/>
        </w:rPr>
        <w:fldChar w:fldCharType="end"/>
      </w:r>
    </w:p>
    <w:p w14:paraId="01D4CCDA">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"_Toc18393" </w:instrText>
      </w:r>
      <w:r>
        <w:rPr>
          <w:color w:val="auto"/>
        </w:rPr>
        <w:fldChar w:fldCharType="separate"/>
      </w:r>
      <w:r>
        <w:rPr>
          <w:rFonts w:hint="eastAsia"/>
          <w:color w:val="auto"/>
          <w:sz w:val="21"/>
          <w:szCs w:val="21"/>
        </w:rPr>
        <w:t>附件2.开标一览表格式</w:t>
      </w:r>
      <w:r>
        <w:rPr>
          <w:color w:val="auto"/>
          <w:sz w:val="21"/>
          <w:szCs w:val="21"/>
        </w:rPr>
        <w:tab/>
      </w:r>
      <w:r>
        <w:rPr>
          <w:color w:val="auto"/>
          <w:sz w:val="21"/>
          <w:szCs w:val="21"/>
        </w:rPr>
        <w:fldChar w:fldCharType="begin"/>
      </w:r>
      <w:r>
        <w:rPr>
          <w:color w:val="auto"/>
          <w:sz w:val="21"/>
          <w:szCs w:val="21"/>
        </w:rPr>
        <w:instrText xml:space="preserve"> PAGEREF _Toc18393 \h </w:instrText>
      </w:r>
      <w:r>
        <w:rPr>
          <w:color w:val="auto"/>
          <w:sz w:val="21"/>
          <w:szCs w:val="21"/>
        </w:rPr>
        <w:fldChar w:fldCharType="separate"/>
      </w:r>
      <w:r>
        <w:rPr>
          <w:color w:val="auto"/>
          <w:sz w:val="21"/>
          <w:szCs w:val="21"/>
        </w:rPr>
        <w:t>47</w:t>
      </w:r>
      <w:r>
        <w:rPr>
          <w:color w:val="auto"/>
          <w:sz w:val="21"/>
          <w:szCs w:val="21"/>
        </w:rPr>
        <w:fldChar w:fldCharType="end"/>
      </w:r>
      <w:r>
        <w:rPr>
          <w:color w:val="auto"/>
          <w:sz w:val="21"/>
          <w:szCs w:val="21"/>
        </w:rPr>
        <w:fldChar w:fldCharType="end"/>
      </w:r>
    </w:p>
    <w:p w14:paraId="5BC38516">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"_Toc12525" </w:instrText>
      </w:r>
      <w:r>
        <w:rPr>
          <w:color w:val="auto"/>
        </w:rPr>
        <w:fldChar w:fldCharType="separate"/>
      </w:r>
      <w:r>
        <w:rPr>
          <w:rFonts w:hint="eastAsia"/>
          <w:color w:val="auto"/>
          <w:sz w:val="21"/>
          <w:szCs w:val="21"/>
        </w:rPr>
        <w:t>附件3.报价明细表格式</w:t>
      </w:r>
      <w:r>
        <w:rPr>
          <w:color w:val="auto"/>
          <w:sz w:val="21"/>
          <w:szCs w:val="21"/>
        </w:rPr>
        <w:tab/>
      </w:r>
      <w:r>
        <w:rPr>
          <w:color w:val="auto"/>
          <w:sz w:val="21"/>
          <w:szCs w:val="21"/>
        </w:rPr>
        <w:fldChar w:fldCharType="begin"/>
      </w:r>
      <w:r>
        <w:rPr>
          <w:color w:val="auto"/>
          <w:sz w:val="21"/>
          <w:szCs w:val="21"/>
        </w:rPr>
        <w:instrText xml:space="preserve"> PAGEREF _Toc12525 \h </w:instrText>
      </w:r>
      <w:r>
        <w:rPr>
          <w:color w:val="auto"/>
          <w:sz w:val="21"/>
          <w:szCs w:val="21"/>
        </w:rPr>
        <w:fldChar w:fldCharType="separate"/>
      </w:r>
      <w:r>
        <w:rPr>
          <w:color w:val="auto"/>
          <w:sz w:val="21"/>
          <w:szCs w:val="21"/>
        </w:rPr>
        <w:t>48</w:t>
      </w:r>
      <w:r>
        <w:rPr>
          <w:color w:val="auto"/>
          <w:sz w:val="21"/>
          <w:szCs w:val="21"/>
        </w:rPr>
        <w:fldChar w:fldCharType="end"/>
      </w:r>
      <w:r>
        <w:rPr>
          <w:color w:val="auto"/>
          <w:sz w:val="21"/>
          <w:szCs w:val="21"/>
        </w:rPr>
        <w:fldChar w:fldCharType="end"/>
      </w:r>
    </w:p>
    <w:p w14:paraId="76D5782E">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"_Toc32499" </w:instrText>
      </w:r>
      <w:r>
        <w:rPr>
          <w:color w:val="auto"/>
        </w:rPr>
        <w:fldChar w:fldCharType="separate"/>
      </w:r>
      <w:r>
        <w:rPr>
          <w:rFonts w:hint="eastAsia"/>
          <w:color w:val="auto"/>
          <w:sz w:val="21"/>
          <w:szCs w:val="21"/>
        </w:rPr>
        <w:t>商务文件</w:t>
      </w:r>
      <w:r>
        <w:rPr>
          <w:color w:val="auto"/>
          <w:sz w:val="21"/>
          <w:szCs w:val="21"/>
        </w:rPr>
        <w:tab/>
      </w:r>
      <w:r>
        <w:rPr>
          <w:color w:val="auto"/>
          <w:sz w:val="21"/>
          <w:szCs w:val="21"/>
        </w:rPr>
        <w:fldChar w:fldCharType="begin"/>
      </w:r>
      <w:r>
        <w:rPr>
          <w:color w:val="auto"/>
          <w:sz w:val="21"/>
          <w:szCs w:val="21"/>
        </w:rPr>
        <w:instrText xml:space="preserve"> PAGEREF _Toc32499 \h </w:instrText>
      </w:r>
      <w:r>
        <w:rPr>
          <w:color w:val="auto"/>
          <w:sz w:val="21"/>
          <w:szCs w:val="21"/>
        </w:rPr>
        <w:fldChar w:fldCharType="separate"/>
      </w:r>
      <w:r>
        <w:rPr>
          <w:color w:val="auto"/>
          <w:sz w:val="21"/>
          <w:szCs w:val="21"/>
        </w:rPr>
        <w:t>49</w:t>
      </w:r>
      <w:r>
        <w:rPr>
          <w:color w:val="auto"/>
          <w:sz w:val="21"/>
          <w:szCs w:val="21"/>
        </w:rPr>
        <w:fldChar w:fldCharType="end"/>
      </w:r>
      <w:r>
        <w:rPr>
          <w:color w:val="auto"/>
          <w:sz w:val="21"/>
          <w:szCs w:val="21"/>
        </w:rPr>
        <w:fldChar w:fldCharType="end"/>
      </w:r>
    </w:p>
    <w:p w14:paraId="76706FB9">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"_Toc13001" </w:instrText>
      </w:r>
      <w:r>
        <w:rPr>
          <w:color w:val="auto"/>
        </w:rPr>
        <w:fldChar w:fldCharType="separate"/>
      </w:r>
      <w:r>
        <w:rPr>
          <w:rFonts w:hint="eastAsia"/>
          <w:color w:val="auto"/>
          <w:sz w:val="21"/>
          <w:szCs w:val="21"/>
        </w:rPr>
        <w:t>附件4.投标书格式</w:t>
      </w:r>
      <w:r>
        <w:rPr>
          <w:color w:val="auto"/>
          <w:sz w:val="21"/>
          <w:szCs w:val="21"/>
        </w:rPr>
        <w:tab/>
      </w:r>
      <w:r>
        <w:rPr>
          <w:color w:val="auto"/>
          <w:sz w:val="21"/>
          <w:szCs w:val="21"/>
        </w:rPr>
        <w:fldChar w:fldCharType="begin"/>
      </w:r>
      <w:r>
        <w:rPr>
          <w:color w:val="auto"/>
          <w:sz w:val="21"/>
          <w:szCs w:val="21"/>
        </w:rPr>
        <w:instrText xml:space="preserve"> PAGEREF _Toc13001 \h </w:instrText>
      </w:r>
      <w:r>
        <w:rPr>
          <w:color w:val="auto"/>
          <w:sz w:val="21"/>
          <w:szCs w:val="21"/>
        </w:rPr>
        <w:fldChar w:fldCharType="separate"/>
      </w:r>
      <w:r>
        <w:rPr>
          <w:color w:val="auto"/>
          <w:sz w:val="21"/>
          <w:szCs w:val="21"/>
        </w:rPr>
        <w:t>50</w:t>
      </w:r>
      <w:r>
        <w:rPr>
          <w:color w:val="auto"/>
          <w:sz w:val="21"/>
          <w:szCs w:val="21"/>
        </w:rPr>
        <w:fldChar w:fldCharType="end"/>
      </w:r>
      <w:r>
        <w:rPr>
          <w:color w:val="auto"/>
          <w:sz w:val="21"/>
          <w:szCs w:val="21"/>
        </w:rPr>
        <w:fldChar w:fldCharType="end"/>
      </w:r>
    </w:p>
    <w:p w14:paraId="527B0584">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"_Toc20608" </w:instrText>
      </w:r>
      <w:r>
        <w:rPr>
          <w:color w:val="auto"/>
        </w:rPr>
        <w:fldChar w:fldCharType="separate"/>
      </w:r>
      <w:r>
        <w:rPr>
          <w:rFonts w:hint="eastAsia"/>
          <w:color w:val="auto"/>
          <w:sz w:val="21"/>
          <w:szCs w:val="21"/>
        </w:rPr>
        <w:t>附件5. 法定代表人证明书格式</w:t>
      </w:r>
      <w:r>
        <w:rPr>
          <w:color w:val="auto"/>
          <w:sz w:val="21"/>
          <w:szCs w:val="21"/>
        </w:rPr>
        <w:tab/>
      </w:r>
      <w:r>
        <w:rPr>
          <w:color w:val="auto"/>
          <w:sz w:val="21"/>
          <w:szCs w:val="21"/>
        </w:rPr>
        <w:fldChar w:fldCharType="begin"/>
      </w:r>
      <w:r>
        <w:rPr>
          <w:color w:val="auto"/>
          <w:sz w:val="21"/>
          <w:szCs w:val="21"/>
        </w:rPr>
        <w:instrText xml:space="preserve"> PAGEREF _Toc20608 \h </w:instrText>
      </w:r>
      <w:r>
        <w:rPr>
          <w:color w:val="auto"/>
          <w:sz w:val="21"/>
          <w:szCs w:val="21"/>
        </w:rPr>
        <w:fldChar w:fldCharType="separate"/>
      </w:r>
      <w:r>
        <w:rPr>
          <w:color w:val="auto"/>
          <w:sz w:val="21"/>
          <w:szCs w:val="21"/>
        </w:rPr>
        <w:t>51</w:t>
      </w:r>
      <w:r>
        <w:rPr>
          <w:color w:val="auto"/>
          <w:sz w:val="21"/>
          <w:szCs w:val="21"/>
        </w:rPr>
        <w:fldChar w:fldCharType="end"/>
      </w:r>
      <w:r>
        <w:rPr>
          <w:color w:val="auto"/>
          <w:sz w:val="21"/>
          <w:szCs w:val="21"/>
        </w:rPr>
        <w:fldChar w:fldCharType="end"/>
      </w:r>
    </w:p>
    <w:p w14:paraId="548F75CA">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"_Toc21221" </w:instrText>
      </w:r>
      <w:r>
        <w:rPr>
          <w:color w:val="auto"/>
        </w:rPr>
        <w:fldChar w:fldCharType="separate"/>
      </w:r>
      <w:r>
        <w:rPr>
          <w:rFonts w:hint="eastAsia"/>
          <w:color w:val="auto"/>
          <w:sz w:val="21"/>
          <w:szCs w:val="21"/>
        </w:rPr>
        <w:t>附件6.法定代表人授权书格式</w:t>
      </w:r>
      <w:r>
        <w:rPr>
          <w:color w:val="auto"/>
          <w:sz w:val="21"/>
          <w:szCs w:val="21"/>
        </w:rPr>
        <w:tab/>
      </w:r>
      <w:r>
        <w:rPr>
          <w:color w:val="auto"/>
          <w:sz w:val="21"/>
          <w:szCs w:val="21"/>
        </w:rPr>
        <w:fldChar w:fldCharType="begin"/>
      </w:r>
      <w:r>
        <w:rPr>
          <w:color w:val="auto"/>
          <w:sz w:val="21"/>
          <w:szCs w:val="21"/>
        </w:rPr>
        <w:instrText xml:space="preserve"> PAGEREF _Toc21221 \h </w:instrText>
      </w:r>
      <w:r>
        <w:rPr>
          <w:color w:val="auto"/>
          <w:sz w:val="21"/>
          <w:szCs w:val="21"/>
        </w:rPr>
        <w:fldChar w:fldCharType="separate"/>
      </w:r>
      <w:r>
        <w:rPr>
          <w:color w:val="auto"/>
          <w:sz w:val="21"/>
          <w:szCs w:val="21"/>
        </w:rPr>
        <w:t>52</w:t>
      </w:r>
      <w:r>
        <w:rPr>
          <w:color w:val="auto"/>
          <w:sz w:val="21"/>
          <w:szCs w:val="21"/>
        </w:rPr>
        <w:fldChar w:fldCharType="end"/>
      </w:r>
      <w:r>
        <w:rPr>
          <w:color w:val="auto"/>
          <w:sz w:val="21"/>
          <w:szCs w:val="21"/>
        </w:rPr>
        <w:fldChar w:fldCharType="end"/>
      </w:r>
    </w:p>
    <w:p w14:paraId="1EA6A23F">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"_Toc25485" </w:instrText>
      </w:r>
      <w:r>
        <w:rPr>
          <w:color w:val="auto"/>
        </w:rPr>
        <w:fldChar w:fldCharType="separate"/>
      </w:r>
      <w:r>
        <w:rPr>
          <w:rFonts w:hint="eastAsia"/>
          <w:color w:val="auto"/>
          <w:sz w:val="21"/>
          <w:szCs w:val="21"/>
        </w:rPr>
        <w:t>附件7.资格申明</w:t>
      </w:r>
      <w:r>
        <w:rPr>
          <w:color w:val="auto"/>
          <w:sz w:val="21"/>
          <w:szCs w:val="21"/>
        </w:rPr>
        <w:tab/>
      </w:r>
      <w:r>
        <w:rPr>
          <w:color w:val="auto"/>
          <w:sz w:val="21"/>
          <w:szCs w:val="21"/>
        </w:rPr>
        <w:fldChar w:fldCharType="begin"/>
      </w:r>
      <w:r>
        <w:rPr>
          <w:color w:val="auto"/>
          <w:sz w:val="21"/>
          <w:szCs w:val="21"/>
        </w:rPr>
        <w:instrText xml:space="preserve"> PAGEREF _Toc25485 \h </w:instrText>
      </w:r>
      <w:r>
        <w:rPr>
          <w:color w:val="auto"/>
          <w:sz w:val="21"/>
          <w:szCs w:val="21"/>
        </w:rPr>
        <w:fldChar w:fldCharType="separate"/>
      </w:r>
      <w:r>
        <w:rPr>
          <w:color w:val="auto"/>
          <w:sz w:val="21"/>
          <w:szCs w:val="21"/>
        </w:rPr>
        <w:t>53</w:t>
      </w:r>
      <w:r>
        <w:rPr>
          <w:color w:val="auto"/>
          <w:sz w:val="21"/>
          <w:szCs w:val="21"/>
        </w:rPr>
        <w:fldChar w:fldCharType="end"/>
      </w:r>
      <w:r>
        <w:rPr>
          <w:color w:val="auto"/>
          <w:sz w:val="21"/>
          <w:szCs w:val="21"/>
        </w:rPr>
        <w:fldChar w:fldCharType="end"/>
      </w:r>
    </w:p>
    <w:p w14:paraId="79AB18E2">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"_Toc10939" </w:instrText>
      </w:r>
      <w:r>
        <w:rPr>
          <w:color w:val="auto"/>
        </w:rPr>
        <w:fldChar w:fldCharType="separate"/>
      </w:r>
      <w:r>
        <w:rPr>
          <w:rFonts w:hint="eastAsia"/>
          <w:color w:val="auto"/>
          <w:sz w:val="21"/>
          <w:szCs w:val="21"/>
        </w:rPr>
        <w:t>附件8.营业执照</w:t>
      </w:r>
      <w:r>
        <w:rPr>
          <w:color w:val="auto"/>
          <w:sz w:val="21"/>
          <w:szCs w:val="21"/>
        </w:rPr>
        <w:tab/>
      </w:r>
      <w:r>
        <w:rPr>
          <w:color w:val="auto"/>
          <w:sz w:val="21"/>
          <w:szCs w:val="21"/>
        </w:rPr>
        <w:fldChar w:fldCharType="begin"/>
      </w:r>
      <w:r>
        <w:rPr>
          <w:color w:val="auto"/>
          <w:sz w:val="21"/>
          <w:szCs w:val="21"/>
        </w:rPr>
        <w:instrText xml:space="preserve"> PAGEREF _Toc10939 \h </w:instrText>
      </w:r>
      <w:r>
        <w:rPr>
          <w:color w:val="auto"/>
          <w:sz w:val="21"/>
          <w:szCs w:val="21"/>
        </w:rPr>
        <w:fldChar w:fldCharType="separate"/>
      </w:r>
      <w:r>
        <w:rPr>
          <w:color w:val="auto"/>
          <w:sz w:val="21"/>
          <w:szCs w:val="21"/>
        </w:rPr>
        <w:t>54</w:t>
      </w:r>
      <w:r>
        <w:rPr>
          <w:color w:val="auto"/>
          <w:sz w:val="21"/>
          <w:szCs w:val="21"/>
        </w:rPr>
        <w:fldChar w:fldCharType="end"/>
      </w:r>
      <w:r>
        <w:rPr>
          <w:color w:val="auto"/>
          <w:sz w:val="21"/>
          <w:szCs w:val="21"/>
        </w:rPr>
        <w:fldChar w:fldCharType="end"/>
      </w:r>
    </w:p>
    <w:p w14:paraId="33E699AD">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"_Toc26541" </w:instrText>
      </w:r>
      <w:r>
        <w:rPr>
          <w:color w:val="auto"/>
        </w:rPr>
        <w:fldChar w:fldCharType="separate"/>
      </w:r>
      <w:r>
        <w:rPr>
          <w:rFonts w:hint="eastAsia"/>
          <w:color w:val="auto"/>
          <w:sz w:val="21"/>
          <w:szCs w:val="21"/>
        </w:rPr>
        <w:t>附件9.相关资质证明文件</w:t>
      </w:r>
      <w:r>
        <w:rPr>
          <w:color w:val="auto"/>
          <w:sz w:val="21"/>
          <w:szCs w:val="21"/>
        </w:rPr>
        <w:tab/>
      </w:r>
      <w:r>
        <w:rPr>
          <w:color w:val="auto"/>
          <w:sz w:val="21"/>
          <w:szCs w:val="21"/>
        </w:rPr>
        <w:fldChar w:fldCharType="begin"/>
      </w:r>
      <w:r>
        <w:rPr>
          <w:color w:val="auto"/>
          <w:sz w:val="21"/>
          <w:szCs w:val="21"/>
        </w:rPr>
        <w:instrText xml:space="preserve"> PAGEREF _Toc26541 \h </w:instrText>
      </w:r>
      <w:r>
        <w:rPr>
          <w:color w:val="auto"/>
          <w:sz w:val="21"/>
          <w:szCs w:val="21"/>
        </w:rPr>
        <w:fldChar w:fldCharType="separate"/>
      </w:r>
      <w:r>
        <w:rPr>
          <w:color w:val="auto"/>
          <w:sz w:val="21"/>
          <w:szCs w:val="21"/>
        </w:rPr>
        <w:t>55</w:t>
      </w:r>
      <w:r>
        <w:rPr>
          <w:color w:val="auto"/>
          <w:sz w:val="21"/>
          <w:szCs w:val="21"/>
        </w:rPr>
        <w:fldChar w:fldCharType="end"/>
      </w:r>
      <w:r>
        <w:rPr>
          <w:color w:val="auto"/>
          <w:sz w:val="21"/>
          <w:szCs w:val="21"/>
        </w:rPr>
        <w:fldChar w:fldCharType="end"/>
      </w:r>
    </w:p>
    <w:p w14:paraId="30A25A3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"_Toc16276" </w:instrText>
      </w:r>
      <w:r>
        <w:rPr>
          <w:color w:val="auto"/>
        </w:rPr>
        <w:fldChar w:fldCharType="separate"/>
      </w:r>
      <w:r>
        <w:rPr>
          <w:rFonts w:hint="eastAsia"/>
          <w:color w:val="auto"/>
          <w:sz w:val="21"/>
          <w:szCs w:val="21"/>
        </w:rPr>
        <w:t>附件10.在经营活动中没有重大违法记录的书面声明格式</w:t>
      </w:r>
      <w:r>
        <w:rPr>
          <w:color w:val="auto"/>
          <w:sz w:val="21"/>
          <w:szCs w:val="21"/>
        </w:rPr>
        <w:tab/>
      </w:r>
      <w:r>
        <w:rPr>
          <w:color w:val="auto"/>
          <w:sz w:val="21"/>
          <w:szCs w:val="21"/>
        </w:rPr>
        <w:fldChar w:fldCharType="begin"/>
      </w:r>
      <w:r>
        <w:rPr>
          <w:color w:val="auto"/>
          <w:sz w:val="21"/>
          <w:szCs w:val="21"/>
        </w:rPr>
        <w:instrText xml:space="preserve"> PAGEREF _Toc16276 \h </w:instrText>
      </w:r>
      <w:r>
        <w:rPr>
          <w:color w:val="auto"/>
          <w:sz w:val="21"/>
          <w:szCs w:val="21"/>
        </w:rPr>
        <w:fldChar w:fldCharType="separate"/>
      </w:r>
      <w:r>
        <w:rPr>
          <w:color w:val="auto"/>
          <w:sz w:val="21"/>
          <w:szCs w:val="21"/>
        </w:rPr>
        <w:t>56</w:t>
      </w:r>
      <w:r>
        <w:rPr>
          <w:color w:val="auto"/>
          <w:sz w:val="21"/>
          <w:szCs w:val="21"/>
        </w:rPr>
        <w:fldChar w:fldCharType="end"/>
      </w:r>
      <w:r>
        <w:rPr>
          <w:color w:val="auto"/>
          <w:sz w:val="21"/>
          <w:szCs w:val="21"/>
        </w:rPr>
        <w:fldChar w:fldCharType="end"/>
      </w:r>
    </w:p>
    <w:p w14:paraId="5F6AC332">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"_Toc31002" </w:instrText>
      </w:r>
      <w:r>
        <w:rPr>
          <w:color w:val="auto"/>
        </w:rPr>
        <w:fldChar w:fldCharType="separate"/>
      </w:r>
      <w:r>
        <w:rPr>
          <w:rFonts w:hint="eastAsia"/>
          <w:color w:val="auto"/>
          <w:sz w:val="21"/>
          <w:szCs w:val="21"/>
        </w:rPr>
        <w:t>附件11.承诺书格式</w:t>
      </w:r>
      <w:r>
        <w:rPr>
          <w:color w:val="auto"/>
          <w:sz w:val="21"/>
          <w:szCs w:val="21"/>
        </w:rPr>
        <w:tab/>
      </w:r>
      <w:r>
        <w:rPr>
          <w:color w:val="auto"/>
          <w:sz w:val="21"/>
          <w:szCs w:val="21"/>
        </w:rPr>
        <w:fldChar w:fldCharType="begin"/>
      </w:r>
      <w:r>
        <w:rPr>
          <w:color w:val="auto"/>
          <w:sz w:val="21"/>
          <w:szCs w:val="21"/>
        </w:rPr>
        <w:instrText xml:space="preserve"> PAGEREF _Toc31002 \h </w:instrText>
      </w:r>
      <w:r>
        <w:rPr>
          <w:color w:val="auto"/>
          <w:sz w:val="21"/>
          <w:szCs w:val="21"/>
        </w:rPr>
        <w:fldChar w:fldCharType="separate"/>
      </w:r>
      <w:r>
        <w:rPr>
          <w:color w:val="auto"/>
          <w:sz w:val="21"/>
          <w:szCs w:val="21"/>
        </w:rPr>
        <w:t>57</w:t>
      </w:r>
      <w:r>
        <w:rPr>
          <w:color w:val="auto"/>
          <w:sz w:val="21"/>
          <w:szCs w:val="21"/>
        </w:rPr>
        <w:fldChar w:fldCharType="end"/>
      </w:r>
      <w:r>
        <w:rPr>
          <w:color w:val="auto"/>
          <w:sz w:val="21"/>
          <w:szCs w:val="21"/>
        </w:rPr>
        <w:fldChar w:fldCharType="end"/>
      </w:r>
    </w:p>
    <w:p w14:paraId="1DCF344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"_Toc138" </w:instrText>
      </w:r>
      <w:r>
        <w:rPr>
          <w:color w:val="auto"/>
        </w:rPr>
        <w:fldChar w:fldCharType="separate"/>
      </w:r>
      <w:r>
        <w:rPr>
          <w:rFonts w:hint="eastAsia"/>
          <w:color w:val="auto"/>
          <w:sz w:val="21"/>
          <w:szCs w:val="21"/>
        </w:rPr>
        <w:t>附件12.商务需求条款偏离表格式</w:t>
      </w:r>
      <w:r>
        <w:rPr>
          <w:color w:val="auto"/>
          <w:sz w:val="21"/>
          <w:szCs w:val="21"/>
        </w:rPr>
        <w:tab/>
      </w:r>
      <w:r>
        <w:rPr>
          <w:color w:val="auto"/>
          <w:sz w:val="21"/>
          <w:szCs w:val="21"/>
        </w:rPr>
        <w:fldChar w:fldCharType="begin"/>
      </w:r>
      <w:r>
        <w:rPr>
          <w:color w:val="auto"/>
          <w:sz w:val="21"/>
          <w:szCs w:val="21"/>
        </w:rPr>
        <w:instrText xml:space="preserve"> PAGEREF _Toc138 \h </w:instrText>
      </w:r>
      <w:r>
        <w:rPr>
          <w:color w:val="auto"/>
          <w:sz w:val="21"/>
          <w:szCs w:val="21"/>
        </w:rPr>
        <w:fldChar w:fldCharType="separate"/>
      </w:r>
      <w:r>
        <w:rPr>
          <w:color w:val="auto"/>
          <w:sz w:val="21"/>
          <w:szCs w:val="21"/>
        </w:rPr>
        <w:t>58</w:t>
      </w:r>
      <w:r>
        <w:rPr>
          <w:color w:val="auto"/>
          <w:sz w:val="21"/>
          <w:szCs w:val="21"/>
        </w:rPr>
        <w:fldChar w:fldCharType="end"/>
      </w:r>
      <w:r>
        <w:rPr>
          <w:color w:val="auto"/>
          <w:sz w:val="21"/>
          <w:szCs w:val="21"/>
        </w:rPr>
        <w:fldChar w:fldCharType="end"/>
      </w:r>
    </w:p>
    <w:p w14:paraId="311441FC">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"_Toc10021" </w:instrText>
      </w:r>
      <w:r>
        <w:rPr>
          <w:color w:val="auto"/>
        </w:rPr>
        <w:fldChar w:fldCharType="separate"/>
      </w:r>
      <w:r>
        <w:rPr>
          <w:rFonts w:hint="eastAsia"/>
          <w:color w:val="auto"/>
          <w:sz w:val="21"/>
          <w:szCs w:val="21"/>
        </w:rPr>
        <w:t>附件13.业绩表</w:t>
      </w:r>
      <w:r>
        <w:rPr>
          <w:color w:val="auto"/>
          <w:sz w:val="21"/>
          <w:szCs w:val="21"/>
        </w:rPr>
        <w:tab/>
      </w:r>
      <w:r>
        <w:rPr>
          <w:color w:val="auto"/>
          <w:sz w:val="21"/>
          <w:szCs w:val="21"/>
        </w:rPr>
        <w:fldChar w:fldCharType="begin"/>
      </w:r>
      <w:r>
        <w:rPr>
          <w:color w:val="auto"/>
          <w:sz w:val="21"/>
          <w:szCs w:val="21"/>
        </w:rPr>
        <w:instrText xml:space="preserve"> PAGEREF _Toc10021 \h </w:instrText>
      </w:r>
      <w:r>
        <w:rPr>
          <w:color w:val="auto"/>
          <w:sz w:val="21"/>
          <w:szCs w:val="21"/>
        </w:rPr>
        <w:fldChar w:fldCharType="separate"/>
      </w:r>
      <w:r>
        <w:rPr>
          <w:color w:val="auto"/>
          <w:sz w:val="21"/>
          <w:szCs w:val="21"/>
        </w:rPr>
        <w:t>59</w:t>
      </w:r>
      <w:r>
        <w:rPr>
          <w:color w:val="auto"/>
          <w:sz w:val="21"/>
          <w:szCs w:val="21"/>
        </w:rPr>
        <w:fldChar w:fldCharType="end"/>
      </w:r>
      <w:r>
        <w:rPr>
          <w:color w:val="auto"/>
          <w:sz w:val="21"/>
          <w:szCs w:val="21"/>
        </w:rPr>
        <w:fldChar w:fldCharType="end"/>
      </w:r>
    </w:p>
    <w:p w14:paraId="71342601">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"_Toc12738" </w:instrText>
      </w:r>
      <w:r>
        <w:rPr>
          <w:color w:val="auto"/>
        </w:rPr>
        <w:fldChar w:fldCharType="separate"/>
      </w:r>
      <w:r>
        <w:rPr>
          <w:rFonts w:hint="eastAsia"/>
          <w:color w:val="auto"/>
          <w:sz w:val="21"/>
          <w:szCs w:val="21"/>
        </w:rPr>
        <w:t>附件14.联合体协议书（如有）</w:t>
      </w:r>
      <w:r>
        <w:rPr>
          <w:color w:val="auto"/>
          <w:sz w:val="21"/>
          <w:szCs w:val="21"/>
        </w:rPr>
        <w:tab/>
      </w:r>
      <w:r>
        <w:rPr>
          <w:color w:val="auto"/>
          <w:sz w:val="21"/>
          <w:szCs w:val="21"/>
        </w:rPr>
        <w:fldChar w:fldCharType="begin"/>
      </w:r>
      <w:r>
        <w:rPr>
          <w:color w:val="auto"/>
          <w:sz w:val="21"/>
          <w:szCs w:val="21"/>
        </w:rPr>
        <w:instrText xml:space="preserve"> PAGEREF _Toc12738 \h </w:instrText>
      </w:r>
      <w:r>
        <w:rPr>
          <w:color w:val="auto"/>
          <w:sz w:val="21"/>
          <w:szCs w:val="21"/>
        </w:rPr>
        <w:fldChar w:fldCharType="separate"/>
      </w:r>
      <w:r>
        <w:rPr>
          <w:color w:val="auto"/>
          <w:sz w:val="21"/>
          <w:szCs w:val="21"/>
        </w:rPr>
        <w:t>60</w:t>
      </w:r>
      <w:r>
        <w:rPr>
          <w:color w:val="auto"/>
          <w:sz w:val="21"/>
          <w:szCs w:val="21"/>
        </w:rPr>
        <w:fldChar w:fldCharType="end"/>
      </w:r>
      <w:r>
        <w:rPr>
          <w:color w:val="auto"/>
          <w:sz w:val="21"/>
          <w:szCs w:val="21"/>
        </w:rPr>
        <w:fldChar w:fldCharType="end"/>
      </w:r>
    </w:p>
    <w:p w14:paraId="78A2DCCF">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"_Toc14098" </w:instrText>
      </w:r>
      <w:r>
        <w:rPr>
          <w:color w:val="auto"/>
        </w:rPr>
        <w:fldChar w:fldCharType="separate"/>
      </w:r>
      <w:r>
        <w:rPr>
          <w:rFonts w:hint="eastAsia"/>
          <w:color w:val="auto"/>
          <w:sz w:val="21"/>
          <w:szCs w:val="21"/>
        </w:rPr>
        <w:t>技术文件</w:t>
      </w:r>
      <w:r>
        <w:rPr>
          <w:color w:val="auto"/>
          <w:sz w:val="21"/>
          <w:szCs w:val="21"/>
        </w:rPr>
        <w:tab/>
      </w:r>
      <w:r>
        <w:rPr>
          <w:color w:val="auto"/>
          <w:sz w:val="21"/>
          <w:szCs w:val="21"/>
        </w:rPr>
        <w:fldChar w:fldCharType="begin"/>
      </w:r>
      <w:r>
        <w:rPr>
          <w:color w:val="auto"/>
          <w:sz w:val="21"/>
          <w:szCs w:val="21"/>
        </w:rPr>
        <w:instrText xml:space="preserve"> PAGEREF _Toc14098 \h </w:instrText>
      </w:r>
      <w:r>
        <w:rPr>
          <w:color w:val="auto"/>
          <w:sz w:val="21"/>
          <w:szCs w:val="21"/>
        </w:rPr>
        <w:fldChar w:fldCharType="separate"/>
      </w:r>
      <w:r>
        <w:rPr>
          <w:color w:val="auto"/>
          <w:sz w:val="21"/>
          <w:szCs w:val="21"/>
        </w:rPr>
        <w:t>62</w:t>
      </w:r>
      <w:r>
        <w:rPr>
          <w:color w:val="auto"/>
          <w:sz w:val="21"/>
          <w:szCs w:val="21"/>
        </w:rPr>
        <w:fldChar w:fldCharType="end"/>
      </w:r>
      <w:r>
        <w:rPr>
          <w:color w:val="auto"/>
          <w:sz w:val="21"/>
          <w:szCs w:val="21"/>
        </w:rPr>
        <w:fldChar w:fldCharType="end"/>
      </w:r>
    </w:p>
    <w:p w14:paraId="1AFDF97F">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"_Toc5723" </w:instrText>
      </w:r>
      <w:r>
        <w:rPr>
          <w:color w:val="auto"/>
        </w:rPr>
        <w:fldChar w:fldCharType="separate"/>
      </w:r>
      <w:r>
        <w:rPr>
          <w:rFonts w:hint="eastAsia"/>
          <w:color w:val="auto"/>
          <w:sz w:val="21"/>
          <w:szCs w:val="21"/>
        </w:rPr>
        <w:t>附件15. 技术规格偏离表格式</w:t>
      </w:r>
      <w:r>
        <w:rPr>
          <w:color w:val="auto"/>
          <w:sz w:val="21"/>
          <w:szCs w:val="21"/>
        </w:rPr>
        <w:tab/>
      </w:r>
      <w:r>
        <w:rPr>
          <w:color w:val="auto"/>
          <w:sz w:val="21"/>
          <w:szCs w:val="21"/>
        </w:rPr>
        <w:fldChar w:fldCharType="begin"/>
      </w:r>
      <w:r>
        <w:rPr>
          <w:color w:val="auto"/>
          <w:sz w:val="21"/>
          <w:szCs w:val="21"/>
        </w:rPr>
        <w:instrText xml:space="preserve"> PAGEREF _Toc5723 \h </w:instrText>
      </w:r>
      <w:r>
        <w:rPr>
          <w:color w:val="auto"/>
          <w:sz w:val="21"/>
          <w:szCs w:val="21"/>
        </w:rPr>
        <w:fldChar w:fldCharType="separate"/>
      </w:r>
      <w:r>
        <w:rPr>
          <w:color w:val="auto"/>
          <w:sz w:val="21"/>
          <w:szCs w:val="21"/>
        </w:rPr>
        <w:t>63</w:t>
      </w:r>
      <w:r>
        <w:rPr>
          <w:color w:val="auto"/>
          <w:sz w:val="21"/>
          <w:szCs w:val="21"/>
        </w:rPr>
        <w:fldChar w:fldCharType="end"/>
      </w:r>
      <w:r>
        <w:rPr>
          <w:color w:val="auto"/>
          <w:sz w:val="21"/>
          <w:szCs w:val="21"/>
        </w:rPr>
        <w:fldChar w:fldCharType="end"/>
      </w:r>
    </w:p>
    <w:p w14:paraId="1C594033">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"_Toc20166" </w:instrText>
      </w:r>
      <w:r>
        <w:rPr>
          <w:color w:val="auto"/>
        </w:rPr>
        <w:fldChar w:fldCharType="separate"/>
      </w:r>
      <w:r>
        <w:rPr>
          <w:rFonts w:hint="eastAsia"/>
          <w:color w:val="auto"/>
          <w:sz w:val="21"/>
          <w:szCs w:val="21"/>
        </w:rPr>
        <w:t>附件16.项目实施方案格式</w:t>
      </w:r>
      <w:r>
        <w:rPr>
          <w:color w:val="auto"/>
          <w:sz w:val="21"/>
          <w:szCs w:val="21"/>
        </w:rPr>
        <w:tab/>
      </w:r>
      <w:r>
        <w:rPr>
          <w:color w:val="auto"/>
          <w:sz w:val="21"/>
          <w:szCs w:val="21"/>
        </w:rPr>
        <w:fldChar w:fldCharType="begin"/>
      </w:r>
      <w:r>
        <w:rPr>
          <w:color w:val="auto"/>
          <w:sz w:val="21"/>
          <w:szCs w:val="21"/>
        </w:rPr>
        <w:instrText xml:space="preserve"> PAGEREF _Toc20166 \h </w:instrText>
      </w:r>
      <w:r>
        <w:rPr>
          <w:color w:val="auto"/>
          <w:sz w:val="21"/>
          <w:szCs w:val="21"/>
        </w:rPr>
        <w:fldChar w:fldCharType="separate"/>
      </w:r>
      <w:r>
        <w:rPr>
          <w:color w:val="auto"/>
          <w:sz w:val="21"/>
          <w:szCs w:val="21"/>
        </w:rPr>
        <w:t>64</w:t>
      </w:r>
      <w:r>
        <w:rPr>
          <w:color w:val="auto"/>
          <w:sz w:val="21"/>
          <w:szCs w:val="21"/>
        </w:rPr>
        <w:fldChar w:fldCharType="end"/>
      </w:r>
      <w:r>
        <w:rPr>
          <w:color w:val="auto"/>
          <w:sz w:val="21"/>
          <w:szCs w:val="21"/>
        </w:rPr>
        <w:fldChar w:fldCharType="end"/>
      </w:r>
    </w:p>
    <w:p w14:paraId="2700ADCF">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"_Toc30431" </w:instrText>
      </w:r>
      <w:r>
        <w:rPr>
          <w:color w:val="auto"/>
        </w:rPr>
        <w:fldChar w:fldCharType="separate"/>
      </w:r>
      <w:r>
        <w:rPr>
          <w:rFonts w:hint="eastAsia"/>
          <w:color w:val="auto"/>
          <w:sz w:val="21"/>
          <w:szCs w:val="21"/>
        </w:rPr>
        <w:t>附件17.实施本项目的有关人员资料表格式</w:t>
      </w:r>
      <w:r>
        <w:rPr>
          <w:color w:val="auto"/>
          <w:sz w:val="21"/>
          <w:szCs w:val="21"/>
        </w:rPr>
        <w:tab/>
      </w:r>
      <w:r>
        <w:rPr>
          <w:color w:val="auto"/>
          <w:sz w:val="21"/>
          <w:szCs w:val="21"/>
        </w:rPr>
        <w:fldChar w:fldCharType="begin"/>
      </w:r>
      <w:r>
        <w:rPr>
          <w:color w:val="auto"/>
          <w:sz w:val="21"/>
          <w:szCs w:val="21"/>
        </w:rPr>
        <w:instrText xml:space="preserve"> PAGEREF _Toc30431 \h </w:instrText>
      </w:r>
      <w:r>
        <w:rPr>
          <w:color w:val="auto"/>
          <w:sz w:val="21"/>
          <w:szCs w:val="21"/>
        </w:rPr>
        <w:fldChar w:fldCharType="separate"/>
      </w:r>
      <w:r>
        <w:rPr>
          <w:color w:val="auto"/>
          <w:sz w:val="21"/>
          <w:szCs w:val="21"/>
        </w:rPr>
        <w:t>65</w:t>
      </w:r>
      <w:r>
        <w:rPr>
          <w:color w:val="auto"/>
          <w:sz w:val="21"/>
          <w:szCs w:val="21"/>
        </w:rPr>
        <w:fldChar w:fldCharType="end"/>
      </w:r>
      <w:r>
        <w:rPr>
          <w:color w:val="auto"/>
          <w:sz w:val="21"/>
          <w:szCs w:val="21"/>
        </w:rPr>
        <w:fldChar w:fldCharType="end"/>
      </w:r>
    </w:p>
    <w:p w14:paraId="6018AA66">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"_Toc19957" </w:instrText>
      </w:r>
      <w:r>
        <w:rPr>
          <w:color w:val="auto"/>
        </w:rPr>
        <w:fldChar w:fldCharType="separate"/>
      </w:r>
      <w:r>
        <w:rPr>
          <w:rFonts w:hint="eastAsia"/>
          <w:color w:val="auto"/>
          <w:sz w:val="21"/>
          <w:szCs w:val="21"/>
        </w:rPr>
        <w:t>附件18.投标保证金汇入情况说明格式</w:t>
      </w:r>
      <w:r>
        <w:rPr>
          <w:color w:val="auto"/>
          <w:sz w:val="21"/>
          <w:szCs w:val="21"/>
        </w:rPr>
        <w:tab/>
      </w:r>
      <w:r>
        <w:rPr>
          <w:color w:val="auto"/>
          <w:sz w:val="21"/>
          <w:szCs w:val="21"/>
        </w:rPr>
        <w:fldChar w:fldCharType="begin"/>
      </w:r>
      <w:r>
        <w:rPr>
          <w:color w:val="auto"/>
          <w:sz w:val="21"/>
          <w:szCs w:val="21"/>
        </w:rPr>
        <w:instrText xml:space="preserve"> PAGEREF _Toc19957 \h </w:instrText>
      </w:r>
      <w:r>
        <w:rPr>
          <w:color w:val="auto"/>
          <w:sz w:val="21"/>
          <w:szCs w:val="21"/>
        </w:rPr>
        <w:fldChar w:fldCharType="separate"/>
      </w:r>
      <w:r>
        <w:rPr>
          <w:color w:val="auto"/>
          <w:sz w:val="21"/>
          <w:szCs w:val="21"/>
        </w:rPr>
        <w:t>66</w:t>
      </w:r>
      <w:r>
        <w:rPr>
          <w:color w:val="auto"/>
          <w:sz w:val="21"/>
          <w:szCs w:val="21"/>
        </w:rPr>
        <w:fldChar w:fldCharType="end"/>
      </w:r>
      <w:r>
        <w:rPr>
          <w:color w:val="auto"/>
          <w:sz w:val="21"/>
          <w:szCs w:val="21"/>
        </w:rPr>
        <w:fldChar w:fldCharType="end"/>
      </w:r>
    </w:p>
    <w:p w14:paraId="2D4E00D8">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"_Toc20542" </w:instrText>
      </w:r>
      <w:r>
        <w:rPr>
          <w:color w:val="auto"/>
        </w:rPr>
        <w:fldChar w:fldCharType="separate"/>
      </w:r>
      <w:r>
        <w:rPr>
          <w:rFonts w:hint="eastAsia"/>
          <w:color w:val="auto"/>
          <w:sz w:val="21"/>
          <w:szCs w:val="21"/>
        </w:rPr>
        <w:t>附件19.不可撤销履约保函</w:t>
      </w:r>
      <w:r>
        <w:rPr>
          <w:color w:val="auto"/>
          <w:sz w:val="21"/>
          <w:szCs w:val="21"/>
        </w:rPr>
        <w:tab/>
      </w:r>
      <w:r>
        <w:rPr>
          <w:color w:val="auto"/>
          <w:sz w:val="21"/>
          <w:szCs w:val="21"/>
        </w:rPr>
        <w:fldChar w:fldCharType="begin"/>
      </w:r>
      <w:r>
        <w:rPr>
          <w:color w:val="auto"/>
          <w:sz w:val="21"/>
          <w:szCs w:val="21"/>
        </w:rPr>
        <w:instrText xml:space="preserve"> PAGEREF _Toc20542 \h </w:instrText>
      </w:r>
      <w:r>
        <w:rPr>
          <w:color w:val="auto"/>
          <w:sz w:val="21"/>
          <w:szCs w:val="21"/>
        </w:rPr>
        <w:fldChar w:fldCharType="separate"/>
      </w:r>
      <w:r>
        <w:rPr>
          <w:color w:val="auto"/>
          <w:sz w:val="21"/>
          <w:szCs w:val="21"/>
        </w:rPr>
        <w:t>68</w:t>
      </w:r>
      <w:r>
        <w:rPr>
          <w:color w:val="auto"/>
          <w:sz w:val="21"/>
          <w:szCs w:val="21"/>
        </w:rPr>
        <w:fldChar w:fldCharType="end"/>
      </w:r>
      <w:r>
        <w:rPr>
          <w:color w:val="auto"/>
          <w:sz w:val="21"/>
          <w:szCs w:val="21"/>
        </w:rPr>
        <w:fldChar w:fldCharType="end"/>
      </w:r>
    </w:p>
    <w:p w14:paraId="248326A0">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"_Toc4531" </w:instrText>
      </w:r>
      <w:r>
        <w:rPr>
          <w:color w:val="auto"/>
        </w:rPr>
        <w:fldChar w:fldCharType="separate"/>
      </w:r>
      <w:r>
        <w:rPr>
          <w:rFonts w:hint="eastAsia"/>
          <w:color w:val="auto"/>
          <w:sz w:val="21"/>
          <w:szCs w:val="21"/>
        </w:rPr>
        <w:t>附件20.预付款保函（适用于预付款支付）</w:t>
      </w:r>
      <w:r>
        <w:rPr>
          <w:color w:val="auto"/>
          <w:sz w:val="21"/>
          <w:szCs w:val="21"/>
        </w:rPr>
        <w:tab/>
      </w:r>
      <w:r>
        <w:rPr>
          <w:color w:val="auto"/>
          <w:sz w:val="21"/>
          <w:szCs w:val="21"/>
        </w:rPr>
        <w:fldChar w:fldCharType="begin"/>
      </w:r>
      <w:r>
        <w:rPr>
          <w:color w:val="auto"/>
          <w:sz w:val="21"/>
          <w:szCs w:val="21"/>
        </w:rPr>
        <w:instrText xml:space="preserve"> PAGEREF _Toc4531 \h </w:instrText>
      </w:r>
      <w:r>
        <w:rPr>
          <w:color w:val="auto"/>
          <w:sz w:val="21"/>
          <w:szCs w:val="21"/>
        </w:rPr>
        <w:fldChar w:fldCharType="separate"/>
      </w:r>
      <w:r>
        <w:rPr>
          <w:color w:val="auto"/>
          <w:sz w:val="21"/>
          <w:szCs w:val="21"/>
        </w:rPr>
        <w:t>69</w:t>
      </w:r>
      <w:r>
        <w:rPr>
          <w:color w:val="auto"/>
          <w:sz w:val="21"/>
          <w:szCs w:val="21"/>
        </w:rPr>
        <w:fldChar w:fldCharType="end"/>
      </w:r>
      <w:r>
        <w:rPr>
          <w:color w:val="auto"/>
          <w:sz w:val="21"/>
          <w:szCs w:val="21"/>
        </w:rPr>
        <w:fldChar w:fldCharType="end"/>
      </w:r>
    </w:p>
    <w:p w14:paraId="566D9EE4">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"_Toc6040" </w:instrText>
      </w:r>
      <w:r>
        <w:rPr>
          <w:color w:val="auto"/>
        </w:rPr>
        <w:fldChar w:fldCharType="separate"/>
      </w:r>
      <w:r>
        <w:rPr>
          <w:rFonts w:hint="eastAsia"/>
          <w:color w:val="auto"/>
          <w:sz w:val="21"/>
          <w:szCs w:val="21"/>
        </w:rPr>
        <w:t>唱标信封</w:t>
      </w:r>
      <w:r>
        <w:rPr>
          <w:color w:val="auto"/>
          <w:sz w:val="21"/>
          <w:szCs w:val="21"/>
        </w:rPr>
        <w:tab/>
      </w:r>
      <w:r>
        <w:rPr>
          <w:color w:val="auto"/>
          <w:sz w:val="21"/>
          <w:szCs w:val="21"/>
        </w:rPr>
        <w:fldChar w:fldCharType="begin"/>
      </w:r>
      <w:r>
        <w:rPr>
          <w:color w:val="auto"/>
          <w:sz w:val="21"/>
          <w:szCs w:val="21"/>
        </w:rPr>
        <w:instrText xml:space="preserve"> PAGEREF _Toc6040 \h </w:instrText>
      </w:r>
      <w:r>
        <w:rPr>
          <w:color w:val="auto"/>
          <w:sz w:val="21"/>
          <w:szCs w:val="21"/>
        </w:rPr>
        <w:fldChar w:fldCharType="separate"/>
      </w:r>
      <w:r>
        <w:rPr>
          <w:color w:val="auto"/>
          <w:sz w:val="21"/>
          <w:szCs w:val="21"/>
        </w:rPr>
        <w:t>70</w:t>
      </w:r>
      <w:r>
        <w:rPr>
          <w:color w:val="auto"/>
          <w:sz w:val="21"/>
          <w:szCs w:val="21"/>
        </w:rPr>
        <w:fldChar w:fldCharType="end"/>
      </w:r>
      <w:r>
        <w:rPr>
          <w:color w:val="auto"/>
          <w:sz w:val="21"/>
          <w:szCs w:val="21"/>
        </w:rPr>
        <w:fldChar w:fldCharType="end"/>
      </w:r>
    </w:p>
    <w:p w14:paraId="467577B4">
      <w:pPr>
        <w:pStyle w:val="24"/>
        <w:tabs>
          <w:tab w:val="right" w:leader="dot" w:pos="8306"/>
          <w:tab w:val="clear" w:pos="8296"/>
        </w:tabs>
        <w:ind w:left="0" w:leftChars="0"/>
        <w:rPr>
          <w:color w:val="auto"/>
          <w:sz w:val="21"/>
          <w:szCs w:val="21"/>
        </w:rPr>
      </w:pPr>
      <w:r>
        <w:rPr>
          <w:color w:val="auto"/>
        </w:rPr>
        <w:fldChar w:fldCharType="begin"/>
      </w:r>
      <w:r>
        <w:rPr>
          <w:color w:val="auto"/>
        </w:rPr>
        <w:instrText xml:space="preserve"> HYPERLINK \l "_Toc32144" </w:instrText>
      </w:r>
      <w:r>
        <w:rPr>
          <w:color w:val="auto"/>
        </w:rPr>
        <w:fldChar w:fldCharType="separate"/>
      </w:r>
      <w:r>
        <w:rPr>
          <w:rFonts w:hint="eastAsia"/>
          <w:color w:val="auto"/>
          <w:sz w:val="21"/>
          <w:szCs w:val="21"/>
        </w:rPr>
        <w:t>附件21.唱标信封内装（内容务必与投标文件正本一致）</w:t>
      </w:r>
      <w:r>
        <w:rPr>
          <w:color w:val="auto"/>
          <w:sz w:val="21"/>
          <w:szCs w:val="21"/>
        </w:rPr>
        <w:tab/>
      </w:r>
      <w:r>
        <w:rPr>
          <w:color w:val="auto"/>
          <w:sz w:val="21"/>
          <w:szCs w:val="21"/>
        </w:rPr>
        <w:fldChar w:fldCharType="begin"/>
      </w:r>
      <w:r>
        <w:rPr>
          <w:color w:val="auto"/>
          <w:sz w:val="21"/>
          <w:szCs w:val="21"/>
        </w:rPr>
        <w:instrText xml:space="preserve"> PAGEREF _Toc32144 \h </w:instrText>
      </w:r>
      <w:r>
        <w:rPr>
          <w:color w:val="auto"/>
          <w:sz w:val="21"/>
          <w:szCs w:val="21"/>
        </w:rPr>
        <w:fldChar w:fldCharType="separate"/>
      </w:r>
      <w:r>
        <w:rPr>
          <w:color w:val="auto"/>
          <w:sz w:val="21"/>
          <w:szCs w:val="21"/>
        </w:rPr>
        <w:t>71</w:t>
      </w:r>
      <w:r>
        <w:rPr>
          <w:color w:val="auto"/>
          <w:sz w:val="21"/>
          <w:szCs w:val="21"/>
        </w:rPr>
        <w:fldChar w:fldCharType="end"/>
      </w:r>
      <w:r>
        <w:rPr>
          <w:color w:val="auto"/>
          <w:sz w:val="21"/>
          <w:szCs w:val="21"/>
        </w:rPr>
        <w:fldChar w:fldCharType="end"/>
      </w:r>
    </w:p>
    <w:p w14:paraId="237E1D4B">
      <w:pPr>
        <w:pStyle w:val="24"/>
        <w:tabs>
          <w:tab w:val="right" w:leader="dot" w:pos="8306"/>
          <w:tab w:val="clear" w:pos="8296"/>
        </w:tabs>
        <w:ind w:left="0" w:leftChars="0"/>
        <w:rPr>
          <w:rFonts w:cs="宋体"/>
          <w:color w:val="auto"/>
          <w:sz w:val="21"/>
          <w:szCs w:val="21"/>
        </w:rPr>
      </w:pPr>
      <w:r>
        <w:rPr>
          <w:rFonts w:hint="eastAsia"/>
          <w:color w:val="auto"/>
          <w:sz w:val="21"/>
          <w:szCs w:val="21"/>
        </w:rPr>
        <w:fldChar w:fldCharType="end"/>
      </w:r>
    </w:p>
    <w:p w14:paraId="3836851D">
      <w:pPr>
        <w:rPr>
          <w:rFonts w:ascii="宋体" w:hAnsi="宋体" w:cs="宋体"/>
          <w:color w:val="auto"/>
          <w:szCs w:val="21"/>
        </w:rPr>
      </w:pPr>
      <w:r>
        <w:rPr>
          <w:rFonts w:hint="eastAsia" w:ascii="宋体" w:hAnsi="宋体" w:cs="宋体"/>
          <w:color w:val="auto"/>
          <w:szCs w:val="21"/>
        </w:rPr>
        <w:br w:type="page"/>
      </w:r>
    </w:p>
    <w:p w14:paraId="1E9D6C39">
      <w:pPr>
        <w:pStyle w:val="4"/>
        <w:spacing w:before="0" w:after="0" w:line="240" w:lineRule="auto"/>
        <w:rPr>
          <w:color w:val="auto"/>
          <w:sz w:val="28"/>
          <w:szCs w:val="28"/>
        </w:rPr>
      </w:pPr>
      <w:bookmarkStart w:id="0" w:name="_Toc26324"/>
      <w:r>
        <w:rPr>
          <w:rFonts w:hint="eastAsia"/>
          <w:color w:val="auto"/>
          <w:sz w:val="28"/>
          <w:szCs w:val="28"/>
        </w:rPr>
        <w:t>第一部分投标邀请</w:t>
      </w:r>
      <w:bookmarkEnd w:id="0"/>
    </w:p>
    <w:p w14:paraId="184D9383">
      <w:pPr>
        <w:pStyle w:val="5"/>
        <w:spacing w:before="0" w:after="0" w:line="360" w:lineRule="auto"/>
        <w:jc w:val="center"/>
        <w:rPr>
          <w:rFonts w:ascii="宋体" w:hAnsi="宋体" w:cs="宋体"/>
          <w:color w:val="auto"/>
        </w:rPr>
      </w:pPr>
      <w:bookmarkStart w:id="1" w:name="_Toc16829"/>
      <w:r>
        <w:rPr>
          <w:rFonts w:hint="eastAsia" w:ascii="宋体" w:hAnsi="宋体" w:cs="宋体"/>
          <w:color w:val="auto"/>
        </w:rPr>
        <w:t>投标邀请书</w:t>
      </w:r>
      <w:bookmarkEnd w:id="1"/>
    </w:p>
    <w:p w14:paraId="7320C308">
      <w:pPr>
        <w:ind w:firstLine="422" w:firstLineChars="200"/>
        <w:rPr>
          <w:rFonts w:ascii="宋体" w:hAnsi="宋体"/>
          <w:color w:val="auto"/>
          <w:szCs w:val="21"/>
        </w:rPr>
      </w:pPr>
      <w:r>
        <w:rPr>
          <w:rFonts w:hint="eastAsia" w:ascii="宋体" w:hAnsi="宋体"/>
          <w:b/>
          <w:bCs/>
          <w:color w:val="auto"/>
          <w:szCs w:val="21"/>
          <w:u w:val="single"/>
        </w:rPr>
        <w:t>广东志正招标有限公司东莞分公司</w:t>
      </w:r>
      <w:r>
        <w:rPr>
          <w:rFonts w:ascii="宋体" w:hAnsi="宋体"/>
          <w:color w:val="auto"/>
          <w:szCs w:val="21"/>
        </w:rPr>
        <w:t>（以下简称</w:t>
      </w:r>
      <w:r>
        <w:rPr>
          <w:rFonts w:hint="eastAsia" w:ascii="宋体" w:hAnsi="宋体"/>
          <w:color w:val="auto"/>
          <w:szCs w:val="21"/>
        </w:rPr>
        <w:t>“采购代理机构”</w:t>
      </w:r>
      <w:r>
        <w:rPr>
          <w:rFonts w:ascii="宋体" w:hAnsi="宋体"/>
          <w:color w:val="auto"/>
          <w:szCs w:val="21"/>
        </w:rPr>
        <w:t>）受</w:t>
      </w:r>
      <w:r>
        <w:rPr>
          <w:rFonts w:ascii="宋体" w:hAnsi="宋体" w:cs="Times New Roman"/>
          <w:color w:val="auto"/>
          <w:szCs w:val="21"/>
        </w:rPr>
        <w:t>东莞市安居建设投资有限公司</w:t>
      </w:r>
      <w:r>
        <w:rPr>
          <w:rFonts w:ascii="宋体" w:hAnsi="宋体"/>
          <w:color w:val="auto"/>
          <w:szCs w:val="21"/>
        </w:rPr>
        <w:t>（以下简称</w:t>
      </w:r>
      <w:r>
        <w:rPr>
          <w:rFonts w:hint="eastAsia" w:ascii="宋体" w:hAnsi="宋体"/>
          <w:color w:val="auto"/>
          <w:szCs w:val="21"/>
        </w:rPr>
        <w:t>“采购人”</w:t>
      </w:r>
      <w:r>
        <w:rPr>
          <w:rFonts w:ascii="宋体" w:hAnsi="宋体"/>
          <w:color w:val="auto"/>
          <w:szCs w:val="21"/>
        </w:rPr>
        <w:t>）委托，</w:t>
      </w:r>
      <w:r>
        <w:rPr>
          <w:rFonts w:hint="eastAsia" w:ascii="宋体" w:hAnsi="宋体"/>
          <w:color w:val="auto"/>
          <w:szCs w:val="21"/>
        </w:rPr>
        <w:t>现</w:t>
      </w:r>
      <w:r>
        <w:rPr>
          <w:rFonts w:ascii="宋体" w:hAnsi="宋体"/>
          <w:color w:val="auto"/>
          <w:szCs w:val="21"/>
        </w:rPr>
        <w:t>就</w:t>
      </w:r>
      <w:r>
        <w:rPr>
          <w:rFonts w:hint="eastAsia" w:ascii="宋体" w:hAnsi="宋体" w:cs="Times New Roman"/>
          <w:color w:val="auto"/>
          <w:szCs w:val="21"/>
          <w:u w:val="single"/>
        </w:rPr>
        <w:t>2026年东莞市安居建设投资有限公司消防设备更换维修及消防维保、检测项目</w:t>
      </w:r>
      <w:r>
        <w:rPr>
          <w:rFonts w:hint="eastAsia" w:ascii="宋体" w:hAnsi="宋体"/>
          <w:color w:val="auto"/>
          <w:szCs w:val="21"/>
        </w:rPr>
        <w:t>（项目编号：</w:t>
      </w:r>
      <w:r>
        <w:rPr>
          <w:rFonts w:ascii="宋体" w:hAnsi="宋体"/>
          <w:color w:val="auto"/>
          <w:szCs w:val="21"/>
        </w:rPr>
        <w:t>AJJS-XF-05-01-019(2025)</w:t>
      </w:r>
      <w:r>
        <w:rPr>
          <w:rFonts w:hint="eastAsia" w:ascii="宋体" w:hAnsi="宋体"/>
          <w:color w:val="auto"/>
          <w:szCs w:val="21"/>
        </w:rPr>
        <w:t>）</w:t>
      </w:r>
      <w:r>
        <w:rPr>
          <w:rFonts w:hint="eastAsia" w:ascii="宋体" w:hAnsi="宋体" w:cs="Times New Roman"/>
          <w:color w:val="auto"/>
          <w:szCs w:val="21"/>
        </w:rPr>
        <w:t>进行国内公开采购</w:t>
      </w:r>
      <w:r>
        <w:rPr>
          <w:rFonts w:hint="eastAsia" w:ascii="宋体" w:hAnsi="宋体"/>
          <w:color w:val="auto"/>
          <w:szCs w:val="21"/>
        </w:rPr>
        <w:t>，欢迎符合采购文件要求的国内投标人参加投标</w:t>
      </w:r>
      <w:r>
        <w:rPr>
          <w:rFonts w:ascii="宋体" w:hAnsi="宋体"/>
          <w:color w:val="auto"/>
          <w:szCs w:val="21"/>
        </w:rPr>
        <w:t>。有关事项如下：</w:t>
      </w:r>
    </w:p>
    <w:p w14:paraId="4AE6FDD2">
      <w:pPr>
        <w:ind w:firstLine="413" w:firstLineChars="196"/>
        <w:rPr>
          <w:rFonts w:ascii="宋体" w:hAnsi="宋体"/>
          <w:b/>
          <w:color w:val="auto"/>
          <w:szCs w:val="21"/>
        </w:rPr>
      </w:pPr>
    </w:p>
    <w:p w14:paraId="1AA43B21">
      <w:pPr>
        <w:ind w:firstLine="413"/>
        <w:rPr>
          <w:rFonts w:ascii="宋体" w:hAnsi="宋体"/>
          <w:b/>
          <w:color w:val="auto"/>
          <w:szCs w:val="21"/>
        </w:rPr>
      </w:pPr>
      <w:r>
        <w:rPr>
          <w:rFonts w:hint="eastAsia" w:ascii="宋体" w:hAnsi="宋体"/>
          <w:b/>
          <w:color w:val="auto"/>
          <w:szCs w:val="21"/>
        </w:rPr>
        <w:t>一、采购项目概况</w:t>
      </w:r>
    </w:p>
    <w:p w14:paraId="297D32A9">
      <w:pPr>
        <w:ind w:firstLine="420" w:firstLineChars="200"/>
        <w:rPr>
          <w:rFonts w:ascii="宋体" w:hAnsi="宋体"/>
          <w:color w:val="auto"/>
          <w:szCs w:val="21"/>
        </w:rPr>
      </w:pPr>
      <w:r>
        <w:rPr>
          <w:rFonts w:ascii="宋体" w:hAnsi="宋体"/>
          <w:color w:val="auto"/>
          <w:szCs w:val="21"/>
        </w:rPr>
        <w:t>1</w:t>
      </w:r>
      <w:r>
        <w:rPr>
          <w:rFonts w:hint="eastAsia" w:ascii="宋体" w:hAnsi="宋体"/>
          <w:color w:val="auto"/>
          <w:szCs w:val="21"/>
        </w:rPr>
        <w:t>、采购</w:t>
      </w:r>
      <w:r>
        <w:rPr>
          <w:rFonts w:ascii="宋体" w:hAnsi="宋体"/>
          <w:color w:val="auto"/>
          <w:szCs w:val="21"/>
        </w:rPr>
        <w:t>项目名称</w:t>
      </w:r>
      <w:r>
        <w:rPr>
          <w:rFonts w:hint="eastAsia" w:ascii="宋体" w:hAnsi="宋体"/>
          <w:color w:val="auto"/>
          <w:szCs w:val="21"/>
        </w:rPr>
        <w:t>：</w:t>
      </w:r>
      <w:bookmarkStart w:id="2" w:name="OLE_LINK3"/>
      <w:r>
        <w:rPr>
          <w:rFonts w:hint="eastAsia" w:ascii="宋体" w:hAnsi="宋体"/>
          <w:color w:val="auto"/>
          <w:szCs w:val="21"/>
          <w:u w:val="single"/>
        </w:rPr>
        <w:t>2026年东莞市安居建设投资有限公司消防设备更换维修及消防维保、检测项目</w:t>
      </w:r>
      <w:bookmarkEnd w:id="2"/>
    </w:p>
    <w:p w14:paraId="430D56C9">
      <w:pPr>
        <w:ind w:firstLine="420" w:firstLineChars="200"/>
        <w:rPr>
          <w:rFonts w:ascii="宋体" w:hAnsi="宋体"/>
          <w:color w:val="auto"/>
          <w:szCs w:val="21"/>
        </w:rPr>
      </w:pPr>
      <w:r>
        <w:rPr>
          <w:rFonts w:hint="eastAsia" w:ascii="宋体" w:hAnsi="宋体"/>
          <w:color w:val="auto"/>
          <w:szCs w:val="21"/>
        </w:rPr>
        <w:t>2、</w:t>
      </w:r>
      <w:r>
        <w:rPr>
          <w:rFonts w:ascii="宋体" w:hAnsi="宋体"/>
          <w:color w:val="auto"/>
          <w:szCs w:val="21"/>
        </w:rPr>
        <w:t>预算金额</w:t>
      </w:r>
      <w:r>
        <w:rPr>
          <w:rFonts w:hint="eastAsia" w:ascii="宋体" w:hAnsi="宋体"/>
          <w:color w:val="auto"/>
          <w:szCs w:val="21"/>
        </w:rPr>
        <w:t>：</w:t>
      </w:r>
      <w:r>
        <w:rPr>
          <w:rFonts w:ascii="宋体" w:hAnsi="宋体"/>
          <w:color w:val="auto"/>
          <w:szCs w:val="21"/>
        </w:rPr>
        <w:t>423413.83</w:t>
      </w:r>
      <w:r>
        <w:rPr>
          <w:rFonts w:hint="eastAsia" w:ascii="宋体" w:hAnsi="宋体"/>
          <w:color w:val="auto"/>
          <w:szCs w:val="21"/>
        </w:rPr>
        <w:t>元。</w:t>
      </w:r>
    </w:p>
    <w:p w14:paraId="71C72B3E">
      <w:pPr>
        <w:ind w:firstLine="420" w:firstLineChars="200"/>
        <w:rPr>
          <w:rFonts w:ascii="宋体" w:hAnsi="宋体"/>
          <w:color w:val="auto"/>
          <w:szCs w:val="21"/>
        </w:rPr>
      </w:pPr>
      <w:r>
        <w:rPr>
          <w:rFonts w:hint="eastAsia" w:ascii="宋体" w:hAnsi="宋体"/>
          <w:color w:val="auto"/>
          <w:szCs w:val="21"/>
        </w:rPr>
        <w:t>3、最高</w:t>
      </w:r>
      <w:r>
        <w:rPr>
          <w:rFonts w:ascii="宋体" w:hAnsi="宋体"/>
          <w:color w:val="auto"/>
          <w:szCs w:val="21"/>
        </w:rPr>
        <w:t>限价</w:t>
      </w:r>
      <w:r>
        <w:rPr>
          <w:rFonts w:hint="eastAsia" w:ascii="宋体" w:hAnsi="宋体"/>
          <w:color w:val="auto"/>
          <w:szCs w:val="21"/>
        </w:rPr>
        <w:t>（元）</w:t>
      </w:r>
      <w:r>
        <w:rPr>
          <w:rFonts w:ascii="宋体" w:hAnsi="宋体"/>
          <w:color w:val="auto"/>
          <w:szCs w:val="21"/>
        </w:rPr>
        <w:t>：</w:t>
      </w:r>
    </w:p>
    <w:tbl>
      <w:tblPr>
        <w:tblStyle w:val="29"/>
        <w:tblW w:w="8500" w:type="dxa"/>
        <w:tblInd w:w="0" w:type="dxa"/>
        <w:tblLayout w:type="autofit"/>
        <w:tblCellMar>
          <w:top w:w="0" w:type="dxa"/>
          <w:left w:w="108" w:type="dxa"/>
          <w:bottom w:w="0" w:type="dxa"/>
          <w:right w:w="108" w:type="dxa"/>
        </w:tblCellMar>
      </w:tblPr>
      <w:tblGrid>
        <w:gridCol w:w="704"/>
        <w:gridCol w:w="1985"/>
        <w:gridCol w:w="1984"/>
        <w:gridCol w:w="3827"/>
      </w:tblGrid>
      <w:tr w14:paraId="53B65891">
        <w:tblPrEx>
          <w:tblCellMar>
            <w:top w:w="0" w:type="dxa"/>
            <w:left w:w="108" w:type="dxa"/>
            <w:bottom w:w="0" w:type="dxa"/>
            <w:right w:w="108" w:type="dxa"/>
          </w:tblCellMar>
        </w:tblPrEx>
        <w:trPr>
          <w:trHeight w:val="735" w:hRule="atLeast"/>
        </w:trPr>
        <w:tc>
          <w:tcPr>
            <w:tcW w:w="7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D2DBA5">
            <w:pPr>
              <w:adjustRightInd/>
              <w:snapToGrid/>
              <w:spacing w:line="240" w:lineRule="auto"/>
              <w:jc w:val="center"/>
              <w:rPr>
                <w:rFonts w:ascii="宋体" w:hAnsi="宋体" w:cs="宋体"/>
                <w:color w:val="auto"/>
                <w:szCs w:val="21"/>
              </w:rPr>
            </w:pPr>
            <w:r>
              <w:rPr>
                <w:rFonts w:hint="eastAsia" w:ascii="宋体" w:hAnsi="宋体" w:cs="宋体"/>
                <w:color w:val="auto"/>
                <w:szCs w:val="21"/>
              </w:rPr>
              <w:t>序号</w:t>
            </w:r>
          </w:p>
        </w:tc>
        <w:tc>
          <w:tcPr>
            <w:tcW w:w="1985" w:type="dxa"/>
            <w:tcBorders>
              <w:top w:val="single" w:color="auto" w:sz="4" w:space="0"/>
              <w:left w:val="nil"/>
              <w:bottom w:val="single" w:color="auto" w:sz="4" w:space="0"/>
              <w:right w:val="single" w:color="auto" w:sz="4" w:space="0"/>
            </w:tcBorders>
            <w:shd w:val="clear" w:color="auto" w:fill="auto"/>
            <w:noWrap/>
            <w:vAlign w:val="center"/>
          </w:tcPr>
          <w:p w14:paraId="3440EEA2">
            <w:pPr>
              <w:adjustRightInd/>
              <w:snapToGrid/>
              <w:spacing w:line="240" w:lineRule="auto"/>
              <w:jc w:val="center"/>
              <w:rPr>
                <w:rFonts w:ascii="宋体" w:hAnsi="宋体" w:cs="宋体"/>
                <w:color w:val="auto"/>
                <w:szCs w:val="21"/>
              </w:rPr>
            </w:pPr>
            <w:r>
              <w:rPr>
                <w:rFonts w:hint="eastAsia" w:ascii="宋体" w:hAnsi="宋体" w:cs="宋体"/>
                <w:color w:val="auto"/>
                <w:szCs w:val="21"/>
              </w:rPr>
              <w:t>项目内容</w:t>
            </w:r>
          </w:p>
        </w:tc>
        <w:tc>
          <w:tcPr>
            <w:tcW w:w="1984" w:type="dxa"/>
            <w:tcBorders>
              <w:top w:val="single" w:color="auto" w:sz="4" w:space="0"/>
              <w:left w:val="nil"/>
              <w:bottom w:val="single" w:color="auto" w:sz="4" w:space="0"/>
              <w:right w:val="single" w:color="auto" w:sz="4" w:space="0"/>
            </w:tcBorders>
            <w:shd w:val="clear" w:color="auto" w:fill="auto"/>
            <w:noWrap/>
            <w:vAlign w:val="center"/>
          </w:tcPr>
          <w:p w14:paraId="3A0F7E57">
            <w:pPr>
              <w:adjustRightInd/>
              <w:snapToGrid/>
              <w:spacing w:line="240" w:lineRule="auto"/>
              <w:jc w:val="center"/>
              <w:rPr>
                <w:rFonts w:ascii="宋体" w:hAnsi="宋体" w:cs="宋体"/>
                <w:color w:val="auto"/>
                <w:szCs w:val="21"/>
              </w:rPr>
            </w:pPr>
            <w:r>
              <w:rPr>
                <w:rFonts w:hint="eastAsia" w:ascii="宋体" w:hAnsi="宋体" w:cs="宋体"/>
                <w:color w:val="auto"/>
                <w:szCs w:val="21"/>
              </w:rPr>
              <w:t>最高投标限价（元）</w:t>
            </w:r>
          </w:p>
        </w:tc>
        <w:tc>
          <w:tcPr>
            <w:tcW w:w="3827" w:type="dxa"/>
            <w:tcBorders>
              <w:top w:val="single" w:color="auto" w:sz="4" w:space="0"/>
              <w:left w:val="nil"/>
              <w:bottom w:val="single" w:color="auto" w:sz="4" w:space="0"/>
              <w:right w:val="single" w:color="auto" w:sz="4" w:space="0"/>
            </w:tcBorders>
            <w:shd w:val="clear" w:color="auto" w:fill="auto"/>
            <w:noWrap/>
            <w:vAlign w:val="center"/>
          </w:tcPr>
          <w:p w14:paraId="7F6EAB80">
            <w:pPr>
              <w:adjustRightInd/>
              <w:snapToGrid/>
              <w:spacing w:line="240" w:lineRule="auto"/>
              <w:jc w:val="center"/>
              <w:rPr>
                <w:rFonts w:ascii="宋体" w:hAnsi="宋体" w:cs="宋体"/>
                <w:color w:val="auto"/>
                <w:szCs w:val="21"/>
              </w:rPr>
            </w:pPr>
            <w:r>
              <w:rPr>
                <w:rFonts w:hint="eastAsia" w:ascii="宋体" w:hAnsi="宋体" w:cs="宋体"/>
                <w:color w:val="auto"/>
                <w:szCs w:val="21"/>
              </w:rPr>
              <w:t>备注</w:t>
            </w:r>
          </w:p>
        </w:tc>
      </w:tr>
      <w:tr w14:paraId="4475FA14">
        <w:tblPrEx>
          <w:tblCellMar>
            <w:top w:w="0" w:type="dxa"/>
            <w:left w:w="108" w:type="dxa"/>
            <w:bottom w:w="0" w:type="dxa"/>
            <w:right w:w="108" w:type="dxa"/>
          </w:tblCellMar>
        </w:tblPrEx>
        <w:trPr>
          <w:trHeight w:val="135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14:paraId="15709150">
            <w:pPr>
              <w:adjustRightInd/>
              <w:snapToGrid/>
              <w:spacing w:line="240" w:lineRule="auto"/>
              <w:jc w:val="center"/>
              <w:rPr>
                <w:rFonts w:ascii="宋体" w:hAnsi="宋体" w:cs="宋体"/>
                <w:color w:val="auto"/>
                <w:szCs w:val="21"/>
              </w:rPr>
            </w:pPr>
            <w:r>
              <w:rPr>
                <w:rFonts w:hint="eastAsia" w:ascii="宋体" w:hAnsi="宋体" w:cs="宋体"/>
                <w:color w:val="auto"/>
                <w:szCs w:val="21"/>
              </w:rPr>
              <w:t>1</w:t>
            </w:r>
          </w:p>
        </w:tc>
        <w:tc>
          <w:tcPr>
            <w:tcW w:w="1985" w:type="dxa"/>
            <w:tcBorders>
              <w:top w:val="nil"/>
              <w:left w:val="nil"/>
              <w:bottom w:val="single" w:color="auto" w:sz="4" w:space="0"/>
              <w:right w:val="single" w:color="auto" w:sz="4" w:space="0"/>
            </w:tcBorders>
            <w:shd w:val="clear" w:color="auto" w:fill="auto"/>
            <w:noWrap/>
            <w:vAlign w:val="center"/>
          </w:tcPr>
          <w:p w14:paraId="1A836D5A">
            <w:pPr>
              <w:adjustRightInd/>
              <w:snapToGrid/>
              <w:spacing w:line="240" w:lineRule="auto"/>
              <w:jc w:val="center"/>
              <w:rPr>
                <w:rFonts w:ascii="宋体" w:hAnsi="宋体" w:cs="宋体"/>
                <w:color w:val="auto"/>
                <w:szCs w:val="21"/>
              </w:rPr>
            </w:pPr>
            <w:r>
              <w:rPr>
                <w:rFonts w:hint="eastAsia" w:ascii="宋体" w:hAnsi="宋体" w:cs="宋体"/>
                <w:color w:val="auto"/>
                <w:szCs w:val="21"/>
              </w:rPr>
              <w:t>消防维保及检测</w:t>
            </w:r>
          </w:p>
        </w:tc>
        <w:tc>
          <w:tcPr>
            <w:tcW w:w="1984" w:type="dxa"/>
            <w:tcBorders>
              <w:top w:val="nil"/>
              <w:left w:val="nil"/>
              <w:bottom w:val="single" w:color="auto" w:sz="4" w:space="0"/>
              <w:right w:val="single" w:color="auto" w:sz="4" w:space="0"/>
            </w:tcBorders>
            <w:shd w:val="clear" w:color="auto" w:fill="auto"/>
            <w:noWrap/>
            <w:vAlign w:val="center"/>
          </w:tcPr>
          <w:p w14:paraId="3F06CD84">
            <w:pPr>
              <w:adjustRightInd/>
              <w:snapToGrid/>
              <w:spacing w:line="240" w:lineRule="auto"/>
              <w:jc w:val="center"/>
              <w:rPr>
                <w:rFonts w:ascii="宋体" w:hAnsi="宋体" w:cs="宋体"/>
                <w:color w:val="auto"/>
                <w:szCs w:val="21"/>
              </w:rPr>
            </w:pPr>
            <w:r>
              <w:rPr>
                <w:rFonts w:ascii="宋体" w:hAnsi="宋体" w:cs="宋体"/>
                <w:color w:val="auto"/>
                <w:szCs w:val="21"/>
              </w:rPr>
              <w:t>149292.94</w:t>
            </w:r>
          </w:p>
        </w:tc>
        <w:tc>
          <w:tcPr>
            <w:tcW w:w="3827" w:type="dxa"/>
            <w:tcBorders>
              <w:top w:val="nil"/>
              <w:left w:val="nil"/>
              <w:bottom w:val="single" w:color="auto" w:sz="4" w:space="0"/>
              <w:right w:val="single" w:color="auto" w:sz="4" w:space="0"/>
            </w:tcBorders>
            <w:shd w:val="clear" w:color="auto" w:fill="auto"/>
            <w:vAlign w:val="center"/>
          </w:tcPr>
          <w:p w14:paraId="03072729">
            <w:pPr>
              <w:adjustRightInd/>
              <w:snapToGrid/>
              <w:spacing w:line="240" w:lineRule="auto"/>
              <w:rPr>
                <w:rFonts w:ascii="宋体" w:hAnsi="宋体" w:cs="宋体"/>
                <w:color w:val="auto"/>
                <w:szCs w:val="21"/>
              </w:rPr>
            </w:pPr>
            <w:r>
              <w:rPr>
                <w:rFonts w:hint="eastAsia" w:ascii="宋体" w:hAnsi="宋体" w:cs="宋体"/>
                <w:color w:val="auto"/>
                <w:szCs w:val="21"/>
              </w:rPr>
              <w:t>1.最高投标单价限价：0.6元/平方/年</w:t>
            </w:r>
            <w:r>
              <w:rPr>
                <w:rFonts w:hint="eastAsia" w:ascii="宋体" w:hAnsi="宋体" w:cs="宋体"/>
                <w:color w:val="auto"/>
                <w:szCs w:val="21"/>
              </w:rPr>
              <w:br w:type="textWrapping"/>
            </w:r>
            <w:r>
              <w:rPr>
                <w:rFonts w:hint="eastAsia" w:ascii="宋体" w:hAnsi="宋体" w:cs="宋体"/>
                <w:color w:val="auto"/>
                <w:szCs w:val="21"/>
              </w:rPr>
              <w:t>2.面积：</w:t>
            </w:r>
            <w:r>
              <w:rPr>
                <w:rFonts w:ascii="宋体" w:hAnsi="宋体" w:cs="宋体"/>
                <w:color w:val="auto"/>
                <w:szCs w:val="21"/>
              </w:rPr>
              <w:t>248821.56</w:t>
            </w:r>
            <w:r>
              <w:rPr>
                <w:rFonts w:hint="eastAsia" w:ascii="宋体" w:hAnsi="宋体" w:cs="宋体"/>
                <w:color w:val="auto"/>
                <w:szCs w:val="21"/>
              </w:rPr>
              <w:t>平方</w:t>
            </w:r>
            <w:r>
              <w:rPr>
                <w:rFonts w:hint="eastAsia" w:ascii="宋体" w:hAnsi="宋体" w:cs="宋体"/>
                <w:color w:val="auto"/>
                <w:szCs w:val="21"/>
              </w:rPr>
              <w:br w:type="textWrapping"/>
            </w:r>
            <w:r>
              <w:rPr>
                <w:rFonts w:hint="eastAsia" w:ascii="宋体" w:hAnsi="宋体" w:cs="宋体"/>
                <w:color w:val="auto"/>
                <w:szCs w:val="21"/>
              </w:rPr>
              <w:t>3.服务期限：1年</w:t>
            </w:r>
            <w:r>
              <w:rPr>
                <w:rFonts w:hint="eastAsia" w:ascii="宋体" w:hAnsi="宋体" w:cs="宋体"/>
                <w:color w:val="auto"/>
                <w:szCs w:val="21"/>
              </w:rPr>
              <w:br w:type="textWrapping"/>
            </w:r>
            <w:r>
              <w:rPr>
                <w:rFonts w:hint="eastAsia" w:ascii="宋体" w:hAnsi="宋体" w:cs="宋体"/>
                <w:color w:val="auto"/>
                <w:szCs w:val="21"/>
              </w:rPr>
              <w:t>4.最高投标限价：0.6*317048.55*</w:t>
            </w:r>
            <w:r>
              <w:rPr>
                <w:rFonts w:ascii="宋体" w:hAnsi="宋体" w:cs="宋体"/>
                <w:color w:val="auto"/>
                <w:szCs w:val="21"/>
              </w:rPr>
              <w:t>1</w:t>
            </w:r>
            <w:r>
              <w:rPr>
                <w:rFonts w:hint="eastAsia" w:ascii="宋体" w:hAnsi="宋体" w:cs="宋体"/>
                <w:color w:val="auto"/>
                <w:szCs w:val="21"/>
              </w:rPr>
              <w:t>=</w:t>
            </w:r>
            <w:r>
              <w:rPr>
                <w:rFonts w:ascii="宋体" w:hAnsi="宋体" w:cs="宋体"/>
                <w:color w:val="auto"/>
                <w:szCs w:val="21"/>
              </w:rPr>
              <w:t>149292.94</w:t>
            </w:r>
            <w:r>
              <w:rPr>
                <w:rFonts w:hint="eastAsia" w:ascii="宋体" w:hAnsi="宋体" w:cs="宋体"/>
                <w:color w:val="auto"/>
                <w:szCs w:val="21"/>
              </w:rPr>
              <w:t>元</w:t>
            </w:r>
          </w:p>
        </w:tc>
      </w:tr>
      <w:tr w14:paraId="35A49DCE">
        <w:tblPrEx>
          <w:tblCellMar>
            <w:top w:w="0" w:type="dxa"/>
            <w:left w:w="108" w:type="dxa"/>
            <w:bottom w:w="0" w:type="dxa"/>
            <w:right w:w="108" w:type="dxa"/>
          </w:tblCellMar>
        </w:tblPrEx>
        <w:trPr>
          <w:trHeight w:val="735"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14:paraId="7D07B538">
            <w:pPr>
              <w:adjustRightInd/>
              <w:snapToGrid/>
              <w:spacing w:line="240" w:lineRule="auto"/>
              <w:jc w:val="center"/>
              <w:rPr>
                <w:rFonts w:ascii="宋体" w:hAnsi="宋体" w:cs="宋体"/>
                <w:color w:val="auto"/>
                <w:szCs w:val="21"/>
              </w:rPr>
            </w:pPr>
            <w:r>
              <w:rPr>
                <w:rFonts w:hint="eastAsia" w:ascii="宋体" w:hAnsi="宋体" w:cs="宋体"/>
                <w:color w:val="auto"/>
                <w:szCs w:val="21"/>
              </w:rPr>
              <w:t>2</w:t>
            </w:r>
          </w:p>
        </w:tc>
        <w:tc>
          <w:tcPr>
            <w:tcW w:w="1985" w:type="dxa"/>
            <w:tcBorders>
              <w:top w:val="nil"/>
              <w:left w:val="nil"/>
              <w:bottom w:val="single" w:color="auto" w:sz="4" w:space="0"/>
              <w:right w:val="single" w:color="auto" w:sz="4" w:space="0"/>
            </w:tcBorders>
            <w:shd w:val="clear" w:color="auto" w:fill="auto"/>
            <w:noWrap/>
            <w:vAlign w:val="center"/>
          </w:tcPr>
          <w:p w14:paraId="2BC02207">
            <w:pPr>
              <w:adjustRightInd/>
              <w:snapToGrid/>
              <w:spacing w:line="240" w:lineRule="auto"/>
              <w:jc w:val="center"/>
              <w:rPr>
                <w:rFonts w:ascii="宋体" w:hAnsi="宋体" w:cs="宋体"/>
                <w:color w:val="auto"/>
                <w:szCs w:val="21"/>
              </w:rPr>
            </w:pPr>
            <w:r>
              <w:rPr>
                <w:rFonts w:hint="eastAsia" w:ascii="宋体" w:hAnsi="宋体" w:cs="宋体"/>
                <w:color w:val="auto"/>
                <w:szCs w:val="21"/>
              </w:rPr>
              <w:t>莞寓消防设备更换维修项目</w:t>
            </w:r>
          </w:p>
        </w:tc>
        <w:tc>
          <w:tcPr>
            <w:tcW w:w="1984" w:type="dxa"/>
            <w:tcBorders>
              <w:top w:val="nil"/>
              <w:left w:val="nil"/>
              <w:bottom w:val="single" w:color="auto" w:sz="4" w:space="0"/>
              <w:right w:val="single" w:color="auto" w:sz="4" w:space="0"/>
            </w:tcBorders>
            <w:shd w:val="clear" w:color="auto" w:fill="auto"/>
            <w:noWrap/>
            <w:vAlign w:val="center"/>
          </w:tcPr>
          <w:p w14:paraId="04E6239D">
            <w:pPr>
              <w:adjustRightInd/>
              <w:snapToGrid/>
              <w:spacing w:line="240" w:lineRule="auto"/>
              <w:jc w:val="center"/>
              <w:rPr>
                <w:rFonts w:ascii="宋体" w:hAnsi="宋体" w:cs="宋体"/>
                <w:color w:val="auto"/>
                <w:szCs w:val="21"/>
              </w:rPr>
            </w:pPr>
            <w:r>
              <w:rPr>
                <w:rFonts w:hint="eastAsia" w:ascii="宋体" w:hAnsi="宋体" w:cs="宋体"/>
                <w:color w:val="auto"/>
                <w:szCs w:val="21"/>
              </w:rPr>
              <w:t>171933.83</w:t>
            </w:r>
          </w:p>
        </w:tc>
        <w:tc>
          <w:tcPr>
            <w:tcW w:w="3827" w:type="dxa"/>
            <w:tcBorders>
              <w:top w:val="nil"/>
              <w:left w:val="nil"/>
              <w:bottom w:val="single" w:color="auto" w:sz="4" w:space="0"/>
              <w:right w:val="single" w:color="auto" w:sz="4" w:space="0"/>
            </w:tcBorders>
            <w:shd w:val="clear" w:color="auto" w:fill="auto"/>
            <w:noWrap/>
            <w:vAlign w:val="center"/>
          </w:tcPr>
          <w:p w14:paraId="0BF0F2F0">
            <w:pPr>
              <w:adjustRightInd/>
              <w:snapToGrid/>
              <w:spacing w:line="240" w:lineRule="auto"/>
              <w:rPr>
                <w:rFonts w:ascii="宋体" w:hAnsi="宋体" w:cs="宋体"/>
                <w:color w:val="auto"/>
                <w:szCs w:val="21"/>
              </w:rPr>
            </w:pPr>
            <w:r>
              <w:rPr>
                <w:rFonts w:hint="eastAsia" w:ascii="宋体" w:hAnsi="宋体" w:cs="宋体"/>
                <w:color w:val="auto"/>
                <w:szCs w:val="21"/>
              </w:rPr>
              <w:t>1.合同签订后30日内完成并通过验收合格</w:t>
            </w:r>
          </w:p>
        </w:tc>
      </w:tr>
      <w:tr w14:paraId="1A2E50FA">
        <w:tblPrEx>
          <w:tblCellMar>
            <w:top w:w="0" w:type="dxa"/>
            <w:left w:w="108" w:type="dxa"/>
            <w:bottom w:w="0" w:type="dxa"/>
            <w:right w:w="108" w:type="dxa"/>
          </w:tblCellMar>
        </w:tblPrEx>
        <w:trPr>
          <w:trHeight w:val="735"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14:paraId="0746BFA8">
            <w:pPr>
              <w:adjustRightInd/>
              <w:snapToGrid/>
              <w:spacing w:line="240" w:lineRule="auto"/>
              <w:jc w:val="center"/>
              <w:rPr>
                <w:rFonts w:ascii="宋体" w:hAnsi="宋体" w:cs="宋体"/>
                <w:color w:val="auto"/>
                <w:szCs w:val="21"/>
              </w:rPr>
            </w:pPr>
            <w:r>
              <w:rPr>
                <w:rFonts w:hint="eastAsia" w:ascii="宋体" w:hAnsi="宋体" w:cs="宋体"/>
                <w:color w:val="auto"/>
                <w:szCs w:val="21"/>
              </w:rPr>
              <w:t>3</w:t>
            </w:r>
          </w:p>
        </w:tc>
        <w:tc>
          <w:tcPr>
            <w:tcW w:w="1985" w:type="dxa"/>
            <w:tcBorders>
              <w:top w:val="nil"/>
              <w:left w:val="nil"/>
              <w:bottom w:val="single" w:color="auto" w:sz="4" w:space="0"/>
              <w:right w:val="single" w:color="auto" w:sz="4" w:space="0"/>
            </w:tcBorders>
            <w:shd w:val="clear" w:color="auto" w:fill="auto"/>
            <w:noWrap/>
            <w:vAlign w:val="center"/>
          </w:tcPr>
          <w:p w14:paraId="40333F03">
            <w:pPr>
              <w:adjustRightInd/>
              <w:snapToGrid/>
              <w:spacing w:line="240" w:lineRule="auto"/>
              <w:jc w:val="center"/>
              <w:rPr>
                <w:rFonts w:ascii="宋体" w:hAnsi="宋体" w:cs="宋体"/>
                <w:color w:val="auto"/>
                <w:szCs w:val="21"/>
              </w:rPr>
            </w:pPr>
            <w:r>
              <w:rPr>
                <w:rFonts w:hint="eastAsia" w:ascii="宋体" w:hAnsi="宋体" w:cs="宋体"/>
                <w:color w:val="auto"/>
                <w:szCs w:val="21"/>
              </w:rPr>
              <w:t>门店消防维保设备</w:t>
            </w:r>
          </w:p>
        </w:tc>
        <w:tc>
          <w:tcPr>
            <w:tcW w:w="1984" w:type="dxa"/>
            <w:tcBorders>
              <w:top w:val="nil"/>
              <w:left w:val="nil"/>
              <w:bottom w:val="single" w:color="auto" w:sz="4" w:space="0"/>
              <w:right w:val="single" w:color="auto" w:sz="4" w:space="0"/>
            </w:tcBorders>
            <w:shd w:val="clear" w:color="auto" w:fill="auto"/>
            <w:noWrap/>
            <w:vAlign w:val="center"/>
          </w:tcPr>
          <w:p w14:paraId="09052BA9">
            <w:pPr>
              <w:adjustRightInd/>
              <w:snapToGrid/>
              <w:spacing w:line="240" w:lineRule="auto"/>
              <w:jc w:val="center"/>
              <w:rPr>
                <w:rFonts w:ascii="宋体" w:hAnsi="宋体" w:cs="宋体"/>
                <w:color w:val="auto"/>
                <w:szCs w:val="21"/>
              </w:rPr>
            </w:pPr>
            <w:r>
              <w:rPr>
                <w:rFonts w:ascii="宋体" w:hAnsi="宋体" w:cs="宋体"/>
                <w:color w:val="auto"/>
                <w:szCs w:val="21"/>
              </w:rPr>
              <w:t>102187.06</w:t>
            </w:r>
          </w:p>
        </w:tc>
        <w:tc>
          <w:tcPr>
            <w:tcW w:w="3827" w:type="dxa"/>
            <w:tcBorders>
              <w:top w:val="nil"/>
              <w:left w:val="nil"/>
              <w:bottom w:val="single" w:color="auto" w:sz="4" w:space="0"/>
              <w:right w:val="single" w:color="auto" w:sz="4" w:space="0"/>
            </w:tcBorders>
            <w:shd w:val="clear" w:color="auto" w:fill="auto"/>
            <w:vAlign w:val="center"/>
          </w:tcPr>
          <w:p w14:paraId="2668B682">
            <w:pPr>
              <w:adjustRightInd/>
              <w:snapToGrid/>
              <w:spacing w:line="240" w:lineRule="auto"/>
              <w:rPr>
                <w:rFonts w:ascii="宋体" w:hAnsi="宋体" w:cs="宋体"/>
                <w:color w:val="auto"/>
                <w:szCs w:val="21"/>
              </w:rPr>
            </w:pPr>
            <w:r>
              <w:rPr>
                <w:rFonts w:hint="eastAsia" w:ascii="宋体" w:hAnsi="宋体" w:cs="宋体"/>
                <w:color w:val="auto"/>
                <w:szCs w:val="21"/>
              </w:rPr>
              <w:t>1.暂定总价，按实支付</w:t>
            </w:r>
          </w:p>
        </w:tc>
      </w:tr>
    </w:tbl>
    <w:p w14:paraId="7DE53FB0">
      <w:pPr>
        <w:ind w:firstLine="420" w:firstLineChars="200"/>
        <w:rPr>
          <w:rFonts w:ascii="宋体" w:hAnsi="宋体"/>
          <w:color w:val="auto"/>
          <w:szCs w:val="21"/>
        </w:rPr>
      </w:pPr>
      <w:r>
        <w:rPr>
          <w:rFonts w:hint="eastAsia" w:ascii="宋体" w:hAnsi="宋体"/>
          <w:color w:val="auto"/>
          <w:szCs w:val="21"/>
        </w:rPr>
        <w:t>4、项目内容</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3915"/>
        <w:gridCol w:w="2010"/>
        <w:gridCol w:w="1228"/>
      </w:tblGrid>
      <w:tr w14:paraId="10662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1369" w:type="dxa"/>
            <w:vAlign w:val="center"/>
          </w:tcPr>
          <w:p w14:paraId="5EC93DF8">
            <w:pPr>
              <w:jc w:val="center"/>
              <w:rPr>
                <w:rFonts w:ascii="宋体" w:hAnsi="宋体"/>
                <w:color w:val="auto"/>
                <w:szCs w:val="21"/>
              </w:rPr>
            </w:pPr>
            <w:r>
              <w:rPr>
                <w:rFonts w:hint="eastAsia" w:ascii="宋体" w:hAnsi="宋体" w:cs="宋体"/>
                <w:color w:val="auto"/>
                <w:kern w:val="28"/>
                <w:szCs w:val="21"/>
              </w:rPr>
              <w:t>采购包号</w:t>
            </w:r>
          </w:p>
        </w:tc>
        <w:tc>
          <w:tcPr>
            <w:tcW w:w="3915" w:type="dxa"/>
            <w:vAlign w:val="center"/>
          </w:tcPr>
          <w:p w14:paraId="695B36D2">
            <w:pPr>
              <w:jc w:val="center"/>
              <w:rPr>
                <w:rFonts w:ascii="宋体" w:hAnsi="宋体"/>
                <w:color w:val="auto"/>
                <w:szCs w:val="21"/>
              </w:rPr>
            </w:pPr>
            <w:r>
              <w:rPr>
                <w:rFonts w:hint="eastAsia" w:ascii="宋体" w:hAnsi="宋体" w:cs="宋体"/>
                <w:color w:val="auto"/>
                <w:kern w:val="28"/>
                <w:szCs w:val="21"/>
              </w:rPr>
              <w:t>项目内容</w:t>
            </w:r>
          </w:p>
        </w:tc>
        <w:tc>
          <w:tcPr>
            <w:tcW w:w="2010" w:type="dxa"/>
            <w:vAlign w:val="center"/>
          </w:tcPr>
          <w:p w14:paraId="6B530D6C">
            <w:pPr>
              <w:jc w:val="center"/>
              <w:rPr>
                <w:rFonts w:ascii="宋体" w:hAnsi="宋体"/>
                <w:color w:val="auto"/>
                <w:szCs w:val="21"/>
              </w:rPr>
            </w:pPr>
            <w:r>
              <w:rPr>
                <w:rFonts w:hint="eastAsia" w:ascii="宋体" w:hAnsi="宋体" w:cs="宋体"/>
                <w:color w:val="auto"/>
                <w:kern w:val="28"/>
                <w:szCs w:val="21"/>
              </w:rPr>
              <w:t>采购服务单位数量</w:t>
            </w:r>
          </w:p>
        </w:tc>
        <w:tc>
          <w:tcPr>
            <w:tcW w:w="1228" w:type="dxa"/>
            <w:vAlign w:val="center"/>
          </w:tcPr>
          <w:p w14:paraId="6C36E117">
            <w:pPr>
              <w:jc w:val="center"/>
              <w:rPr>
                <w:rFonts w:ascii="宋体" w:hAnsi="宋体"/>
                <w:color w:val="auto"/>
                <w:szCs w:val="21"/>
              </w:rPr>
            </w:pPr>
            <w:r>
              <w:rPr>
                <w:rFonts w:hint="eastAsia" w:ascii="宋体" w:hAnsi="宋体"/>
                <w:color w:val="auto"/>
                <w:szCs w:val="21"/>
              </w:rPr>
              <w:t>服务期</w:t>
            </w:r>
          </w:p>
        </w:tc>
      </w:tr>
      <w:tr w14:paraId="0D50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9" w:type="dxa"/>
            <w:vAlign w:val="center"/>
          </w:tcPr>
          <w:p w14:paraId="3B2A1379">
            <w:pPr>
              <w:jc w:val="center"/>
              <w:rPr>
                <w:rFonts w:ascii="宋体" w:hAnsi="宋体"/>
                <w:color w:val="auto"/>
                <w:szCs w:val="21"/>
              </w:rPr>
            </w:pPr>
            <w:r>
              <w:rPr>
                <w:rFonts w:hint="eastAsia" w:ascii="宋体" w:hAnsi="宋体" w:cs="宋体"/>
                <w:color w:val="auto"/>
                <w:szCs w:val="21"/>
              </w:rPr>
              <w:t>A</w:t>
            </w:r>
          </w:p>
        </w:tc>
        <w:tc>
          <w:tcPr>
            <w:tcW w:w="3915" w:type="dxa"/>
            <w:vAlign w:val="center"/>
          </w:tcPr>
          <w:p w14:paraId="5839DBAD">
            <w:pPr>
              <w:jc w:val="center"/>
              <w:rPr>
                <w:rFonts w:ascii="宋体" w:hAnsi="宋体"/>
                <w:color w:val="auto"/>
                <w:szCs w:val="21"/>
              </w:rPr>
            </w:pPr>
            <w:r>
              <w:rPr>
                <w:rFonts w:hint="eastAsia" w:ascii="宋体" w:hAnsi="宋体"/>
                <w:color w:val="auto"/>
                <w:szCs w:val="21"/>
                <w:u w:val="single"/>
              </w:rPr>
              <w:t>2026年东莞市安居建设投资有限公司消防设备更换维修及消防维保、检测项目</w:t>
            </w:r>
          </w:p>
        </w:tc>
        <w:tc>
          <w:tcPr>
            <w:tcW w:w="2010" w:type="dxa"/>
            <w:vAlign w:val="center"/>
          </w:tcPr>
          <w:p w14:paraId="3EAD6A11">
            <w:pPr>
              <w:jc w:val="center"/>
              <w:rPr>
                <w:rFonts w:ascii="宋体" w:hAnsi="宋体"/>
                <w:color w:val="auto"/>
                <w:szCs w:val="21"/>
              </w:rPr>
            </w:pPr>
            <w:r>
              <w:rPr>
                <w:rFonts w:hint="eastAsia" w:ascii="宋体" w:hAnsi="宋体" w:cs="宋体"/>
                <w:color w:val="auto"/>
                <w:szCs w:val="21"/>
              </w:rPr>
              <w:t>1</w:t>
            </w:r>
          </w:p>
        </w:tc>
        <w:tc>
          <w:tcPr>
            <w:tcW w:w="1228" w:type="dxa"/>
            <w:vAlign w:val="center"/>
          </w:tcPr>
          <w:p w14:paraId="1DCAEF6F">
            <w:pPr>
              <w:jc w:val="center"/>
              <w:rPr>
                <w:rFonts w:ascii="宋体" w:hAnsi="宋体"/>
                <w:color w:val="auto"/>
                <w:szCs w:val="21"/>
              </w:rPr>
            </w:pPr>
            <w:r>
              <w:rPr>
                <w:rFonts w:hint="eastAsia" w:ascii="宋体" w:hAnsi="宋体"/>
                <w:color w:val="auto"/>
                <w:szCs w:val="21"/>
              </w:rPr>
              <w:t>详见用户需求书</w:t>
            </w:r>
          </w:p>
        </w:tc>
      </w:tr>
    </w:tbl>
    <w:p w14:paraId="5BA69F30">
      <w:pPr>
        <w:ind w:firstLine="420" w:firstLineChars="200"/>
        <w:rPr>
          <w:rFonts w:ascii="宋体" w:hAnsi="宋体"/>
          <w:color w:val="auto"/>
          <w:szCs w:val="21"/>
        </w:rPr>
      </w:pPr>
      <w:r>
        <w:rPr>
          <w:rFonts w:hint="eastAsia" w:ascii="宋体" w:hAnsi="宋体"/>
          <w:color w:val="auto"/>
          <w:szCs w:val="21"/>
        </w:rPr>
        <w:t>5、项目需求</w:t>
      </w:r>
    </w:p>
    <w:p w14:paraId="2235E7C1">
      <w:pPr>
        <w:ind w:firstLine="420" w:firstLineChars="200"/>
        <w:rPr>
          <w:rFonts w:ascii="宋体" w:hAnsi="宋体"/>
          <w:color w:val="auto"/>
          <w:szCs w:val="21"/>
        </w:rPr>
      </w:pPr>
      <w:r>
        <w:rPr>
          <w:rFonts w:hint="eastAsia" w:ascii="宋体" w:hAnsi="宋体"/>
          <w:color w:val="auto"/>
          <w:szCs w:val="21"/>
        </w:rPr>
        <w:t>详细内容请参阅采购文件第三部分《用户需求书》。</w:t>
      </w:r>
    </w:p>
    <w:p w14:paraId="09089F7F">
      <w:pPr>
        <w:ind w:firstLine="413" w:firstLineChars="196"/>
        <w:rPr>
          <w:rFonts w:ascii="宋体" w:hAnsi="宋体"/>
          <w:b/>
          <w:color w:val="auto"/>
          <w:szCs w:val="21"/>
        </w:rPr>
      </w:pPr>
    </w:p>
    <w:p w14:paraId="2ADB9072">
      <w:pPr>
        <w:ind w:firstLine="413" w:firstLineChars="196"/>
        <w:rPr>
          <w:rFonts w:ascii="宋体" w:hAnsi="宋体"/>
          <w:b/>
          <w:color w:val="auto"/>
          <w:szCs w:val="21"/>
        </w:rPr>
      </w:pPr>
      <w:r>
        <w:rPr>
          <w:rFonts w:hint="eastAsia" w:ascii="宋体" w:hAnsi="宋体"/>
          <w:b/>
          <w:color w:val="auto"/>
          <w:szCs w:val="21"/>
        </w:rPr>
        <w:t>二、投标人资格要求</w:t>
      </w:r>
    </w:p>
    <w:p w14:paraId="44413FED">
      <w:pPr>
        <w:ind w:firstLine="411" w:firstLineChars="196"/>
        <w:rPr>
          <w:rFonts w:ascii="宋体" w:hAnsi="宋体"/>
          <w:color w:val="auto"/>
          <w:szCs w:val="21"/>
        </w:rPr>
      </w:pPr>
      <w:r>
        <w:rPr>
          <w:rFonts w:hint="eastAsia" w:ascii="宋体" w:hAnsi="宋体"/>
          <w:color w:val="auto"/>
          <w:szCs w:val="21"/>
        </w:rPr>
        <w:t>1、一般要求：</w:t>
      </w:r>
    </w:p>
    <w:p w14:paraId="163E5120">
      <w:pPr>
        <w:ind w:firstLine="420" w:firstLineChars="200"/>
        <w:rPr>
          <w:rFonts w:ascii="宋体" w:hAnsi="宋体"/>
          <w:color w:val="auto"/>
          <w:szCs w:val="21"/>
        </w:rPr>
      </w:pPr>
      <w:r>
        <w:rPr>
          <w:rFonts w:hint="eastAsia" w:ascii="宋体" w:hAnsi="宋体"/>
          <w:color w:val="auto"/>
          <w:szCs w:val="21"/>
        </w:rPr>
        <w:t>（1）投标人须为在中华人民共和国境内登记注册的具有独立承担民事责任能力的法人或其他组织【提供《营业执照》复印件（加盖公章）或《事业单位法人证书》复印件（加盖公章）或其他主体证书复印件（加盖公章）】。</w:t>
      </w:r>
    </w:p>
    <w:p w14:paraId="6FBAECEC">
      <w:pPr>
        <w:ind w:firstLine="420" w:firstLineChars="200"/>
        <w:rPr>
          <w:rFonts w:ascii="宋体" w:hAnsi="宋体"/>
          <w:color w:val="auto"/>
          <w:szCs w:val="21"/>
        </w:rPr>
      </w:pPr>
      <w:r>
        <w:rPr>
          <w:rFonts w:hint="eastAsia" w:ascii="宋体" w:hAnsi="宋体"/>
          <w:color w:val="auto"/>
          <w:szCs w:val="21"/>
        </w:rPr>
        <w:t>（2）参加采购活动前三年内，在经营活动中没有重大违法记录（须提供书面声明）。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有最新发文通知，按最新文件执行）。</w:t>
      </w:r>
    </w:p>
    <w:p w14:paraId="712011B1">
      <w:pPr>
        <w:ind w:firstLine="420" w:firstLineChars="200"/>
        <w:rPr>
          <w:rFonts w:ascii="宋体" w:hAnsi="宋体"/>
          <w:color w:val="auto"/>
          <w:szCs w:val="21"/>
        </w:rPr>
      </w:pPr>
      <w:r>
        <w:rPr>
          <w:rFonts w:hint="eastAsia" w:ascii="宋体" w:hAnsi="宋体"/>
          <w:color w:val="auto"/>
          <w:szCs w:val="21"/>
        </w:rPr>
        <w:t>（3）投标人的单位负责人为同一人或者存在直接控股、管理关系的不同投标人，不得参加同一合同项下的采购活动。</w:t>
      </w:r>
    </w:p>
    <w:p w14:paraId="7653AC28">
      <w:pPr>
        <w:ind w:firstLine="420" w:firstLineChars="200"/>
        <w:rPr>
          <w:rFonts w:ascii="宋体" w:hAnsi="宋体"/>
          <w:color w:val="auto"/>
          <w:szCs w:val="21"/>
        </w:rPr>
      </w:pPr>
      <w:r>
        <w:rPr>
          <w:rFonts w:hint="eastAsia" w:ascii="宋体" w:hAnsi="宋体"/>
          <w:color w:val="auto"/>
          <w:szCs w:val="21"/>
        </w:rPr>
        <w:t>（4）未被列入“信用中国”网站(www.creditchina.gov.cn )“记录失信被执行人或</w:t>
      </w:r>
      <w:r>
        <w:rPr>
          <w:rFonts w:hint="eastAsia"/>
          <w:color w:val="auto"/>
        </w:rPr>
        <w:t>重大税收违法失信主体</w:t>
      </w:r>
      <w:r>
        <w:rPr>
          <w:rFonts w:hint="eastAsia" w:ascii="宋体" w:hAnsi="宋体"/>
          <w:color w:val="auto"/>
          <w:szCs w:val="21"/>
        </w:rPr>
        <w:t>或政府采购严重违法失信行为”记录名单。以代理机构于投标截止日当天在“信用中国”网站查询结果为准，如相关失信记录已失效，投标人需提供相关证明资料。</w:t>
      </w:r>
    </w:p>
    <w:p w14:paraId="03007A4A">
      <w:pPr>
        <w:ind w:firstLine="420" w:firstLineChars="200"/>
        <w:rPr>
          <w:rFonts w:ascii="宋体" w:hAnsi="宋体"/>
          <w:color w:val="auto"/>
          <w:szCs w:val="21"/>
        </w:rPr>
      </w:pPr>
      <w:r>
        <w:rPr>
          <w:rFonts w:hint="eastAsia" w:ascii="宋体" w:hAnsi="宋体"/>
          <w:color w:val="auto"/>
          <w:szCs w:val="21"/>
        </w:rPr>
        <w:t>（5）未被列入东实集团及下属企业相关领域黑名单。【以</w:t>
      </w:r>
      <w:r>
        <w:rPr>
          <w:rFonts w:hint="eastAsia" w:hAnsi="宋体" w:cs="宋体"/>
          <w:color w:val="auto"/>
          <w:kern w:val="2"/>
          <w:szCs w:val="21"/>
          <w:lang w:val="zh-CN"/>
        </w:rPr>
        <w:t>东莞实业投资控股集团有限公司</w:t>
      </w:r>
      <w:r>
        <w:rPr>
          <w:rFonts w:hint="eastAsia" w:ascii="宋体" w:hAnsi="宋体"/>
          <w:color w:val="auto"/>
          <w:szCs w:val="21"/>
        </w:rPr>
        <w:t>发文（东实通〔2021〕44号）、（东实通〔2021〕98号）、</w:t>
      </w:r>
      <w:r>
        <w:rPr>
          <w:rFonts w:ascii="宋体" w:hAnsi="宋体"/>
          <w:color w:val="auto"/>
          <w:szCs w:val="21"/>
        </w:rPr>
        <w:t>（东实通〔2022〕75号）</w:t>
      </w:r>
      <w:r>
        <w:rPr>
          <w:rFonts w:hint="eastAsia" w:ascii="宋体" w:hAnsi="宋体"/>
          <w:color w:val="auto"/>
          <w:szCs w:val="21"/>
        </w:rPr>
        <w:t>、（东实通〔2023〕37号）为准，如有最新发文通知，按最新文件执行。】</w:t>
      </w:r>
    </w:p>
    <w:p w14:paraId="446010D2">
      <w:pPr>
        <w:ind w:firstLine="420" w:firstLineChars="200"/>
        <w:rPr>
          <w:color w:val="auto"/>
        </w:rPr>
      </w:pPr>
      <w:r>
        <w:rPr>
          <w:rFonts w:hint="eastAsia" w:ascii="宋体" w:hAnsi="宋体"/>
          <w:color w:val="auto"/>
          <w:szCs w:val="21"/>
        </w:rPr>
        <w:t>（6）</w:t>
      </w:r>
      <w:bookmarkStart w:id="3" w:name="_Hlk216794255"/>
      <w:r>
        <w:rPr>
          <w:rFonts w:hint="eastAsia" w:ascii="宋体" w:hAnsi="宋体"/>
          <w:color w:val="auto"/>
          <w:szCs w:val="21"/>
        </w:rPr>
        <w:t>投标人须具有建设行政主管部门核发的有效的消防设施工程专业承包乙级（或以上）资质【或更换资质证书前有效期内消防设施工程专业承包二级（或以上）资质。</w:t>
      </w:r>
    </w:p>
    <w:p w14:paraId="34721B03">
      <w:pPr>
        <w:pStyle w:val="2"/>
        <w:rPr>
          <w:rFonts w:ascii="宋体" w:hAnsi="宋体" w:eastAsia="宋体" w:cstheme="minorBidi"/>
          <w:color w:val="auto"/>
          <w:sz w:val="21"/>
          <w:szCs w:val="21"/>
        </w:rPr>
      </w:pPr>
      <w:r>
        <w:rPr>
          <w:rFonts w:hint="eastAsia" w:ascii="宋体" w:hAnsi="宋体" w:eastAsia="宋体" w:cstheme="minorBidi"/>
          <w:color w:val="auto"/>
          <w:sz w:val="21"/>
          <w:szCs w:val="21"/>
        </w:rPr>
        <w:t>（7）投标人须具有建设行政主管部门颁发有效的《安全生产许可证》。</w:t>
      </w:r>
      <w:bookmarkEnd w:id="3"/>
    </w:p>
    <w:p w14:paraId="188320F4">
      <w:pPr>
        <w:ind w:firstLine="413" w:firstLineChars="196"/>
        <w:rPr>
          <w:rFonts w:ascii="宋体" w:hAnsi="宋体"/>
          <w:b/>
          <w:color w:val="auto"/>
          <w:szCs w:val="21"/>
        </w:rPr>
      </w:pPr>
      <w:r>
        <w:rPr>
          <w:rFonts w:hint="eastAsia" w:ascii="宋体" w:hAnsi="宋体"/>
          <w:b/>
          <w:color w:val="auto"/>
          <w:szCs w:val="21"/>
        </w:rPr>
        <w:t>三、获取采购文件方式及要求：</w:t>
      </w:r>
    </w:p>
    <w:p w14:paraId="7993E277">
      <w:pPr>
        <w:wordWrap w:val="0"/>
        <w:ind w:firstLine="420" w:firstLineChars="200"/>
        <w:rPr>
          <w:rFonts w:ascii="宋体" w:hAnsi="宋体" w:cs="宋体"/>
          <w:color w:val="auto"/>
          <w:szCs w:val="21"/>
        </w:rPr>
      </w:pPr>
      <w:r>
        <w:rPr>
          <w:rFonts w:hint="eastAsia" w:ascii="宋体" w:hAnsi="宋体" w:cs="宋体"/>
          <w:color w:val="auto"/>
          <w:szCs w:val="21"/>
        </w:rPr>
        <w:t>本项目不进行实名登记报名，拟参加投标的投标人可于投标截止时间前自行网上下载采购文件。采购文件下载地址：</w:t>
      </w:r>
      <w:r>
        <w:rPr>
          <w:rFonts w:hint="eastAsia" w:ascii="宋体" w:hAnsi="宋体" w:cs="宋体"/>
          <w:color w:val="auto"/>
          <w:szCs w:val="21"/>
          <w:u w:val="single"/>
        </w:rPr>
        <w:t>中国招标投标公共服务平台（http://www.cebpubservice.com/）、东莞实业投资控股集团有限公司-招标采购栏目（http://www.dgsy.com.cn/）、东莞市安居建设投资有限公司（下属公司）（http://www.0769anju.com/）、广东志正招标有限公司东莞分公司官网（http://www.zztender.com/）</w:t>
      </w:r>
      <w:r>
        <w:rPr>
          <w:rFonts w:hint="eastAsia" w:ascii="宋体" w:hAnsi="宋体" w:cs="宋体"/>
          <w:color w:val="auto"/>
          <w:szCs w:val="21"/>
        </w:rPr>
        <w:t>。</w:t>
      </w:r>
    </w:p>
    <w:p w14:paraId="3963E76B">
      <w:pPr>
        <w:rPr>
          <w:rFonts w:ascii="宋体" w:hAnsi="宋体" w:cs="宋体"/>
          <w:color w:val="auto"/>
          <w:szCs w:val="21"/>
        </w:rPr>
      </w:pPr>
    </w:p>
    <w:p w14:paraId="48B1B4D5">
      <w:pPr>
        <w:ind w:firstLine="413" w:firstLineChars="196"/>
        <w:rPr>
          <w:rFonts w:ascii="宋体" w:hAnsi="宋体" w:cs="宋体"/>
          <w:b/>
          <w:color w:val="auto"/>
          <w:szCs w:val="21"/>
        </w:rPr>
      </w:pPr>
      <w:r>
        <w:rPr>
          <w:rFonts w:hint="eastAsia" w:ascii="宋体" w:hAnsi="宋体" w:cs="宋体"/>
          <w:b/>
          <w:color w:val="auto"/>
          <w:szCs w:val="21"/>
        </w:rPr>
        <w:t>四、投标文件的递交</w:t>
      </w:r>
    </w:p>
    <w:p w14:paraId="64733BB9">
      <w:pPr>
        <w:ind w:firstLine="420" w:firstLineChars="200"/>
        <w:rPr>
          <w:rFonts w:ascii="宋体" w:hAnsi="宋体" w:cs="宋体"/>
          <w:color w:val="auto"/>
          <w:szCs w:val="21"/>
        </w:rPr>
      </w:pPr>
      <w:r>
        <w:rPr>
          <w:rFonts w:hint="eastAsia" w:ascii="宋体" w:hAnsi="宋体" w:cs="宋体"/>
          <w:color w:val="auto"/>
          <w:szCs w:val="21"/>
        </w:rPr>
        <w:t>1、递交投标文件时间：2025年01月08日（北京时间）09:00-09:30。</w:t>
      </w:r>
    </w:p>
    <w:p w14:paraId="33C71B13">
      <w:pPr>
        <w:ind w:firstLine="420" w:firstLineChars="200"/>
        <w:rPr>
          <w:rFonts w:ascii="宋体" w:hAnsi="宋体" w:cs="宋体"/>
          <w:b/>
          <w:color w:val="auto"/>
          <w:szCs w:val="21"/>
        </w:rPr>
      </w:pPr>
      <w:r>
        <w:rPr>
          <w:rFonts w:hint="eastAsia" w:ascii="宋体" w:hAnsi="宋体" w:cs="宋体"/>
          <w:color w:val="auto"/>
          <w:szCs w:val="21"/>
        </w:rPr>
        <w:t>2、递交投标文件截止及开标时间：202</w:t>
      </w:r>
      <w:r>
        <w:rPr>
          <w:rFonts w:hint="eastAsia" w:ascii="宋体" w:hAnsi="宋体" w:cs="宋体"/>
          <w:color w:val="auto"/>
          <w:szCs w:val="21"/>
          <w:lang w:val="en-US" w:eastAsia="zh-CN"/>
        </w:rPr>
        <w:t>6</w:t>
      </w:r>
      <w:bookmarkStart w:id="245" w:name="_GoBack"/>
      <w:bookmarkEnd w:id="245"/>
      <w:r>
        <w:rPr>
          <w:rFonts w:hint="eastAsia" w:ascii="宋体" w:hAnsi="宋体" w:cs="宋体"/>
          <w:color w:val="auto"/>
          <w:szCs w:val="21"/>
        </w:rPr>
        <w:t>年01月08日09:30（北京时间），所有投标文件应于截止时间之前递交，迟交或以电报、传真形式的投标文件将拒绝接收。</w:t>
      </w:r>
    </w:p>
    <w:p w14:paraId="78666CD5">
      <w:pPr>
        <w:ind w:firstLine="420" w:firstLineChars="200"/>
        <w:rPr>
          <w:rFonts w:ascii="宋体" w:hAnsi="宋体" w:cs="宋体"/>
          <w:color w:val="auto"/>
          <w:szCs w:val="21"/>
        </w:rPr>
      </w:pPr>
      <w:r>
        <w:rPr>
          <w:rFonts w:hint="eastAsia" w:ascii="宋体" w:hAnsi="宋体" w:cs="宋体"/>
          <w:color w:val="auto"/>
          <w:szCs w:val="21"/>
        </w:rPr>
        <w:t>3、开标地点：</w:t>
      </w:r>
      <w:r>
        <w:rPr>
          <w:rFonts w:hint="eastAsia" w:ascii="宋体" w:hAnsi="宋体" w:cs="宋体"/>
          <w:color w:val="auto"/>
          <w:szCs w:val="21"/>
          <w:u w:val="single"/>
        </w:rPr>
        <w:t>广东省东莞市旗峰路190号城市花园商贸中心903室。</w:t>
      </w:r>
    </w:p>
    <w:p w14:paraId="0C6A2BC8">
      <w:pPr>
        <w:ind w:firstLine="411" w:firstLineChars="196"/>
        <w:rPr>
          <w:rFonts w:ascii="宋体" w:hAnsi="宋体" w:cs="宋体"/>
          <w:bCs/>
          <w:color w:val="auto"/>
          <w:szCs w:val="21"/>
        </w:rPr>
      </w:pPr>
      <w:r>
        <w:rPr>
          <w:rFonts w:hint="eastAsia" w:ascii="宋体" w:hAnsi="宋体" w:cs="宋体"/>
          <w:bCs/>
          <w:color w:val="auto"/>
          <w:szCs w:val="21"/>
        </w:rPr>
        <w:t>4、开标事宜：</w:t>
      </w:r>
      <w:r>
        <w:rPr>
          <w:rFonts w:hint="eastAsia" w:ascii="宋体" w:hAnsi="宋体" w:cs="宋体"/>
          <w:b/>
          <w:bCs/>
          <w:color w:val="auto"/>
          <w:szCs w:val="21"/>
        </w:rPr>
        <w:t>届时请投标人的法定代表人或其授权代表务必携带有效身份证明出席开标会</w:t>
      </w:r>
      <w:r>
        <w:rPr>
          <w:rFonts w:hint="eastAsia" w:ascii="宋体" w:hAnsi="宋体" w:cs="宋体"/>
          <w:bCs/>
          <w:color w:val="auto"/>
          <w:szCs w:val="21"/>
        </w:rPr>
        <w:t>。</w:t>
      </w:r>
    </w:p>
    <w:p w14:paraId="601E49A2">
      <w:pPr>
        <w:pStyle w:val="2"/>
        <w:spacing w:line="360" w:lineRule="auto"/>
        <w:rPr>
          <w:rFonts w:ascii="宋体" w:hAnsi="宋体" w:eastAsia="宋体" w:cs="宋体"/>
          <w:color w:val="auto"/>
          <w:sz w:val="21"/>
          <w:szCs w:val="21"/>
        </w:rPr>
      </w:pPr>
      <w:r>
        <w:rPr>
          <w:rFonts w:hint="eastAsia" w:ascii="宋体" w:hAnsi="宋体" w:eastAsia="宋体" w:cs="宋体"/>
          <w:color w:val="auto"/>
          <w:sz w:val="21"/>
          <w:szCs w:val="21"/>
        </w:rPr>
        <w:t>5、出现以下情形时，采购代理机构不予接收投标（响应）文件：</w:t>
      </w:r>
    </w:p>
    <w:p w14:paraId="04FBAB9D">
      <w:pPr>
        <w:pStyle w:val="2"/>
        <w:spacing w:line="360" w:lineRule="auto"/>
        <w:rPr>
          <w:rFonts w:ascii="宋体" w:hAnsi="宋体" w:eastAsia="宋体" w:cs="宋体"/>
          <w:color w:val="auto"/>
          <w:sz w:val="21"/>
          <w:szCs w:val="21"/>
        </w:rPr>
      </w:pPr>
      <w:r>
        <w:rPr>
          <w:rFonts w:hint="eastAsia" w:ascii="宋体" w:hAnsi="宋体" w:eastAsia="宋体" w:cs="宋体"/>
          <w:color w:val="auto"/>
          <w:sz w:val="21"/>
          <w:szCs w:val="21"/>
        </w:rPr>
        <w:tab/>
      </w:r>
      <w:r>
        <w:rPr>
          <w:rFonts w:hint="eastAsia" w:ascii="宋体" w:hAnsi="宋体" w:eastAsia="宋体" w:cs="宋体"/>
          <w:color w:val="auto"/>
          <w:sz w:val="21"/>
          <w:szCs w:val="21"/>
        </w:rPr>
        <w:t>（1）逾期送达或者未送达指定地点的；</w:t>
      </w:r>
    </w:p>
    <w:p w14:paraId="45F35EC1">
      <w:pPr>
        <w:pStyle w:val="2"/>
        <w:spacing w:line="360" w:lineRule="auto"/>
        <w:rPr>
          <w:rFonts w:ascii="宋体" w:hAnsi="宋体" w:eastAsia="宋体" w:cs="宋体"/>
          <w:color w:val="auto"/>
          <w:sz w:val="21"/>
          <w:szCs w:val="21"/>
        </w:rPr>
      </w:pPr>
      <w:r>
        <w:rPr>
          <w:rFonts w:hint="eastAsia" w:ascii="宋体" w:hAnsi="宋体" w:eastAsia="宋体" w:cs="宋体"/>
          <w:color w:val="auto"/>
          <w:sz w:val="21"/>
          <w:szCs w:val="21"/>
        </w:rPr>
        <w:tab/>
      </w:r>
      <w:r>
        <w:rPr>
          <w:rFonts w:hint="eastAsia" w:ascii="宋体" w:hAnsi="宋体" w:eastAsia="宋体" w:cs="宋体"/>
          <w:color w:val="auto"/>
          <w:sz w:val="21"/>
          <w:szCs w:val="21"/>
        </w:rPr>
        <w:t>（2）未按采购文件要求密封的。</w:t>
      </w:r>
    </w:p>
    <w:p w14:paraId="2486FF36">
      <w:pPr>
        <w:pStyle w:val="2"/>
        <w:rPr>
          <w:rFonts w:ascii="宋体" w:hAnsi="宋体" w:eastAsia="宋体" w:cs="宋体"/>
          <w:color w:val="auto"/>
          <w:sz w:val="21"/>
          <w:szCs w:val="21"/>
        </w:rPr>
      </w:pPr>
    </w:p>
    <w:p w14:paraId="69F98013">
      <w:pPr>
        <w:pStyle w:val="2"/>
        <w:ind w:firstLine="422"/>
        <w:rPr>
          <w:rFonts w:ascii="宋体" w:hAnsi="宋体" w:eastAsia="宋体" w:cs="宋体"/>
          <w:b/>
          <w:color w:val="auto"/>
          <w:sz w:val="21"/>
          <w:szCs w:val="21"/>
        </w:rPr>
      </w:pPr>
      <w:r>
        <w:rPr>
          <w:rFonts w:hint="eastAsia" w:ascii="宋体" w:hAnsi="宋体" w:eastAsia="宋体" w:cs="宋体"/>
          <w:b/>
          <w:color w:val="auto"/>
          <w:sz w:val="21"/>
          <w:szCs w:val="21"/>
        </w:rPr>
        <w:t>五、发布公告的媒介</w:t>
      </w:r>
    </w:p>
    <w:p w14:paraId="23B3415B">
      <w:pPr>
        <w:pStyle w:val="2"/>
        <w:spacing w:line="360" w:lineRule="auto"/>
        <w:rPr>
          <w:rFonts w:ascii="宋体" w:hAnsi="宋体" w:eastAsia="宋体" w:cs="宋体"/>
          <w:color w:val="auto"/>
          <w:sz w:val="21"/>
          <w:szCs w:val="21"/>
        </w:rPr>
      </w:pPr>
      <w:r>
        <w:rPr>
          <w:rFonts w:hint="eastAsia" w:ascii="宋体" w:hAnsi="宋体" w:eastAsia="宋体" w:cs="宋体"/>
          <w:color w:val="auto"/>
          <w:sz w:val="21"/>
          <w:szCs w:val="21"/>
        </w:rPr>
        <w:t>1、采购公告发布媒介：</w:t>
      </w:r>
    </w:p>
    <w:p w14:paraId="2EDEFB7A">
      <w:pPr>
        <w:pStyle w:val="2"/>
        <w:spacing w:line="360" w:lineRule="auto"/>
        <w:rPr>
          <w:rFonts w:ascii="宋体" w:hAnsi="宋体" w:eastAsia="宋体" w:cs="宋体"/>
          <w:color w:val="auto"/>
          <w:sz w:val="21"/>
          <w:szCs w:val="21"/>
        </w:rPr>
      </w:pPr>
      <w:r>
        <w:rPr>
          <w:rFonts w:hint="eastAsia" w:ascii="宋体" w:hAnsi="宋体" w:eastAsia="宋体" w:cs="宋体"/>
          <w:color w:val="auto"/>
          <w:sz w:val="21"/>
          <w:szCs w:val="21"/>
          <w:u w:val="single"/>
        </w:rPr>
        <w:t>中国招标投标公共服务平台（http://www.cebpubservice.com/）、东莞实业投资控股集团有限公司-招标采购栏目（http://www.dgsy.com.cn/）、东莞市安居建设投资有限公司（http://www.0769anju.com/）、代理公司官网（http://www.zztender.com/）</w:t>
      </w:r>
      <w:r>
        <w:rPr>
          <w:rFonts w:hint="eastAsia" w:ascii="宋体" w:hAnsi="宋体" w:eastAsia="宋体" w:cs="宋体"/>
          <w:color w:val="auto"/>
          <w:sz w:val="21"/>
          <w:szCs w:val="21"/>
        </w:rPr>
        <w:t>。</w:t>
      </w:r>
    </w:p>
    <w:p w14:paraId="3B6252BC">
      <w:pPr>
        <w:pStyle w:val="2"/>
        <w:spacing w:line="360" w:lineRule="auto"/>
        <w:rPr>
          <w:rFonts w:ascii="宋体" w:hAnsi="宋体" w:eastAsia="宋体" w:cs="宋体"/>
          <w:bCs/>
          <w:color w:val="auto"/>
          <w:sz w:val="21"/>
          <w:szCs w:val="21"/>
        </w:rPr>
      </w:pPr>
      <w:r>
        <w:rPr>
          <w:rFonts w:hint="eastAsia" w:ascii="宋体" w:hAnsi="宋体" w:eastAsia="宋体" w:cs="宋体"/>
          <w:bCs/>
          <w:color w:val="auto"/>
          <w:sz w:val="21"/>
          <w:szCs w:val="21"/>
        </w:rPr>
        <w:t>2、结果公告发布媒介：</w:t>
      </w:r>
    </w:p>
    <w:p w14:paraId="460CC0DA">
      <w:pPr>
        <w:pStyle w:val="2"/>
        <w:spacing w:line="360" w:lineRule="auto"/>
        <w:rPr>
          <w:rFonts w:ascii="宋体" w:hAnsi="宋体" w:eastAsia="宋体" w:cs="宋体"/>
          <w:bCs/>
          <w:color w:val="auto"/>
          <w:sz w:val="21"/>
          <w:szCs w:val="21"/>
        </w:rPr>
      </w:pPr>
      <w:r>
        <w:rPr>
          <w:rFonts w:hint="eastAsia" w:ascii="宋体" w:hAnsi="宋体" w:eastAsia="宋体" w:cs="宋体"/>
          <w:color w:val="auto"/>
          <w:sz w:val="21"/>
          <w:szCs w:val="21"/>
        </w:rPr>
        <w:t>东莞实业投资控股集团有限公司-招标采购栏目（http://www.dgsy.com.cn/）。</w:t>
      </w:r>
    </w:p>
    <w:p w14:paraId="724F3AC4">
      <w:pPr>
        <w:ind w:firstLine="413" w:firstLineChars="196"/>
        <w:rPr>
          <w:rFonts w:ascii="宋体" w:hAnsi="宋体" w:cs="宋体"/>
          <w:bCs/>
          <w:color w:val="auto"/>
          <w:szCs w:val="21"/>
        </w:rPr>
      </w:pPr>
      <w:r>
        <w:rPr>
          <w:rFonts w:hint="eastAsia" w:ascii="宋体" w:hAnsi="宋体" w:cs="宋体"/>
          <w:b/>
          <w:color w:val="auto"/>
          <w:szCs w:val="21"/>
        </w:rPr>
        <w:t>六、采购人及采购代理机构的名称、地址和联系方法：</w:t>
      </w:r>
    </w:p>
    <w:p w14:paraId="648E6DA8">
      <w:pPr>
        <w:ind w:firstLine="420" w:firstLineChars="200"/>
        <w:rPr>
          <w:rFonts w:ascii="宋体" w:hAnsi="宋体" w:cs="宋体"/>
          <w:bCs/>
          <w:color w:val="auto"/>
          <w:szCs w:val="21"/>
        </w:rPr>
      </w:pPr>
      <w:r>
        <w:rPr>
          <w:rFonts w:hint="eastAsia" w:ascii="宋体" w:hAnsi="宋体" w:cs="宋体"/>
          <w:bCs/>
          <w:color w:val="auto"/>
          <w:szCs w:val="21"/>
        </w:rPr>
        <w:t>采购人名称：</w:t>
      </w:r>
      <w:r>
        <w:rPr>
          <w:rFonts w:hint="eastAsia" w:ascii="宋体" w:hAnsi="宋体" w:cs="宋体"/>
          <w:color w:val="auto"/>
          <w:szCs w:val="21"/>
        </w:rPr>
        <w:t>东莞市安居建设投资有限公司</w:t>
      </w:r>
    </w:p>
    <w:p w14:paraId="4711BAFF">
      <w:pPr>
        <w:ind w:firstLine="420" w:firstLineChars="200"/>
        <w:rPr>
          <w:rFonts w:ascii="宋体" w:hAnsi="宋体" w:cs="宋体"/>
          <w:bCs/>
          <w:color w:val="auto"/>
          <w:szCs w:val="21"/>
        </w:rPr>
      </w:pPr>
      <w:r>
        <w:rPr>
          <w:rFonts w:hint="eastAsia" w:ascii="宋体" w:hAnsi="宋体" w:cs="宋体"/>
          <w:bCs/>
          <w:color w:val="auto"/>
          <w:szCs w:val="21"/>
        </w:rPr>
        <w:t>采购人联系人：</w:t>
      </w:r>
      <w:r>
        <w:rPr>
          <w:rFonts w:hint="eastAsia"/>
          <w:color w:val="auto"/>
        </w:rPr>
        <w:t>江先生</w:t>
      </w:r>
      <w:r>
        <w:rPr>
          <w:rFonts w:hint="eastAsia" w:ascii="宋体" w:hAnsi="宋体" w:cs="宋体"/>
          <w:bCs/>
          <w:color w:val="auto"/>
          <w:szCs w:val="21"/>
        </w:rPr>
        <w:t xml:space="preserve"> </w:t>
      </w:r>
    </w:p>
    <w:p w14:paraId="0E3F90DF">
      <w:pPr>
        <w:ind w:firstLine="420" w:firstLineChars="200"/>
        <w:rPr>
          <w:rFonts w:ascii="宋体" w:hAnsi="宋体" w:cs="宋体"/>
          <w:bCs/>
          <w:color w:val="auto"/>
          <w:szCs w:val="21"/>
        </w:rPr>
      </w:pPr>
      <w:r>
        <w:rPr>
          <w:rFonts w:hint="eastAsia" w:ascii="宋体" w:hAnsi="宋体" w:cs="宋体"/>
          <w:bCs/>
          <w:color w:val="auto"/>
          <w:szCs w:val="21"/>
        </w:rPr>
        <w:t>采购人地址：</w:t>
      </w:r>
      <w:r>
        <w:rPr>
          <w:rFonts w:hint="eastAsia" w:ascii="宋体" w:hAnsi="宋体" w:cs="宋体"/>
          <w:color w:val="auto"/>
          <w:szCs w:val="21"/>
        </w:rPr>
        <w:t>广东省东莞市东城街道莞长路东城段27号莞寓市人才安居社区</w:t>
      </w:r>
    </w:p>
    <w:p w14:paraId="37A57262">
      <w:pPr>
        <w:ind w:firstLine="420" w:firstLineChars="200"/>
        <w:rPr>
          <w:rFonts w:ascii="宋体" w:hAnsi="宋体" w:cs="宋体"/>
          <w:bCs/>
          <w:color w:val="auto"/>
          <w:szCs w:val="21"/>
        </w:rPr>
      </w:pPr>
      <w:r>
        <w:rPr>
          <w:rFonts w:hint="eastAsia" w:ascii="宋体" w:hAnsi="宋体" w:cs="宋体"/>
          <w:bCs/>
          <w:color w:val="auto"/>
          <w:szCs w:val="21"/>
        </w:rPr>
        <w:t>采购人联系电话：</w:t>
      </w:r>
      <w:r>
        <w:rPr>
          <w:rFonts w:hint="eastAsia" w:ascii="宋体" w:hAnsi="宋体" w:cs="宋体"/>
          <w:color w:val="auto"/>
          <w:szCs w:val="21"/>
        </w:rPr>
        <w:t xml:space="preserve"> 0769-</w:t>
      </w:r>
      <w:r>
        <w:rPr>
          <w:rFonts w:ascii="宋体" w:hAnsi="宋体"/>
          <w:color w:val="auto"/>
          <w:szCs w:val="21"/>
        </w:rPr>
        <w:t>22226146</w:t>
      </w:r>
    </w:p>
    <w:p w14:paraId="6121FC5B">
      <w:pPr>
        <w:ind w:firstLine="420" w:firstLineChars="200"/>
        <w:rPr>
          <w:rFonts w:ascii="宋体" w:hAnsi="宋体" w:cs="宋体"/>
          <w:color w:val="auto"/>
          <w:szCs w:val="21"/>
        </w:rPr>
      </w:pPr>
    </w:p>
    <w:p w14:paraId="6FDB1855">
      <w:pPr>
        <w:ind w:firstLine="420" w:firstLineChars="200"/>
        <w:rPr>
          <w:rFonts w:ascii="宋体" w:hAnsi="宋体" w:cs="宋体"/>
          <w:color w:val="auto"/>
          <w:szCs w:val="21"/>
        </w:rPr>
      </w:pPr>
      <w:r>
        <w:rPr>
          <w:rFonts w:hint="eastAsia" w:ascii="宋体" w:hAnsi="宋体" w:cs="宋体"/>
          <w:color w:val="auto"/>
          <w:szCs w:val="21"/>
        </w:rPr>
        <w:t>采购代理机构名称：广东志正招标有限公司东莞分公司</w:t>
      </w:r>
    </w:p>
    <w:p w14:paraId="43415696">
      <w:pPr>
        <w:spacing w:line="336" w:lineRule="auto"/>
        <w:ind w:firstLine="420" w:firstLineChars="200"/>
        <w:rPr>
          <w:rFonts w:ascii="宋体" w:hAnsi="宋体" w:cs="宋体"/>
          <w:color w:val="auto"/>
          <w:szCs w:val="21"/>
        </w:rPr>
      </w:pPr>
      <w:r>
        <w:rPr>
          <w:rFonts w:hint="eastAsia" w:ascii="宋体" w:hAnsi="宋体" w:cs="宋体"/>
          <w:color w:val="auto"/>
          <w:szCs w:val="21"/>
        </w:rPr>
        <w:t>采购代理机构地址：广东省东莞市旗峰路190号城市花园商贸中心903室</w:t>
      </w:r>
    </w:p>
    <w:p w14:paraId="3CA38CF0">
      <w:pPr>
        <w:ind w:firstLine="420" w:firstLineChars="200"/>
        <w:rPr>
          <w:rFonts w:ascii="宋体" w:hAnsi="宋体" w:cs="宋体"/>
          <w:color w:val="auto"/>
          <w:szCs w:val="21"/>
        </w:rPr>
      </w:pPr>
      <w:r>
        <w:rPr>
          <w:rFonts w:hint="eastAsia" w:ascii="宋体" w:hAnsi="宋体" w:cs="宋体"/>
          <w:color w:val="auto"/>
          <w:szCs w:val="21"/>
        </w:rPr>
        <w:t>采购代理机构联系人：黄小姐</w:t>
      </w:r>
    </w:p>
    <w:p w14:paraId="6962A1DC">
      <w:pPr>
        <w:ind w:firstLine="420" w:firstLineChars="200"/>
        <w:rPr>
          <w:rFonts w:ascii="宋体" w:hAnsi="宋体" w:cs="宋体"/>
          <w:color w:val="auto"/>
          <w:szCs w:val="21"/>
        </w:rPr>
      </w:pPr>
      <w:r>
        <w:rPr>
          <w:rFonts w:hint="eastAsia" w:ascii="宋体" w:hAnsi="宋体" w:cs="宋体"/>
          <w:color w:val="auto"/>
          <w:szCs w:val="21"/>
        </w:rPr>
        <w:t>采购代理机构联系电话： 0769-22306832</w:t>
      </w:r>
    </w:p>
    <w:p w14:paraId="07E86A7D">
      <w:pPr>
        <w:spacing w:line="336" w:lineRule="auto"/>
        <w:ind w:firstLine="420" w:firstLineChars="200"/>
        <w:rPr>
          <w:rFonts w:ascii="宋体" w:hAnsi="宋体" w:cs="宋体"/>
          <w:color w:val="auto"/>
          <w:szCs w:val="21"/>
        </w:rPr>
      </w:pPr>
      <w:r>
        <w:rPr>
          <w:rFonts w:hint="eastAsia" w:ascii="宋体" w:hAnsi="宋体" w:cs="宋体"/>
          <w:color w:val="auto"/>
          <w:szCs w:val="21"/>
        </w:rPr>
        <w:t>采购代理机构邮箱： 546797358@qq.com</w:t>
      </w:r>
    </w:p>
    <w:p w14:paraId="7A49F0A8">
      <w:pPr>
        <w:ind w:firstLine="420" w:firstLineChars="200"/>
        <w:rPr>
          <w:rFonts w:ascii="宋体" w:hAnsi="宋体" w:cs="宋体"/>
          <w:color w:val="auto"/>
          <w:szCs w:val="21"/>
        </w:rPr>
      </w:pPr>
    </w:p>
    <w:p w14:paraId="01A26687">
      <w:pPr>
        <w:ind w:firstLine="420" w:firstLineChars="200"/>
        <w:rPr>
          <w:rFonts w:ascii="宋体" w:hAnsi="宋体" w:cs="宋体"/>
          <w:color w:val="auto"/>
          <w:szCs w:val="21"/>
        </w:rPr>
      </w:pPr>
    </w:p>
    <w:p w14:paraId="4E440882">
      <w:pPr>
        <w:ind w:right="752" w:rightChars="358"/>
        <w:jc w:val="right"/>
        <w:rPr>
          <w:rFonts w:ascii="宋体" w:hAnsi="宋体" w:cs="宋体"/>
          <w:color w:val="auto"/>
          <w:szCs w:val="21"/>
        </w:rPr>
      </w:pPr>
    </w:p>
    <w:p w14:paraId="2307374D">
      <w:pPr>
        <w:ind w:right="752" w:rightChars="358"/>
        <w:jc w:val="right"/>
        <w:rPr>
          <w:rFonts w:ascii="宋体" w:hAnsi="宋体" w:cs="宋体"/>
          <w:color w:val="auto"/>
          <w:szCs w:val="21"/>
        </w:rPr>
      </w:pPr>
      <w:r>
        <w:rPr>
          <w:rFonts w:hint="eastAsia" w:ascii="宋体" w:hAnsi="宋体" w:cs="宋体"/>
          <w:color w:val="auto"/>
          <w:szCs w:val="21"/>
        </w:rPr>
        <w:t>广东志正招标有限公司东莞分公司</w:t>
      </w:r>
    </w:p>
    <w:p w14:paraId="66E13C45">
      <w:pPr>
        <w:ind w:right="752" w:rightChars="358"/>
        <w:jc w:val="right"/>
        <w:rPr>
          <w:rFonts w:ascii="宋体" w:hAnsi="宋体" w:cs="宋体"/>
          <w:color w:val="auto"/>
          <w:szCs w:val="21"/>
        </w:rPr>
      </w:pPr>
      <w:r>
        <w:rPr>
          <w:rFonts w:hint="eastAsia" w:ascii="宋体" w:hAnsi="宋体" w:cs="宋体"/>
          <w:color w:val="auto"/>
          <w:szCs w:val="21"/>
        </w:rPr>
        <w:t xml:space="preserve">2025年 </w:t>
      </w:r>
      <w:r>
        <w:rPr>
          <w:rFonts w:ascii="宋体" w:hAnsi="宋体" w:cs="宋体"/>
          <w:color w:val="auto"/>
          <w:szCs w:val="21"/>
        </w:rPr>
        <w:t>12</w:t>
      </w:r>
      <w:r>
        <w:rPr>
          <w:rFonts w:hint="eastAsia" w:ascii="宋体" w:hAnsi="宋体" w:cs="宋体"/>
          <w:color w:val="auto"/>
          <w:szCs w:val="21"/>
        </w:rPr>
        <w:t xml:space="preserve">月 </w:t>
      </w:r>
    </w:p>
    <w:p w14:paraId="69D1FEDA">
      <w:pPr>
        <w:ind w:left="6205" w:leftChars="2755" w:hanging="420" w:hangingChars="200"/>
        <w:rPr>
          <w:rFonts w:ascii="黑体" w:hAnsi="宋体" w:eastAsia="黑体"/>
          <w:color w:val="auto"/>
        </w:rPr>
      </w:pPr>
      <w:r>
        <w:rPr>
          <w:rFonts w:hint="eastAsia" w:ascii="宋体" w:hAnsi="宋体" w:cs="宋体"/>
          <w:color w:val="auto"/>
          <w:szCs w:val="21"/>
        </w:rPr>
        <w:br w:type="page"/>
      </w:r>
    </w:p>
    <w:p w14:paraId="382ADE97">
      <w:pPr>
        <w:pStyle w:val="4"/>
        <w:spacing w:before="0" w:after="0" w:line="240" w:lineRule="auto"/>
        <w:rPr>
          <w:color w:val="auto"/>
          <w:sz w:val="28"/>
          <w:szCs w:val="28"/>
        </w:rPr>
      </w:pPr>
      <w:bookmarkStart w:id="4" w:name="_Toc4826"/>
      <w:r>
        <w:rPr>
          <w:rFonts w:hint="eastAsia"/>
          <w:color w:val="auto"/>
          <w:sz w:val="28"/>
          <w:szCs w:val="28"/>
        </w:rPr>
        <w:t>第二部分相关资料表格</w:t>
      </w:r>
      <w:bookmarkEnd w:id="4"/>
    </w:p>
    <w:p w14:paraId="5FAA2830">
      <w:pPr>
        <w:pStyle w:val="5"/>
        <w:spacing w:before="0" w:after="0" w:line="240" w:lineRule="auto"/>
        <w:jc w:val="center"/>
        <w:rPr>
          <w:rFonts w:ascii="宋体" w:hAnsi="宋体" w:cs="宋体"/>
          <w:color w:val="auto"/>
          <w:sz w:val="24"/>
          <w:szCs w:val="24"/>
        </w:rPr>
      </w:pPr>
      <w:bookmarkStart w:id="5" w:name="_Toc13674"/>
      <w:r>
        <w:rPr>
          <w:rFonts w:hint="eastAsia" w:ascii="宋体" w:hAnsi="宋体" w:cs="宋体"/>
          <w:color w:val="auto"/>
          <w:sz w:val="24"/>
          <w:szCs w:val="24"/>
        </w:rPr>
        <w:t>附表一：投标资料表</w:t>
      </w:r>
      <w:bookmarkEnd w:id="5"/>
    </w:p>
    <w:tbl>
      <w:tblPr>
        <w:tblStyle w:val="29"/>
        <w:tblW w:w="8410" w:type="dxa"/>
        <w:tblInd w:w="-2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8"/>
        <w:gridCol w:w="2608"/>
        <w:gridCol w:w="4924"/>
      </w:tblGrid>
      <w:tr w14:paraId="329043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78" w:type="dxa"/>
            <w:tcBorders>
              <w:tl2br w:val="nil"/>
              <w:tr2bl w:val="nil"/>
            </w:tcBorders>
            <w:vAlign w:val="center"/>
          </w:tcPr>
          <w:p w14:paraId="1DD49168">
            <w:pPr>
              <w:jc w:val="center"/>
              <w:rPr>
                <w:rFonts w:ascii="宋体" w:hAnsi="宋体"/>
                <w:color w:val="auto"/>
                <w:szCs w:val="21"/>
              </w:rPr>
            </w:pPr>
            <w:r>
              <w:rPr>
                <w:rFonts w:hint="eastAsia" w:ascii="宋体" w:hAnsi="宋体"/>
                <w:color w:val="auto"/>
                <w:szCs w:val="21"/>
              </w:rPr>
              <w:t>序号</w:t>
            </w:r>
          </w:p>
        </w:tc>
        <w:tc>
          <w:tcPr>
            <w:tcW w:w="7532" w:type="dxa"/>
            <w:gridSpan w:val="2"/>
            <w:tcBorders>
              <w:tl2br w:val="nil"/>
              <w:tr2bl w:val="nil"/>
            </w:tcBorders>
            <w:vAlign w:val="center"/>
          </w:tcPr>
          <w:p w14:paraId="7EDAFFB2">
            <w:pPr>
              <w:jc w:val="center"/>
              <w:rPr>
                <w:rFonts w:ascii="宋体" w:hAnsi="宋体"/>
                <w:b/>
                <w:color w:val="auto"/>
                <w:szCs w:val="21"/>
              </w:rPr>
            </w:pPr>
            <w:r>
              <w:rPr>
                <w:rFonts w:hint="eastAsia" w:ascii="宋体" w:hAnsi="宋体"/>
                <w:b/>
                <w:color w:val="auto"/>
                <w:szCs w:val="21"/>
              </w:rPr>
              <w:t>内容</w:t>
            </w:r>
          </w:p>
        </w:tc>
      </w:tr>
      <w:tr w14:paraId="10CD14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cantSplit/>
          <w:trHeight w:val="551" w:hRule="atLeast"/>
        </w:trPr>
        <w:tc>
          <w:tcPr>
            <w:tcW w:w="8410" w:type="dxa"/>
            <w:gridSpan w:val="3"/>
            <w:tcBorders>
              <w:tl2br w:val="nil"/>
              <w:tr2bl w:val="nil"/>
            </w:tcBorders>
            <w:vAlign w:val="center"/>
          </w:tcPr>
          <w:p w14:paraId="6374BEEA">
            <w:pPr>
              <w:jc w:val="center"/>
              <w:rPr>
                <w:rFonts w:ascii="宋体" w:hAnsi="宋体"/>
                <w:b/>
                <w:color w:val="auto"/>
                <w:szCs w:val="21"/>
              </w:rPr>
            </w:pPr>
            <w:r>
              <w:rPr>
                <w:rFonts w:hint="eastAsia" w:ascii="宋体" w:hAnsi="宋体"/>
                <w:b/>
                <w:color w:val="auto"/>
                <w:szCs w:val="21"/>
              </w:rPr>
              <w:t>一、说明</w:t>
            </w:r>
          </w:p>
        </w:tc>
      </w:tr>
      <w:tr w14:paraId="13CB48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878" w:type="dxa"/>
            <w:vMerge w:val="restart"/>
            <w:tcBorders>
              <w:tl2br w:val="nil"/>
              <w:tr2bl w:val="nil"/>
            </w:tcBorders>
            <w:vAlign w:val="center"/>
          </w:tcPr>
          <w:p w14:paraId="2695E913">
            <w:pPr>
              <w:jc w:val="center"/>
              <w:rPr>
                <w:rFonts w:ascii="宋体" w:hAnsi="宋体"/>
                <w:color w:val="auto"/>
                <w:szCs w:val="21"/>
              </w:rPr>
            </w:pPr>
            <w:r>
              <w:rPr>
                <w:rFonts w:hint="eastAsia" w:ascii="宋体" w:hAnsi="宋体"/>
                <w:color w:val="auto"/>
                <w:szCs w:val="21"/>
              </w:rPr>
              <w:t>1</w:t>
            </w:r>
          </w:p>
        </w:tc>
        <w:tc>
          <w:tcPr>
            <w:tcW w:w="7532" w:type="dxa"/>
            <w:gridSpan w:val="2"/>
            <w:tcBorders>
              <w:tl2br w:val="nil"/>
              <w:tr2bl w:val="nil"/>
            </w:tcBorders>
            <w:vAlign w:val="center"/>
          </w:tcPr>
          <w:p w14:paraId="601B5651">
            <w:pPr>
              <w:rPr>
                <w:rFonts w:ascii="宋体" w:hAnsi="宋体"/>
                <w:b/>
                <w:bCs/>
                <w:color w:val="auto"/>
                <w:szCs w:val="21"/>
              </w:rPr>
            </w:pPr>
            <w:r>
              <w:rPr>
                <w:rFonts w:hint="eastAsia" w:ascii="宋体" w:hAnsi="宋体"/>
                <w:b/>
                <w:bCs/>
                <w:color w:val="auto"/>
                <w:szCs w:val="21"/>
              </w:rPr>
              <w:t>项目最高限价（</w:t>
            </w:r>
            <w:r>
              <w:rPr>
                <w:rFonts w:hint="eastAsia" w:ascii="宋体" w:hAnsi="宋体"/>
                <w:b/>
                <w:bCs/>
                <w:color w:val="auto"/>
                <w:szCs w:val="21"/>
                <w:u w:val="single"/>
              </w:rPr>
              <w:t>单位：元</w:t>
            </w:r>
            <w:r>
              <w:rPr>
                <w:rFonts w:hint="eastAsia" w:ascii="宋体" w:hAnsi="宋体"/>
                <w:b/>
                <w:bCs/>
                <w:color w:val="auto"/>
                <w:szCs w:val="21"/>
              </w:rPr>
              <w:t>）</w:t>
            </w:r>
          </w:p>
        </w:tc>
      </w:tr>
      <w:tr w14:paraId="3FC466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789BDB21">
            <w:pPr>
              <w:jc w:val="center"/>
              <w:rPr>
                <w:rFonts w:ascii="宋体" w:hAnsi="宋体"/>
                <w:color w:val="auto"/>
                <w:szCs w:val="21"/>
              </w:rPr>
            </w:pPr>
          </w:p>
        </w:tc>
        <w:tc>
          <w:tcPr>
            <w:tcW w:w="7532" w:type="dxa"/>
            <w:gridSpan w:val="2"/>
            <w:tcBorders>
              <w:tl2br w:val="nil"/>
              <w:tr2bl w:val="nil"/>
            </w:tcBorders>
            <w:vAlign w:val="center"/>
          </w:tcPr>
          <w:p w14:paraId="0E326E76">
            <w:pPr>
              <w:rPr>
                <w:rFonts w:ascii="宋体" w:hAnsi="宋体"/>
                <w:b/>
                <w:bCs/>
                <w:color w:val="auto"/>
                <w:szCs w:val="21"/>
              </w:rPr>
            </w:pPr>
            <w:r>
              <w:rPr>
                <w:rFonts w:hint="eastAsia" w:ascii="宋体" w:hAnsi="宋体"/>
                <w:color w:val="auto"/>
                <w:szCs w:val="21"/>
              </w:rPr>
              <w:t>详见用户需求书。</w:t>
            </w:r>
          </w:p>
        </w:tc>
      </w:tr>
      <w:tr w14:paraId="6A647C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restart"/>
            <w:tcBorders>
              <w:tl2br w:val="nil"/>
              <w:tr2bl w:val="nil"/>
            </w:tcBorders>
            <w:vAlign w:val="center"/>
          </w:tcPr>
          <w:p w14:paraId="6CABA08D">
            <w:pPr>
              <w:jc w:val="center"/>
              <w:rPr>
                <w:rFonts w:ascii="宋体" w:hAnsi="宋体"/>
                <w:color w:val="auto"/>
                <w:szCs w:val="21"/>
              </w:rPr>
            </w:pPr>
            <w:r>
              <w:rPr>
                <w:rFonts w:hint="eastAsia" w:ascii="宋体" w:hAnsi="宋体"/>
                <w:color w:val="auto"/>
                <w:szCs w:val="21"/>
              </w:rPr>
              <w:t>2</w:t>
            </w:r>
          </w:p>
        </w:tc>
        <w:tc>
          <w:tcPr>
            <w:tcW w:w="7532" w:type="dxa"/>
            <w:gridSpan w:val="2"/>
            <w:tcBorders>
              <w:tl2br w:val="nil"/>
              <w:tr2bl w:val="nil"/>
            </w:tcBorders>
            <w:vAlign w:val="center"/>
          </w:tcPr>
          <w:p w14:paraId="0F3B20C2">
            <w:pPr>
              <w:rPr>
                <w:rFonts w:ascii="宋体" w:hAnsi="宋体"/>
                <w:b/>
                <w:bCs/>
                <w:color w:val="auto"/>
                <w:szCs w:val="21"/>
              </w:rPr>
            </w:pPr>
            <w:r>
              <w:rPr>
                <w:rFonts w:hint="eastAsia" w:ascii="宋体" w:hAnsi="宋体"/>
                <w:b/>
                <w:bCs/>
                <w:color w:val="auto"/>
                <w:szCs w:val="21"/>
              </w:rPr>
              <w:t>发包方式</w:t>
            </w:r>
          </w:p>
        </w:tc>
      </w:tr>
      <w:tr w14:paraId="32DF6C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2C11EC00">
            <w:pPr>
              <w:jc w:val="center"/>
              <w:rPr>
                <w:rFonts w:ascii="宋体" w:hAnsi="宋体"/>
                <w:color w:val="auto"/>
                <w:szCs w:val="21"/>
              </w:rPr>
            </w:pPr>
          </w:p>
        </w:tc>
        <w:tc>
          <w:tcPr>
            <w:tcW w:w="7532" w:type="dxa"/>
            <w:gridSpan w:val="2"/>
            <w:tcBorders>
              <w:tl2br w:val="nil"/>
              <w:tr2bl w:val="nil"/>
            </w:tcBorders>
            <w:vAlign w:val="center"/>
          </w:tcPr>
          <w:p w14:paraId="46977C37">
            <w:pPr>
              <w:rPr>
                <w:rFonts w:ascii="宋体" w:hAnsi="宋体"/>
                <w:b/>
                <w:bCs/>
                <w:color w:val="auto"/>
                <w:szCs w:val="21"/>
              </w:rPr>
            </w:pPr>
            <w:r>
              <w:rPr>
                <w:rFonts w:hint="eastAsia" w:ascii="宋体" w:hAnsi="宋体"/>
                <w:color w:val="auto"/>
                <w:szCs w:val="21"/>
              </w:rPr>
              <w:sym w:font="Wingdings 2" w:char="00A3"/>
            </w:r>
            <w:r>
              <w:rPr>
                <w:rFonts w:hint="eastAsia" w:ascii="宋体" w:hAnsi="宋体"/>
                <w:b/>
                <w:bCs/>
                <w:color w:val="auto"/>
                <w:szCs w:val="21"/>
              </w:rPr>
              <w:t>固定总价包干；</w:t>
            </w:r>
          </w:p>
          <w:p w14:paraId="3C851702">
            <w:pPr>
              <w:rPr>
                <w:rFonts w:ascii="宋体" w:hAnsi="宋体"/>
                <w:b/>
                <w:bCs/>
                <w:color w:val="auto"/>
                <w:szCs w:val="21"/>
              </w:rPr>
            </w:pPr>
            <w:r>
              <w:rPr>
                <w:rFonts w:hint="eastAsia" w:ascii="宋体" w:hAnsi="宋体"/>
                <w:color w:val="auto"/>
                <w:szCs w:val="21"/>
              </w:rPr>
              <w:sym w:font="Wingdings 2" w:char="0052"/>
            </w:r>
            <w:r>
              <w:rPr>
                <w:rFonts w:hint="eastAsia" w:ascii="宋体" w:hAnsi="宋体"/>
                <w:b/>
                <w:bCs/>
                <w:color w:val="auto"/>
                <w:szCs w:val="21"/>
              </w:rPr>
              <w:t>固定单价暂定总价包干；</w:t>
            </w:r>
          </w:p>
          <w:p w14:paraId="58D07713">
            <w:pPr>
              <w:rPr>
                <w:rFonts w:ascii="宋体" w:hAnsi="宋体"/>
                <w:b/>
                <w:bCs/>
                <w:color w:val="auto"/>
                <w:szCs w:val="21"/>
                <w:u w:val="single"/>
              </w:rPr>
            </w:pPr>
            <w:r>
              <w:rPr>
                <w:rFonts w:hint="eastAsia" w:ascii="宋体" w:hAnsi="宋体"/>
                <w:color w:val="auto"/>
                <w:szCs w:val="21"/>
              </w:rPr>
              <w:sym w:font="Wingdings 2" w:char="00A3"/>
            </w:r>
            <w:r>
              <w:rPr>
                <w:rFonts w:hint="eastAsia" w:ascii="宋体" w:hAnsi="宋体"/>
                <w:b/>
                <w:bCs/>
                <w:color w:val="auto"/>
                <w:szCs w:val="21"/>
              </w:rPr>
              <w:t>费率</w:t>
            </w:r>
            <w:r>
              <w:rPr>
                <w:rFonts w:hint="eastAsia" w:ascii="宋体" w:hAnsi="宋体"/>
                <w:b/>
                <w:bCs/>
                <w:color w:val="auto"/>
                <w:szCs w:val="21"/>
                <w:u w:val="single"/>
              </w:rPr>
              <w:t xml:space="preserve">         ；</w:t>
            </w:r>
          </w:p>
          <w:p w14:paraId="5074FB74">
            <w:pPr>
              <w:rPr>
                <w:rFonts w:ascii="宋体" w:hAnsi="宋体"/>
                <w:b/>
                <w:bCs/>
                <w:color w:val="auto"/>
                <w:szCs w:val="21"/>
              </w:rPr>
            </w:pPr>
            <w:r>
              <w:rPr>
                <w:rFonts w:hint="eastAsia" w:ascii="宋体" w:hAnsi="宋体"/>
                <w:color w:val="auto"/>
                <w:szCs w:val="21"/>
              </w:rPr>
              <w:sym w:font="Wingdings 2" w:char="00A3"/>
            </w:r>
            <w:r>
              <w:rPr>
                <w:rFonts w:hint="eastAsia" w:ascii="宋体" w:hAnsi="宋体"/>
                <w:b/>
                <w:bCs/>
                <w:color w:val="auto"/>
                <w:szCs w:val="21"/>
              </w:rPr>
              <w:t>其他</w:t>
            </w:r>
            <w:r>
              <w:rPr>
                <w:rFonts w:hint="eastAsia" w:ascii="宋体" w:hAnsi="宋体"/>
                <w:b/>
                <w:bCs/>
                <w:color w:val="auto"/>
                <w:szCs w:val="21"/>
                <w:u w:val="single"/>
              </w:rPr>
              <w:t xml:space="preserve">           </w:t>
            </w:r>
            <w:r>
              <w:rPr>
                <w:rFonts w:hint="eastAsia" w:ascii="宋体" w:hAnsi="宋体"/>
                <w:b/>
                <w:bCs/>
                <w:color w:val="auto"/>
                <w:szCs w:val="21"/>
              </w:rPr>
              <w:t>；</w:t>
            </w:r>
          </w:p>
        </w:tc>
      </w:tr>
      <w:tr w14:paraId="7F2BCD5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restart"/>
            <w:tcBorders>
              <w:tl2br w:val="nil"/>
              <w:tr2bl w:val="nil"/>
            </w:tcBorders>
            <w:vAlign w:val="center"/>
          </w:tcPr>
          <w:p w14:paraId="40402F0C">
            <w:pPr>
              <w:jc w:val="center"/>
              <w:rPr>
                <w:rFonts w:ascii="宋体" w:hAnsi="宋体"/>
                <w:color w:val="auto"/>
                <w:szCs w:val="21"/>
              </w:rPr>
            </w:pPr>
            <w:r>
              <w:rPr>
                <w:rFonts w:hint="eastAsia" w:ascii="宋体" w:hAnsi="宋体"/>
                <w:color w:val="auto"/>
                <w:szCs w:val="21"/>
              </w:rPr>
              <w:t>3</w:t>
            </w:r>
          </w:p>
        </w:tc>
        <w:tc>
          <w:tcPr>
            <w:tcW w:w="7532" w:type="dxa"/>
            <w:gridSpan w:val="2"/>
            <w:tcBorders>
              <w:tl2br w:val="nil"/>
              <w:tr2bl w:val="nil"/>
            </w:tcBorders>
            <w:vAlign w:val="center"/>
          </w:tcPr>
          <w:p w14:paraId="7959A56A">
            <w:pPr>
              <w:rPr>
                <w:rFonts w:ascii="宋体" w:hAnsi="宋体"/>
                <w:b/>
                <w:bCs/>
                <w:color w:val="auto"/>
                <w:szCs w:val="21"/>
              </w:rPr>
            </w:pPr>
            <w:r>
              <w:rPr>
                <w:rFonts w:hint="eastAsia" w:ascii="宋体" w:hAnsi="宋体"/>
                <w:b/>
                <w:bCs/>
                <w:color w:val="auto"/>
                <w:szCs w:val="21"/>
              </w:rPr>
              <w:t>是否接受联合体投标</w:t>
            </w:r>
          </w:p>
        </w:tc>
      </w:tr>
      <w:tr w14:paraId="3881E8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4E7169EE">
            <w:pPr>
              <w:jc w:val="center"/>
              <w:rPr>
                <w:rFonts w:ascii="宋体" w:hAnsi="宋体"/>
                <w:color w:val="auto"/>
                <w:szCs w:val="21"/>
              </w:rPr>
            </w:pPr>
          </w:p>
        </w:tc>
        <w:tc>
          <w:tcPr>
            <w:tcW w:w="7532" w:type="dxa"/>
            <w:gridSpan w:val="2"/>
            <w:tcBorders>
              <w:tl2br w:val="nil"/>
              <w:tr2bl w:val="nil"/>
            </w:tcBorders>
            <w:vAlign w:val="center"/>
          </w:tcPr>
          <w:p w14:paraId="6FF9BBE1">
            <w:pPr>
              <w:pStyle w:val="41"/>
              <w:ind w:firstLine="0" w:firstLineChars="0"/>
              <w:rPr>
                <w:rFonts w:ascii="宋体" w:hAnsi="宋体" w:cs="宋体"/>
                <w:color w:val="auto"/>
                <w:szCs w:val="21"/>
              </w:rPr>
            </w:pPr>
            <w:r>
              <w:rPr>
                <w:rFonts w:hint="eastAsia" w:ascii="宋体" w:hAnsi="宋体"/>
                <w:color w:val="auto"/>
                <w:szCs w:val="21"/>
              </w:rPr>
              <w:sym w:font="Wingdings 2" w:char="00A3"/>
            </w:r>
            <w:r>
              <w:rPr>
                <w:rFonts w:hint="eastAsia" w:ascii="宋体" w:hAnsi="宋体" w:cs="宋体"/>
                <w:color w:val="auto"/>
                <w:szCs w:val="21"/>
              </w:rPr>
              <w:t>是，</w:t>
            </w:r>
            <w:r>
              <w:rPr>
                <w:rFonts w:hint="eastAsia" w:ascii="宋体" w:hAnsi="宋体"/>
                <w:color w:val="auto"/>
                <w:szCs w:val="21"/>
              </w:rPr>
              <w:t>联合体投标的，应满足下列要求：</w:t>
            </w:r>
            <w:r>
              <w:rPr>
                <w:rFonts w:ascii="宋体" w:hAnsi="宋体"/>
                <w:color w:val="auto"/>
                <w:szCs w:val="21"/>
                <w:u w:val="single"/>
              </w:rPr>
              <w:t xml:space="preserve">         </w:t>
            </w:r>
            <w:r>
              <w:rPr>
                <w:rFonts w:hint="eastAsia" w:ascii="宋体" w:hAnsi="宋体" w:cs="宋体"/>
                <w:color w:val="auto"/>
                <w:szCs w:val="21"/>
              </w:rPr>
              <w:t>；</w:t>
            </w:r>
          </w:p>
          <w:p w14:paraId="5AA9A092">
            <w:pPr>
              <w:rPr>
                <w:rFonts w:ascii="宋体" w:hAnsi="宋体"/>
                <w:b/>
                <w:bCs/>
                <w:color w:val="auto"/>
                <w:szCs w:val="21"/>
              </w:rPr>
            </w:pPr>
            <w:r>
              <w:rPr>
                <w:rFonts w:hint="eastAsia" w:ascii="宋体" w:hAnsi="宋体"/>
                <w:color w:val="auto"/>
                <w:szCs w:val="21"/>
              </w:rPr>
              <w:sym w:font="Wingdings 2" w:char="0052"/>
            </w:r>
            <w:r>
              <w:rPr>
                <w:rFonts w:hint="eastAsia" w:ascii="宋体" w:hAnsi="宋体" w:cs="宋体"/>
                <w:color w:val="auto"/>
                <w:szCs w:val="21"/>
              </w:rPr>
              <w:t>否；</w:t>
            </w:r>
          </w:p>
        </w:tc>
      </w:tr>
      <w:tr w14:paraId="28D1AE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878" w:type="dxa"/>
            <w:vMerge w:val="restart"/>
            <w:tcBorders>
              <w:tl2br w:val="nil"/>
              <w:tr2bl w:val="nil"/>
            </w:tcBorders>
            <w:vAlign w:val="center"/>
          </w:tcPr>
          <w:p w14:paraId="6ABC2421">
            <w:pPr>
              <w:jc w:val="center"/>
              <w:rPr>
                <w:rFonts w:ascii="宋体" w:hAnsi="宋体"/>
                <w:color w:val="auto"/>
                <w:szCs w:val="21"/>
              </w:rPr>
            </w:pPr>
            <w:r>
              <w:rPr>
                <w:rFonts w:hint="eastAsia" w:ascii="宋体" w:hAnsi="宋体"/>
                <w:color w:val="auto"/>
                <w:szCs w:val="21"/>
              </w:rPr>
              <w:t>4</w:t>
            </w:r>
          </w:p>
        </w:tc>
        <w:tc>
          <w:tcPr>
            <w:tcW w:w="7532" w:type="dxa"/>
            <w:gridSpan w:val="2"/>
            <w:tcBorders>
              <w:tl2br w:val="nil"/>
              <w:tr2bl w:val="nil"/>
            </w:tcBorders>
            <w:vAlign w:val="center"/>
          </w:tcPr>
          <w:p w14:paraId="4EC2F8DA">
            <w:pPr>
              <w:rPr>
                <w:rFonts w:ascii="宋体" w:hAnsi="宋体"/>
                <w:b/>
                <w:bCs/>
                <w:color w:val="auto"/>
                <w:szCs w:val="21"/>
              </w:rPr>
            </w:pPr>
            <w:r>
              <w:rPr>
                <w:rFonts w:hint="eastAsia" w:ascii="宋体" w:hAnsi="宋体"/>
                <w:b/>
                <w:bCs/>
                <w:color w:val="auto"/>
                <w:szCs w:val="21"/>
              </w:rPr>
              <w:t>资金来源</w:t>
            </w:r>
          </w:p>
        </w:tc>
      </w:tr>
      <w:tr w14:paraId="3FD4540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0F1FF5D0">
            <w:pPr>
              <w:jc w:val="center"/>
              <w:rPr>
                <w:rFonts w:ascii="宋体" w:hAnsi="宋体"/>
                <w:color w:val="auto"/>
                <w:szCs w:val="21"/>
              </w:rPr>
            </w:pPr>
          </w:p>
        </w:tc>
        <w:tc>
          <w:tcPr>
            <w:tcW w:w="7532" w:type="dxa"/>
            <w:gridSpan w:val="2"/>
            <w:tcBorders>
              <w:tl2br w:val="nil"/>
              <w:tr2bl w:val="nil"/>
            </w:tcBorders>
            <w:vAlign w:val="center"/>
          </w:tcPr>
          <w:p w14:paraId="5825DE77">
            <w:pPr>
              <w:rPr>
                <w:rFonts w:ascii="宋体" w:hAnsi="宋体"/>
                <w:b/>
                <w:bCs/>
                <w:color w:val="auto"/>
                <w:szCs w:val="21"/>
              </w:rPr>
            </w:pPr>
            <w:r>
              <w:rPr>
                <w:rFonts w:hint="eastAsia" w:ascii="宋体" w:hAnsi="宋体"/>
                <w:color w:val="auto"/>
                <w:szCs w:val="21"/>
                <w:u w:val="single"/>
              </w:rPr>
              <w:t>自筹资金。</w:t>
            </w:r>
          </w:p>
        </w:tc>
      </w:tr>
      <w:tr w14:paraId="3F72921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878" w:type="dxa"/>
            <w:vMerge w:val="restart"/>
            <w:tcBorders>
              <w:tl2br w:val="nil"/>
              <w:tr2bl w:val="nil"/>
            </w:tcBorders>
            <w:vAlign w:val="center"/>
          </w:tcPr>
          <w:p w14:paraId="4FA82705">
            <w:pPr>
              <w:jc w:val="center"/>
              <w:rPr>
                <w:rFonts w:ascii="宋体" w:hAnsi="宋体"/>
                <w:color w:val="auto"/>
                <w:szCs w:val="21"/>
              </w:rPr>
            </w:pPr>
            <w:r>
              <w:rPr>
                <w:rFonts w:hint="eastAsia" w:ascii="宋体" w:hAnsi="宋体"/>
                <w:color w:val="auto"/>
                <w:szCs w:val="21"/>
              </w:rPr>
              <w:t>5</w:t>
            </w:r>
          </w:p>
        </w:tc>
        <w:tc>
          <w:tcPr>
            <w:tcW w:w="7532" w:type="dxa"/>
            <w:gridSpan w:val="2"/>
            <w:tcBorders>
              <w:tl2br w:val="nil"/>
              <w:tr2bl w:val="nil"/>
            </w:tcBorders>
            <w:vAlign w:val="center"/>
          </w:tcPr>
          <w:p w14:paraId="00EDD78B">
            <w:pPr>
              <w:rPr>
                <w:rFonts w:ascii="宋体" w:hAnsi="宋体"/>
                <w:b/>
                <w:color w:val="auto"/>
                <w:szCs w:val="21"/>
              </w:rPr>
            </w:pPr>
            <w:r>
              <w:rPr>
                <w:rFonts w:hint="eastAsia" w:ascii="宋体" w:hAnsi="宋体"/>
                <w:b/>
                <w:color w:val="auto"/>
                <w:szCs w:val="21"/>
              </w:rPr>
              <w:t>踏勘现场</w:t>
            </w:r>
          </w:p>
        </w:tc>
      </w:tr>
      <w:tr w14:paraId="54D58A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295C393B">
            <w:pPr>
              <w:jc w:val="center"/>
              <w:rPr>
                <w:rFonts w:ascii="宋体" w:hAnsi="宋体"/>
                <w:color w:val="auto"/>
                <w:szCs w:val="21"/>
              </w:rPr>
            </w:pPr>
          </w:p>
        </w:tc>
        <w:tc>
          <w:tcPr>
            <w:tcW w:w="7532" w:type="dxa"/>
            <w:gridSpan w:val="2"/>
            <w:tcBorders>
              <w:tl2br w:val="nil"/>
              <w:tr2bl w:val="nil"/>
            </w:tcBorders>
            <w:vAlign w:val="center"/>
          </w:tcPr>
          <w:p w14:paraId="520C5171">
            <w:pPr>
              <w:rPr>
                <w:rFonts w:ascii="宋体" w:hAnsi="宋体"/>
                <w:bCs/>
                <w:color w:val="auto"/>
                <w:szCs w:val="21"/>
              </w:rPr>
            </w:pPr>
            <w:r>
              <w:rPr>
                <w:rFonts w:hint="eastAsia" w:ascii="宋体" w:hAnsi="宋体"/>
                <w:bCs/>
                <w:color w:val="auto"/>
                <w:szCs w:val="21"/>
              </w:rPr>
              <w:sym w:font="Wingdings 2" w:char="0052"/>
            </w:r>
            <w:r>
              <w:rPr>
                <w:rFonts w:hint="eastAsia" w:ascii="宋体" w:hAnsi="宋体"/>
                <w:bCs/>
                <w:color w:val="auto"/>
                <w:szCs w:val="21"/>
              </w:rPr>
              <w:t>不组织 。</w:t>
            </w:r>
          </w:p>
          <w:p w14:paraId="3D9D410E">
            <w:pPr>
              <w:rPr>
                <w:rFonts w:ascii="宋体" w:hAnsi="宋体"/>
                <w:bCs/>
                <w:color w:val="auto"/>
                <w:szCs w:val="21"/>
              </w:rPr>
            </w:pPr>
            <w:r>
              <w:rPr>
                <w:rFonts w:hint="eastAsia" w:ascii="宋体" w:hAnsi="宋体"/>
                <w:bCs/>
                <w:color w:val="auto"/>
                <w:szCs w:val="21"/>
              </w:rPr>
              <w:t>□组织，踏勘现场时间、地点：</w:t>
            </w:r>
            <w:r>
              <w:rPr>
                <w:rFonts w:hint="eastAsia" w:ascii="宋体" w:hAnsi="宋体"/>
                <w:bCs/>
                <w:color w:val="auto"/>
                <w:szCs w:val="21"/>
                <w:u w:val="single"/>
              </w:rPr>
              <w:t xml:space="preserve">         </w:t>
            </w:r>
            <w:r>
              <w:rPr>
                <w:rFonts w:hint="eastAsia" w:ascii="宋体" w:hAnsi="宋体"/>
                <w:bCs/>
                <w:color w:val="auto"/>
                <w:szCs w:val="21"/>
              </w:rPr>
              <w:t xml:space="preserve">。 </w:t>
            </w:r>
          </w:p>
        </w:tc>
      </w:tr>
      <w:tr w14:paraId="62B0174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cantSplit/>
          <w:trHeight w:val="629" w:hRule="atLeast"/>
        </w:trPr>
        <w:tc>
          <w:tcPr>
            <w:tcW w:w="8410" w:type="dxa"/>
            <w:gridSpan w:val="3"/>
            <w:tcBorders>
              <w:tl2br w:val="nil"/>
              <w:tr2bl w:val="nil"/>
            </w:tcBorders>
            <w:vAlign w:val="center"/>
          </w:tcPr>
          <w:p w14:paraId="1F24D29A">
            <w:pPr>
              <w:jc w:val="center"/>
              <w:rPr>
                <w:rFonts w:ascii="宋体" w:hAnsi="宋体"/>
                <w:b/>
                <w:color w:val="auto"/>
                <w:szCs w:val="21"/>
              </w:rPr>
            </w:pPr>
            <w:r>
              <w:rPr>
                <w:rFonts w:hint="eastAsia" w:ascii="宋体" w:hAnsi="宋体"/>
                <w:b/>
                <w:color w:val="auto"/>
                <w:szCs w:val="21"/>
              </w:rPr>
              <w:t>二、投标文件的编制</w:t>
            </w:r>
          </w:p>
        </w:tc>
      </w:tr>
      <w:tr w14:paraId="3E7E628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878" w:type="dxa"/>
            <w:vMerge w:val="restart"/>
            <w:tcBorders>
              <w:tl2br w:val="nil"/>
              <w:tr2bl w:val="nil"/>
            </w:tcBorders>
            <w:vAlign w:val="center"/>
          </w:tcPr>
          <w:p w14:paraId="187963D2">
            <w:pPr>
              <w:jc w:val="center"/>
              <w:rPr>
                <w:rFonts w:ascii="宋体" w:hAnsi="宋体"/>
                <w:color w:val="auto"/>
                <w:szCs w:val="21"/>
              </w:rPr>
            </w:pPr>
            <w:r>
              <w:rPr>
                <w:rFonts w:hint="eastAsia" w:ascii="宋体" w:hAnsi="宋体"/>
                <w:color w:val="auto"/>
                <w:szCs w:val="21"/>
              </w:rPr>
              <w:t>6</w:t>
            </w:r>
          </w:p>
        </w:tc>
        <w:tc>
          <w:tcPr>
            <w:tcW w:w="7532" w:type="dxa"/>
            <w:gridSpan w:val="2"/>
            <w:tcBorders>
              <w:tl2br w:val="nil"/>
              <w:tr2bl w:val="nil"/>
            </w:tcBorders>
            <w:vAlign w:val="center"/>
          </w:tcPr>
          <w:p w14:paraId="03F73A25">
            <w:pPr>
              <w:rPr>
                <w:rFonts w:ascii="宋体" w:hAnsi="宋体"/>
                <w:b/>
                <w:color w:val="auto"/>
                <w:szCs w:val="21"/>
              </w:rPr>
            </w:pPr>
            <w:r>
              <w:rPr>
                <w:rFonts w:hint="eastAsia" w:ascii="宋体" w:hAnsi="宋体"/>
                <w:b/>
                <w:color w:val="auto"/>
                <w:szCs w:val="21"/>
              </w:rPr>
              <w:t>投标语言</w:t>
            </w:r>
          </w:p>
        </w:tc>
      </w:tr>
      <w:tr w14:paraId="7A9B07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11969AA8">
            <w:pPr>
              <w:jc w:val="center"/>
              <w:rPr>
                <w:rFonts w:ascii="宋体" w:hAnsi="宋体"/>
                <w:color w:val="auto"/>
                <w:szCs w:val="21"/>
              </w:rPr>
            </w:pPr>
          </w:p>
        </w:tc>
        <w:tc>
          <w:tcPr>
            <w:tcW w:w="7532" w:type="dxa"/>
            <w:gridSpan w:val="2"/>
            <w:tcBorders>
              <w:tl2br w:val="nil"/>
              <w:tr2bl w:val="nil"/>
            </w:tcBorders>
            <w:vAlign w:val="center"/>
          </w:tcPr>
          <w:p w14:paraId="59B7C8B1">
            <w:pPr>
              <w:rPr>
                <w:rFonts w:ascii="宋体" w:hAnsi="宋体"/>
                <w:b/>
                <w:color w:val="auto"/>
                <w:szCs w:val="21"/>
              </w:rPr>
            </w:pPr>
            <w:r>
              <w:rPr>
                <w:rFonts w:hint="eastAsia" w:ascii="宋体" w:hAnsi="宋体"/>
                <w:color w:val="auto"/>
                <w:szCs w:val="21"/>
              </w:rPr>
              <w:t>中文。</w:t>
            </w:r>
          </w:p>
        </w:tc>
      </w:tr>
      <w:tr w14:paraId="321103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878" w:type="dxa"/>
            <w:vMerge w:val="restart"/>
            <w:tcBorders>
              <w:tl2br w:val="nil"/>
              <w:tr2bl w:val="nil"/>
            </w:tcBorders>
            <w:vAlign w:val="center"/>
          </w:tcPr>
          <w:p w14:paraId="28889F45">
            <w:pPr>
              <w:jc w:val="center"/>
              <w:rPr>
                <w:rFonts w:ascii="宋体" w:hAnsi="宋体"/>
                <w:color w:val="auto"/>
                <w:szCs w:val="21"/>
              </w:rPr>
            </w:pPr>
            <w:r>
              <w:rPr>
                <w:rFonts w:hint="eastAsia" w:ascii="宋体" w:hAnsi="宋体"/>
                <w:color w:val="auto"/>
                <w:szCs w:val="21"/>
              </w:rPr>
              <w:t>7</w:t>
            </w:r>
          </w:p>
        </w:tc>
        <w:tc>
          <w:tcPr>
            <w:tcW w:w="7532" w:type="dxa"/>
            <w:gridSpan w:val="2"/>
            <w:tcBorders>
              <w:tl2br w:val="nil"/>
              <w:tr2bl w:val="nil"/>
            </w:tcBorders>
            <w:vAlign w:val="center"/>
          </w:tcPr>
          <w:p w14:paraId="1C52DDBB">
            <w:pPr>
              <w:jc w:val="both"/>
              <w:rPr>
                <w:rFonts w:ascii="宋体" w:hAnsi="宋体"/>
                <w:b/>
                <w:color w:val="auto"/>
                <w:szCs w:val="21"/>
              </w:rPr>
            </w:pPr>
            <w:r>
              <w:rPr>
                <w:rFonts w:hint="eastAsia" w:ascii="宋体" w:hAnsi="宋体"/>
                <w:b/>
                <w:color w:val="auto"/>
                <w:szCs w:val="21"/>
              </w:rPr>
              <w:t>投标报价</w:t>
            </w:r>
          </w:p>
        </w:tc>
      </w:tr>
      <w:tr w14:paraId="2736C1E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51B5E665">
            <w:pPr>
              <w:jc w:val="center"/>
              <w:rPr>
                <w:rFonts w:ascii="宋体" w:hAnsi="宋体"/>
                <w:color w:val="auto"/>
                <w:szCs w:val="21"/>
              </w:rPr>
            </w:pPr>
          </w:p>
        </w:tc>
        <w:tc>
          <w:tcPr>
            <w:tcW w:w="7532" w:type="dxa"/>
            <w:gridSpan w:val="2"/>
            <w:tcBorders>
              <w:tl2br w:val="nil"/>
              <w:tr2bl w:val="nil"/>
            </w:tcBorders>
            <w:vAlign w:val="center"/>
          </w:tcPr>
          <w:p w14:paraId="4A54831D">
            <w:pPr>
              <w:jc w:val="both"/>
              <w:rPr>
                <w:rFonts w:ascii="宋体" w:hAnsi="宋体"/>
                <w:color w:val="auto"/>
                <w:szCs w:val="21"/>
              </w:rPr>
            </w:pPr>
            <w:r>
              <w:rPr>
                <w:rFonts w:hint="eastAsia" w:ascii="宋体" w:hAnsi="宋体"/>
                <w:color w:val="auto"/>
                <w:szCs w:val="21"/>
              </w:rPr>
              <w:t>详见投标人须知。</w:t>
            </w:r>
          </w:p>
        </w:tc>
      </w:tr>
      <w:tr w14:paraId="17E2D6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0" w:hRule="atLeast"/>
        </w:trPr>
        <w:tc>
          <w:tcPr>
            <w:tcW w:w="878" w:type="dxa"/>
            <w:vMerge w:val="restart"/>
            <w:tcBorders>
              <w:tl2br w:val="nil"/>
              <w:tr2bl w:val="nil"/>
            </w:tcBorders>
            <w:vAlign w:val="center"/>
          </w:tcPr>
          <w:p w14:paraId="7AB8C67A">
            <w:pPr>
              <w:jc w:val="center"/>
              <w:rPr>
                <w:rFonts w:ascii="宋体" w:hAnsi="宋体"/>
                <w:color w:val="auto"/>
                <w:szCs w:val="21"/>
              </w:rPr>
            </w:pPr>
            <w:r>
              <w:rPr>
                <w:rFonts w:hint="eastAsia" w:ascii="宋体" w:hAnsi="宋体"/>
                <w:color w:val="auto"/>
                <w:szCs w:val="21"/>
              </w:rPr>
              <w:t>8</w:t>
            </w:r>
          </w:p>
        </w:tc>
        <w:tc>
          <w:tcPr>
            <w:tcW w:w="7532" w:type="dxa"/>
            <w:gridSpan w:val="2"/>
            <w:tcBorders>
              <w:tl2br w:val="nil"/>
              <w:tr2bl w:val="nil"/>
            </w:tcBorders>
            <w:vAlign w:val="center"/>
          </w:tcPr>
          <w:p w14:paraId="1DA32C2F">
            <w:pPr>
              <w:jc w:val="both"/>
              <w:rPr>
                <w:rFonts w:ascii="宋体" w:hAnsi="宋体"/>
                <w:b/>
                <w:color w:val="auto"/>
                <w:szCs w:val="21"/>
              </w:rPr>
            </w:pPr>
            <w:r>
              <w:rPr>
                <w:rFonts w:hint="eastAsia" w:ascii="宋体" w:hAnsi="宋体"/>
                <w:b/>
                <w:color w:val="auto"/>
                <w:szCs w:val="21"/>
              </w:rPr>
              <w:t>投标保证金</w:t>
            </w:r>
          </w:p>
        </w:tc>
      </w:tr>
      <w:tr w14:paraId="11DBF3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0" w:hRule="atLeast"/>
        </w:trPr>
        <w:tc>
          <w:tcPr>
            <w:tcW w:w="878" w:type="dxa"/>
            <w:vMerge w:val="continue"/>
            <w:tcBorders>
              <w:tl2br w:val="nil"/>
              <w:tr2bl w:val="nil"/>
            </w:tcBorders>
            <w:vAlign w:val="center"/>
          </w:tcPr>
          <w:p w14:paraId="7443150B">
            <w:pPr>
              <w:jc w:val="center"/>
              <w:rPr>
                <w:rFonts w:ascii="宋体" w:hAnsi="宋体"/>
                <w:color w:val="auto"/>
                <w:szCs w:val="21"/>
              </w:rPr>
            </w:pPr>
          </w:p>
        </w:tc>
        <w:tc>
          <w:tcPr>
            <w:tcW w:w="7532" w:type="dxa"/>
            <w:gridSpan w:val="2"/>
            <w:tcBorders>
              <w:tl2br w:val="nil"/>
              <w:tr2bl w:val="nil"/>
            </w:tcBorders>
            <w:vAlign w:val="center"/>
          </w:tcPr>
          <w:p w14:paraId="4C8B2A20">
            <w:pPr>
              <w:jc w:val="both"/>
              <w:rPr>
                <w:rFonts w:ascii="宋体" w:hAnsi="宋体"/>
                <w:color w:val="auto"/>
                <w:szCs w:val="21"/>
              </w:rPr>
            </w:pPr>
            <w:r>
              <w:rPr>
                <w:rFonts w:hint="eastAsia" w:ascii="宋体" w:hAnsi="宋体"/>
                <w:color w:val="auto"/>
                <w:szCs w:val="21"/>
              </w:rPr>
              <w:t>（1）投标保证金金额：人民币</w:t>
            </w:r>
            <w:r>
              <w:rPr>
                <w:rFonts w:hint="eastAsia" w:ascii="宋体" w:hAnsi="宋体"/>
                <w:b/>
                <w:color w:val="auto"/>
                <w:szCs w:val="21"/>
              </w:rPr>
              <w:t>（大写）</w:t>
            </w:r>
            <w:r>
              <w:rPr>
                <w:rFonts w:hint="eastAsia" w:ascii="宋体" w:hAnsi="宋体"/>
                <w:b/>
                <w:color w:val="auto"/>
                <w:szCs w:val="21"/>
                <w:u w:val="single"/>
              </w:rPr>
              <w:t>捌仟</w:t>
            </w:r>
            <w:r>
              <w:rPr>
                <w:rFonts w:hint="eastAsia" w:ascii="宋体" w:hAnsi="宋体"/>
                <w:color w:val="auto"/>
                <w:szCs w:val="21"/>
              </w:rPr>
              <w:t>元（</w:t>
            </w:r>
            <w:r>
              <w:rPr>
                <w:rFonts w:hint="eastAsia" w:ascii="宋体" w:hAnsi="宋体"/>
                <w:b/>
                <w:bCs/>
                <w:color w:val="auto"/>
                <w:szCs w:val="21"/>
              </w:rPr>
              <w:t>￥</w:t>
            </w:r>
            <w:r>
              <w:rPr>
                <w:rFonts w:ascii="宋体" w:hAnsi="宋体"/>
                <w:b/>
                <w:color w:val="auto"/>
                <w:szCs w:val="21"/>
                <w:u w:val="single"/>
              </w:rPr>
              <w:t>8</w:t>
            </w:r>
            <w:r>
              <w:rPr>
                <w:rFonts w:hint="eastAsia" w:ascii="宋体" w:hAnsi="宋体" w:cs="宋体"/>
                <w:b/>
                <w:color w:val="auto"/>
                <w:szCs w:val="21"/>
                <w:u w:val="single"/>
              </w:rPr>
              <w:t>,</w:t>
            </w:r>
            <w:r>
              <w:rPr>
                <w:rFonts w:hint="eastAsia" w:ascii="宋体" w:hAnsi="宋体"/>
                <w:b/>
                <w:color w:val="auto"/>
                <w:szCs w:val="21"/>
                <w:u w:val="single"/>
              </w:rPr>
              <w:t>000元</w:t>
            </w:r>
            <w:r>
              <w:rPr>
                <w:rFonts w:hint="eastAsia" w:ascii="宋体" w:hAnsi="宋体"/>
                <w:color w:val="auto"/>
                <w:szCs w:val="21"/>
              </w:rPr>
              <w:t>）。</w:t>
            </w:r>
          </w:p>
        </w:tc>
      </w:tr>
      <w:tr w14:paraId="50125DE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273" w:hRule="atLeast"/>
        </w:trPr>
        <w:tc>
          <w:tcPr>
            <w:tcW w:w="878" w:type="dxa"/>
            <w:vMerge w:val="continue"/>
            <w:tcBorders>
              <w:tl2br w:val="nil"/>
              <w:tr2bl w:val="nil"/>
            </w:tcBorders>
            <w:vAlign w:val="center"/>
          </w:tcPr>
          <w:p w14:paraId="3E177D36">
            <w:pPr>
              <w:jc w:val="center"/>
              <w:rPr>
                <w:rFonts w:ascii="宋体" w:hAnsi="宋体"/>
                <w:color w:val="auto"/>
                <w:szCs w:val="21"/>
              </w:rPr>
            </w:pPr>
          </w:p>
        </w:tc>
        <w:tc>
          <w:tcPr>
            <w:tcW w:w="7532" w:type="dxa"/>
            <w:gridSpan w:val="2"/>
            <w:tcBorders>
              <w:tl2br w:val="nil"/>
              <w:tr2bl w:val="nil"/>
            </w:tcBorders>
            <w:vAlign w:val="center"/>
          </w:tcPr>
          <w:p w14:paraId="262B52D1">
            <w:pPr>
              <w:tabs>
                <w:tab w:val="left" w:pos="567"/>
              </w:tabs>
              <w:jc w:val="both"/>
              <w:rPr>
                <w:rFonts w:hAnsi="宋体"/>
                <w:color w:val="auto"/>
                <w:kern w:val="2"/>
                <w:szCs w:val="21"/>
                <w:lang w:val="zh-CN"/>
              </w:rPr>
            </w:pPr>
            <w:r>
              <w:rPr>
                <w:rFonts w:hint="eastAsia" w:ascii="宋体" w:hAnsi="宋体"/>
                <w:color w:val="auto"/>
                <w:szCs w:val="21"/>
              </w:rPr>
              <w:t>（2）</w:t>
            </w:r>
            <w:r>
              <w:rPr>
                <w:rFonts w:hint="eastAsia" w:hAnsi="宋体"/>
                <w:color w:val="auto"/>
                <w:kern w:val="2"/>
                <w:szCs w:val="21"/>
                <w:lang w:val="zh-CN"/>
              </w:rPr>
              <w:t>投标保证金采用转帐、电汇方式提交，应符合以下要求：采用银行转账、电汇方式提交的，保证金汇入以下投标保证金专用账户，不接收由以投标人分支机构、私人帐户和其他单位转入的保证金。投标保证金必须在投标文件递交截止前到账，投标保证金未按规定时间到达指定账户或提交金额不足的，将被视为无效投标。且在备注或用途中注明本项目的项目编号。</w:t>
            </w:r>
          </w:p>
          <w:p w14:paraId="6714D95D">
            <w:pPr>
              <w:tabs>
                <w:tab w:val="left" w:pos="567"/>
              </w:tabs>
              <w:ind w:left="567" w:hanging="567"/>
              <w:jc w:val="both"/>
              <w:rPr>
                <w:rFonts w:hAnsi="宋体"/>
                <w:color w:val="auto"/>
                <w:kern w:val="2"/>
                <w:szCs w:val="21"/>
                <w:lang w:val="zh-CN"/>
              </w:rPr>
            </w:pPr>
            <w:r>
              <w:rPr>
                <w:rFonts w:hint="eastAsia" w:hAnsi="宋体"/>
                <w:color w:val="auto"/>
                <w:kern w:val="2"/>
                <w:szCs w:val="21"/>
                <w:lang w:val="zh-CN"/>
              </w:rPr>
              <w:t>投标保证金专用账户如下：</w:t>
            </w:r>
          </w:p>
          <w:p w14:paraId="25E3C2E4">
            <w:pPr>
              <w:tabs>
                <w:tab w:val="left" w:pos="567"/>
              </w:tabs>
              <w:ind w:firstLine="420" w:firstLineChars="200"/>
              <w:jc w:val="both"/>
              <w:rPr>
                <w:rFonts w:ascii="宋体" w:hAnsi="宋体" w:cs="宋体"/>
                <w:color w:val="auto"/>
                <w:kern w:val="2"/>
                <w:szCs w:val="21"/>
                <w:lang w:val="zh-CN"/>
              </w:rPr>
            </w:pPr>
            <w:r>
              <w:rPr>
                <w:rFonts w:hint="eastAsia" w:hAnsi="宋体" w:cs="宋体"/>
                <w:color w:val="auto"/>
                <w:kern w:val="2"/>
                <w:szCs w:val="21"/>
                <w:lang w:val="zh-CN"/>
              </w:rPr>
              <w:t xml:space="preserve">帐户名称： </w:t>
            </w:r>
            <w:r>
              <w:rPr>
                <w:rFonts w:hint="eastAsia" w:hAnsi="宋体" w:cs="宋体"/>
                <w:color w:val="auto"/>
                <w:kern w:val="2"/>
                <w:szCs w:val="21"/>
                <w:u w:val="single"/>
              </w:rPr>
              <w:t xml:space="preserve"> </w:t>
            </w:r>
            <w:r>
              <w:rPr>
                <w:rFonts w:hint="eastAsia" w:ascii="宋体" w:hAnsi="宋体" w:cs="宋体"/>
                <w:color w:val="auto"/>
                <w:kern w:val="2"/>
                <w:szCs w:val="21"/>
                <w:u w:val="single"/>
                <w:lang w:val="zh-CN"/>
              </w:rPr>
              <w:t>广东志正招标有限公司东莞分公司</w:t>
            </w:r>
            <w:r>
              <w:rPr>
                <w:rFonts w:hint="eastAsia" w:ascii="宋体" w:hAnsi="宋体" w:cs="宋体"/>
                <w:color w:val="auto"/>
                <w:kern w:val="2"/>
                <w:szCs w:val="21"/>
                <w:lang w:val="zh-CN"/>
              </w:rPr>
              <w:t>；</w:t>
            </w:r>
          </w:p>
          <w:p w14:paraId="2DB87334">
            <w:pPr>
              <w:tabs>
                <w:tab w:val="left" w:pos="567"/>
              </w:tabs>
              <w:ind w:firstLine="420" w:firstLineChars="200"/>
              <w:jc w:val="both"/>
              <w:rPr>
                <w:rFonts w:ascii="宋体" w:hAnsi="宋体" w:cs="宋体"/>
                <w:color w:val="auto"/>
                <w:kern w:val="2"/>
                <w:szCs w:val="21"/>
                <w:lang w:val="zh-CN"/>
              </w:rPr>
            </w:pPr>
            <w:r>
              <w:rPr>
                <w:rFonts w:hint="eastAsia" w:ascii="宋体" w:hAnsi="宋体" w:cs="宋体"/>
                <w:color w:val="auto"/>
                <w:kern w:val="2"/>
                <w:szCs w:val="21"/>
                <w:lang w:val="zh-CN"/>
              </w:rPr>
              <w:t xml:space="preserve">开户银行： </w:t>
            </w:r>
            <w:r>
              <w:rPr>
                <w:rFonts w:hint="eastAsia" w:ascii="宋体" w:hAnsi="宋体" w:cs="宋体"/>
                <w:color w:val="auto"/>
                <w:kern w:val="2"/>
                <w:szCs w:val="21"/>
                <w:u w:val="single"/>
              </w:rPr>
              <w:t xml:space="preserve"> </w:t>
            </w:r>
            <w:r>
              <w:rPr>
                <w:rFonts w:hint="eastAsia" w:ascii="宋体" w:hAnsi="宋体" w:cs="宋体"/>
                <w:color w:val="auto"/>
                <w:kern w:val="2"/>
                <w:szCs w:val="21"/>
                <w:u w:val="single"/>
                <w:lang w:val="zh-CN"/>
              </w:rPr>
              <w:t>7699 0427 1810 788</w:t>
            </w:r>
            <w:r>
              <w:rPr>
                <w:rFonts w:hint="eastAsia" w:ascii="宋体" w:hAnsi="宋体" w:cs="宋体"/>
                <w:color w:val="auto"/>
                <w:kern w:val="2"/>
                <w:szCs w:val="21"/>
                <w:u w:val="single"/>
              </w:rPr>
              <w:t xml:space="preserve"> </w:t>
            </w:r>
            <w:r>
              <w:rPr>
                <w:rFonts w:hint="eastAsia" w:ascii="宋体" w:hAnsi="宋体" w:cs="宋体"/>
                <w:color w:val="auto"/>
                <w:kern w:val="2"/>
                <w:szCs w:val="21"/>
                <w:lang w:val="zh-CN"/>
              </w:rPr>
              <w:t>；</w:t>
            </w:r>
          </w:p>
          <w:p w14:paraId="18286B95">
            <w:pPr>
              <w:tabs>
                <w:tab w:val="left" w:pos="567"/>
              </w:tabs>
              <w:ind w:firstLine="420" w:firstLineChars="200"/>
              <w:jc w:val="both"/>
              <w:rPr>
                <w:rFonts w:ascii="宋体" w:hAnsi="宋体" w:cs="宋体"/>
                <w:color w:val="auto"/>
                <w:kern w:val="2"/>
                <w:szCs w:val="21"/>
                <w:lang w:val="zh-CN"/>
              </w:rPr>
            </w:pPr>
            <w:r>
              <w:rPr>
                <w:rFonts w:hint="eastAsia" w:ascii="宋体" w:hAnsi="宋体" w:cs="宋体"/>
                <w:color w:val="auto"/>
                <w:kern w:val="2"/>
                <w:szCs w:val="21"/>
                <w:lang w:val="zh-CN"/>
              </w:rPr>
              <w:t xml:space="preserve">银行帐号： </w:t>
            </w:r>
            <w:r>
              <w:rPr>
                <w:rFonts w:hint="eastAsia" w:ascii="宋体" w:hAnsi="宋体" w:cs="宋体"/>
                <w:color w:val="auto"/>
                <w:kern w:val="2"/>
                <w:szCs w:val="21"/>
                <w:u w:val="single"/>
              </w:rPr>
              <w:t xml:space="preserve"> </w:t>
            </w:r>
            <w:r>
              <w:rPr>
                <w:rFonts w:hint="eastAsia" w:ascii="宋体" w:hAnsi="宋体" w:cs="宋体"/>
                <w:color w:val="auto"/>
                <w:kern w:val="2"/>
                <w:szCs w:val="21"/>
                <w:u w:val="single"/>
                <w:lang w:val="zh-CN"/>
              </w:rPr>
              <w:t>招商银行东莞分行东城支行</w:t>
            </w:r>
            <w:r>
              <w:rPr>
                <w:rFonts w:hint="eastAsia" w:ascii="宋体" w:hAnsi="宋体" w:cs="宋体"/>
                <w:color w:val="auto"/>
                <w:kern w:val="2"/>
                <w:szCs w:val="21"/>
                <w:u w:val="single"/>
              </w:rPr>
              <w:t xml:space="preserve">  </w:t>
            </w:r>
            <w:r>
              <w:rPr>
                <w:rFonts w:hint="eastAsia" w:ascii="宋体" w:hAnsi="宋体" w:cs="宋体"/>
                <w:color w:val="auto"/>
                <w:kern w:val="2"/>
                <w:szCs w:val="21"/>
                <w:lang w:val="zh-CN"/>
              </w:rPr>
              <w:t>；</w:t>
            </w:r>
          </w:p>
          <w:p w14:paraId="61B3F6DD">
            <w:pPr>
              <w:tabs>
                <w:tab w:val="left" w:pos="567"/>
              </w:tabs>
              <w:ind w:firstLine="422" w:firstLineChars="200"/>
              <w:jc w:val="both"/>
              <w:rPr>
                <w:rFonts w:ascii="宋体" w:hAnsi="宋体"/>
                <w:b/>
                <w:color w:val="auto"/>
                <w:szCs w:val="21"/>
              </w:rPr>
            </w:pPr>
            <w:r>
              <w:rPr>
                <w:rFonts w:hint="eastAsia" w:hAnsi="宋体" w:cs="宋体"/>
                <w:b/>
                <w:color w:val="auto"/>
                <w:szCs w:val="21"/>
              </w:rPr>
              <w:t>（注：各投标人在转帐或电汇时须在用途栏上备注项目编号，及项目名称，如有字数限制项目名称可简写。）</w:t>
            </w:r>
          </w:p>
        </w:tc>
      </w:tr>
      <w:tr w14:paraId="0D327F6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520" w:hRule="atLeast"/>
        </w:trPr>
        <w:tc>
          <w:tcPr>
            <w:tcW w:w="878" w:type="dxa"/>
            <w:vMerge w:val="restart"/>
            <w:tcBorders>
              <w:tl2br w:val="nil"/>
              <w:tr2bl w:val="nil"/>
            </w:tcBorders>
            <w:vAlign w:val="center"/>
          </w:tcPr>
          <w:p w14:paraId="6BA9CDD8">
            <w:pPr>
              <w:jc w:val="center"/>
              <w:rPr>
                <w:rFonts w:ascii="宋体" w:hAnsi="宋体"/>
                <w:color w:val="auto"/>
                <w:szCs w:val="21"/>
              </w:rPr>
            </w:pPr>
            <w:r>
              <w:rPr>
                <w:rFonts w:hint="eastAsia" w:ascii="宋体" w:hAnsi="宋体"/>
                <w:color w:val="auto"/>
                <w:szCs w:val="21"/>
              </w:rPr>
              <w:t>9</w:t>
            </w:r>
          </w:p>
        </w:tc>
        <w:tc>
          <w:tcPr>
            <w:tcW w:w="7532" w:type="dxa"/>
            <w:gridSpan w:val="2"/>
            <w:tcBorders>
              <w:tl2br w:val="nil"/>
              <w:tr2bl w:val="nil"/>
            </w:tcBorders>
            <w:vAlign w:val="center"/>
          </w:tcPr>
          <w:p w14:paraId="6C4AD0A0">
            <w:pPr>
              <w:jc w:val="both"/>
              <w:rPr>
                <w:rFonts w:ascii="宋体" w:hAnsi="宋体"/>
                <w:b/>
                <w:bCs/>
                <w:color w:val="auto"/>
                <w:szCs w:val="21"/>
                <w:lang w:val="zh-CN"/>
              </w:rPr>
            </w:pPr>
            <w:r>
              <w:rPr>
                <w:rFonts w:hint="eastAsia" w:ascii="宋体" w:hAnsi="宋体"/>
                <w:b/>
                <w:bCs/>
                <w:color w:val="auto"/>
                <w:szCs w:val="21"/>
                <w:lang w:val="zh-CN"/>
              </w:rPr>
              <w:t>投标保证金退还</w:t>
            </w:r>
          </w:p>
        </w:tc>
      </w:tr>
      <w:tr w14:paraId="4C5085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1535" w:hRule="atLeast"/>
        </w:trPr>
        <w:tc>
          <w:tcPr>
            <w:tcW w:w="878" w:type="dxa"/>
            <w:vMerge w:val="continue"/>
            <w:tcBorders>
              <w:tl2br w:val="nil"/>
              <w:tr2bl w:val="nil"/>
            </w:tcBorders>
            <w:vAlign w:val="center"/>
          </w:tcPr>
          <w:p w14:paraId="654DDD24">
            <w:pPr>
              <w:jc w:val="center"/>
              <w:rPr>
                <w:rFonts w:ascii="宋体" w:hAnsi="宋体"/>
                <w:color w:val="auto"/>
                <w:szCs w:val="21"/>
              </w:rPr>
            </w:pPr>
          </w:p>
        </w:tc>
        <w:tc>
          <w:tcPr>
            <w:tcW w:w="7532" w:type="dxa"/>
            <w:gridSpan w:val="2"/>
            <w:tcBorders>
              <w:tl2br w:val="nil"/>
              <w:tr2bl w:val="nil"/>
            </w:tcBorders>
            <w:vAlign w:val="center"/>
          </w:tcPr>
          <w:p w14:paraId="7729A8A8">
            <w:pPr>
              <w:jc w:val="both"/>
              <w:rPr>
                <w:rFonts w:ascii="宋体" w:hAnsi="宋体"/>
                <w:color w:val="auto"/>
                <w:szCs w:val="21"/>
                <w:lang w:val="zh-CN"/>
              </w:rPr>
            </w:pPr>
            <w:r>
              <w:rPr>
                <w:rFonts w:hint="eastAsia" w:ascii="宋体" w:hAnsi="宋体"/>
                <w:color w:val="auto"/>
                <w:szCs w:val="21"/>
                <w:lang w:val="zh-CN"/>
              </w:rPr>
              <w:t>（</w:t>
            </w:r>
            <w:r>
              <w:rPr>
                <w:rFonts w:hint="eastAsia" w:ascii="宋体" w:hAnsi="宋体"/>
                <w:color w:val="auto"/>
                <w:szCs w:val="21"/>
              </w:rPr>
              <w:t>1</w:t>
            </w:r>
            <w:r>
              <w:rPr>
                <w:rFonts w:hint="eastAsia" w:ascii="宋体" w:hAnsi="宋体"/>
                <w:color w:val="auto"/>
                <w:szCs w:val="21"/>
                <w:lang w:val="zh-CN"/>
              </w:rPr>
              <w:t>）未中标的投标人的保证金应当在中标通知书发出后退还，中标</w:t>
            </w:r>
            <w:r>
              <w:rPr>
                <w:rFonts w:hint="eastAsia" w:ascii="宋体" w:hAnsi="宋体"/>
                <w:color w:val="auto"/>
                <w:szCs w:val="21"/>
              </w:rPr>
              <w:t>的</w:t>
            </w:r>
            <w:r>
              <w:rPr>
                <w:rFonts w:hint="eastAsia" w:ascii="宋体" w:hAnsi="宋体"/>
                <w:color w:val="auto"/>
                <w:szCs w:val="21"/>
                <w:lang w:val="zh-CN"/>
              </w:rPr>
              <w:t>投标人的保证金应当在采购合同签订</w:t>
            </w:r>
            <w:r>
              <w:rPr>
                <w:rFonts w:hint="eastAsia" w:ascii="宋体" w:hAnsi="宋体"/>
                <w:color w:val="auto"/>
                <w:szCs w:val="21"/>
              </w:rPr>
              <w:t>并缴纳履约保证金</w:t>
            </w:r>
            <w:r>
              <w:rPr>
                <w:rFonts w:hint="eastAsia" w:ascii="宋体" w:hAnsi="宋体"/>
                <w:color w:val="auto"/>
                <w:szCs w:val="21"/>
                <w:lang w:val="zh-CN"/>
              </w:rPr>
              <w:t>后退还。</w:t>
            </w:r>
          </w:p>
          <w:p w14:paraId="14383B88">
            <w:pPr>
              <w:jc w:val="both"/>
              <w:rPr>
                <w:color w:val="auto"/>
              </w:rPr>
            </w:pPr>
            <w:r>
              <w:rPr>
                <w:rFonts w:hint="eastAsia" w:ascii="宋体" w:hAnsi="宋体"/>
                <w:color w:val="auto"/>
                <w:szCs w:val="21"/>
                <w:lang w:val="zh-CN"/>
              </w:rPr>
              <w:t>（</w:t>
            </w:r>
            <w:r>
              <w:rPr>
                <w:rFonts w:hint="eastAsia" w:ascii="宋体" w:hAnsi="宋体"/>
                <w:color w:val="auto"/>
                <w:szCs w:val="21"/>
              </w:rPr>
              <w:t>2</w:t>
            </w:r>
            <w:r>
              <w:rPr>
                <w:rFonts w:hint="eastAsia" w:ascii="宋体" w:hAnsi="宋体"/>
                <w:color w:val="auto"/>
                <w:szCs w:val="21"/>
                <w:lang w:val="zh-CN"/>
              </w:rPr>
              <w:t>）为方便退还未中标的投标人的保证金，投标人应制作《投标保证金汇入情况说明》随唱标信封一并递交。</w:t>
            </w:r>
          </w:p>
        </w:tc>
      </w:tr>
      <w:tr w14:paraId="5535E3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878" w:type="dxa"/>
            <w:vMerge w:val="restart"/>
            <w:tcBorders>
              <w:tl2br w:val="nil"/>
              <w:tr2bl w:val="nil"/>
            </w:tcBorders>
            <w:vAlign w:val="center"/>
          </w:tcPr>
          <w:p w14:paraId="482543AB">
            <w:pPr>
              <w:jc w:val="center"/>
              <w:rPr>
                <w:rFonts w:ascii="宋体" w:hAnsi="宋体"/>
                <w:color w:val="auto"/>
                <w:szCs w:val="21"/>
              </w:rPr>
            </w:pPr>
            <w:r>
              <w:rPr>
                <w:rFonts w:hint="eastAsia" w:ascii="宋体" w:hAnsi="宋体"/>
                <w:color w:val="auto"/>
                <w:szCs w:val="21"/>
              </w:rPr>
              <w:t>10</w:t>
            </w:r>
          </w:p>
        </w:tc>
        <w:tc>
          <w:tcPr>
            <w:tcW w:w="7532" w:type="dxa"/>
            <w:gridSpan w:val="2"/>
            <w:tcBorders>
              <w:tl2br w:val="nil"/>
              <w:tr2bl w:val="nil"/>
            </w:tcBorders>
            <w:vAlign w:val="center"/>
          </w:tcPr>
          <w:p w14:paraId="58A1E0B2">
            <w:pPr>
              <w:jc w:val="both"/>
              <w:rPr>
                <w:rFonts w:ascii="宋体" w:hAnsi="宋体"/>
                <w:b/>
                <w:color w:val="auto"/>
                <w:szCs w:val="21"/>
              </w:rPr>
            </w:pPr>
            <w:r>
              <w:rPr>
                <w:rFonts w:hint="eastAsia" w:ascii="宋体" w:hAnsi="宋体"/>
                <w:b/>
                <w:color w:val="auto"/>
                <w:szCs w:val="21"/>
              </w:rPr>
              <w:t>投标有效期</w:t>
            </w:r>
          </w:p>
        </w:tc>
      </w:tr>
      <w:tr w14:paraId="31338D0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0F741911">
            <w:pPr>
              <w:jc w:val="center"/>
              <w:rPr>
                <w:rFonts w:ascii="宋体" w:hAnsi="宋体"/>
                <w:color w:val="auto"/>
                <w:szCs w:val="21"/>
              </w:rPr>
            </w:pPr>
          </w:p>
        </w:tc>
        <w:tc>
          <w:tcPr>
            <w:tcW w:w="7532" w:type="dxa"/>
            <w:gridSpan w:val="2"/>
            <w:tcBorders>
              <w:tl2br w:val="nil"/>
              <w:tr2bl w:val="nil"/>
            </w:tcBorders>
            <w:vAlign w:val="center"/>
          </w:tcPr>
          <w:p w14:paraId="73F24AFC">
            <w:pPr>
              <w:jc w:val="both"/>
              <w:rPr>
                <w:rFonts w:ascii="宋体" w:hAnsi="宋体"/>
                <w:b/>
                <w:color w:val="auto"/>
                <w:szCs w:val="21"/>
              </w:rPr>
            </w:pPr>
            <w:r>
              <w:rPr>
                <w:rFonts w:hint="eastAsia" w:ascii="宋体" w:hAnsi="宋体"/>
                <w:color w:val="auto"/>
                <w:szCs w:val="21"/>
              </w:rPr>
              <w:t>九十天。</w:t>
            </w:r>
          </w:p>
        </w:tc>
      </w:tr>
      <w:tr w14:paraId="70D47F5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94" w:hRule="atLeast"/>
        </w:trPr>
        <w:tc>
          <w:tcPr>
            <w:tcW w:w="878" w:type="dxa"/>
            <w:vMerge w:val="restart"/>
            <w:tcBorders>
              <w:tl2br w:val="nil"/>
              <w:tr2bl w:val="nil"/>
            </w:tcBorders>
            <w:vAlign w:val="center"/>
          </w:tcPr>
          <w:p w14:paraId="21B5F32D">
            <w:pPr>
              <w:jc w:val="center"/>
              <w:rPr>
                <w:rFonts w:ascii="宋体" w:hAnsi="宋体"/>
                <w:color w:val="auto"/>
                <w:szCs w:val="21"/>
              </w:rPr>
            </w:pPr>
            <w:r>
              <w:rPr>
                <w:rFonts w:hint="eastAsia" w:ascii="宋体" w:hAnsi="宋体"/>
                <w:color w:val="auto"/>
                <w:szCs w:val="21"/>
              </w:rPr>
              <w:t>11</w:t>
            </w:r>
          </w:p>
        </w:tc>
        <w:tc>
          <w:tcPr>
            <w:tcW w:w="7532" w:type="dxa"/>
            <w:gridSpan w:val="2"/>
            <w:tcBorders>
              <w:tl2br w:val="nil"/>
              <w:tr2bl w:val="nil"/>
            </w:tcBorders>
            <w:vAlign w:val="center"/>
          </w:tcPr>
          <w:p w14:paraId="5C3ED093">
            <w:pPr>
              <w:jc w:val="center"/>
              <w:rPr>
                <w:rFonts w:ascii="宋体" w:hAnsi="宋体"/>
                <w:b/>
                <w:color w:val="auto"/>
                <w:szCs w:val="21"/>
              </w:rPr>
            </w:pPr>
            <w:r>
              <w:rPr>
                <w:rFonts w:hint="eastAsia" w:ascii="宋体" w:hAnsi="宋体"/>
                <w:b/>
                <w:color w:val="auto"/>
                <w:szCs w:val="21"/>
              </w:rPr>
              <w:t>投标人应提交以下投标文件（投标文件由唱标信封、价格文件、商务文件、技术文件、电子文档五部分组成；价格文件、商务文件、技术文件分别单独装订成册，电子文档装入唱标信封一同封装；具体编制和封装要求详见第四部分投标人须知）</w:t>
            </w:r>
          </w:p>
        </w:tc>
      </w:tr>
      <w:tr w14:paraId="08BFB1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94" w:hRule="atLeast"/>
        </w:trPr>
        <w:tc>
          <w:tcPr>
            <w:tcW w:w="878" w:type="dxa"/>
            <w:vMerge w:val="continue"/>
            <w:tcBorders>
              <w:tl2br w:val="nil"/>
              <w:tr2bl w:val="nil"/>
            </w:tcBorders>
            <w:vAlign w:val="center"/>
          </w:tcPr>
          <w:p w14:paraId="232590E2">
            <w:pPr>
              <w:jc w:val="center"/>
              <w:rPr>
                <w:rFonts w:ascii="宋体" w:hAnsi="宋体"/>
                <w:color w:val="auto"/>
                <w:szCs w:val="21"/>
              </w:rPr>
            </w:pPr>
          </w:p>
        </w:tc>
        <w:tc>
          <w:tcPr>
            <w:tcW w:w="2608" w:type="dxa"/>
            <w:tcBorders>
              <w:tl2br w:val="nil"/>
              <w:tr2bl w:val="nil"/>
            </w:tcBorders>
            <w:vAlign w:val="center"/>
          </w:tcPr>
          <w:p w14:paraId="73340025">
            <w:pPr>
              <w:jc w:val="center"/>
              <w:rPr>
                <w:rFonts w:ascii="宋体" w:hAnsi="宋体"/>
                <w:b/>
                <w:color w:val="auto"/>
                <w:szCs w:val="21"/>
              </w:rPr>
            </w:pPr>
            <w:r>
              <w:rPr>
                <w:rFonts w:hint="eastAsia" w:ascii="宋体" w:hAnsi="宋体"/>
                <w:b/>
                <w:color w:val="auto"/>
                <w:szCs w:val="21"/>
              </w:rPr>
              <w:t>投标文件类型</w:t>
            </w:r>
          </w:p>
        </w:tc>
        <w:tc>
          <w:tcPr>
            <w:tcW w:w="4924" w:type="dxa"/>
            <w:tcBorders>
              <w:tl2br w:val="nil"/>
              <w:tr2bl w:val="nil"/>
            </w:tcBorders>
            <w:vAlign w:val="center"/>
          </w:tcPr>
          <w:p w14:paraId="2CF687AD">
            <w:pPr>
              <w:jc w:val="center"/>
              <w:rPr>
                <w:rFonts w:ascii="宋体" w:hAnsi="宋体"/>
                <w:b/>
                <w:color w:val="auto"/>
                <w:szCs w:val="21"/>
              </w:rPr>
            </w:pPr>
            <w:r>
              <w:rPr>
                <w:rFonts w:hint="eastAsia" w:ascii="宋体" w:hAnsi="宋体"/>
                <w:b/>
                <w:color w:val="auto"/>
                <w:szCs w:val="21"/>
              </w:rPr>
              <w:t>份数</w:t>
            </w:r>
          </w:p>
        </w:tc>
      </w:tr>
      <w:tr w14:paraId="6B643D7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94" w:hRule="atLeast"/>
        </w:trPr>
        <w:tc>
          <w:tcPr>
            <w:tcW w:w="878" w:type="dxa"/>
            <w:vMerge w:val="continue"/>
            <w:tcBorders>
              <w:tl2br w:val="nil"/>
              <w:tr2bl w:val="nil"/>
            </w:tcBorders>
            <w:vAlign w:val="center"/>
          </w:tcPr>
          <w:p w14:paraId="3D0DD5F6">
            <w:pPr>
              <w:jc w:val="center"/>
              <w:rPr>
                <w:rFonts w:ascii="宋体" w:hAnsi="宋体"/>
                <w:color w:val="auto"/>
                <w:szCs w:val="21"/>
              </w:rPr>
            </w:pPr>
          </w:p>
        </w:tc>
        <w:tc>
          <w:tcPr>
            <w:tcW w:w="2608" w:type="dxa"/>
            <w:tcBorders>
              <w:tl2br w:val="nil"/>
              <w:tr2bl w:val="nil"/>
            </w:tcBorders>
            <w:vAlign w:val="center"/>
          </w:tcPr>
          <w:p w14:paraId="56D616DB">
            <w:pPr>
              <w:jc w:val="center"/>
              <w:rPr>
                <w:rFonts w:ascii="宋体" w:hAnsi="宋体"/>
                <w:b/>
                <w:color w:val="auto"/>
                <w:szCs w:val="21"/>
              </w:rPr>
            </w:pPr>
            <w:r>
              <w:rPr>
                <w:rFonts w:hint="eastAsia" w:ascii="宋体" w:hAnsi="宋体"/>
                <w:b/>
                <w:color w:val="auto"/>
                <w:szCs w:val="21"/>
              </w:rPr>
              <w:t>唱标信封</w:t>
            </w:r>
          </w:p>
        </w:tc>
        <w:tc>
          <w:tcPr>
            <w:tcW w:w="4924" w:type="dxa"/>
            <w:tcBorders>
              <w:tl2br w:val="nil"/>
              <w:tr2bl w:val="nil"/>
            </w:tcBorders>
            <w:vAlign w:val="center"/>
          </w:tcPr>
          <w:p w14:paraId="6E37BD40">
            <w:pPr>
              <w:jc w:val="center"/>
              <w:rPr>
                <w:rFonts w:ascii="宋体" w:hAnsi="宋体"/>
                <w:b/>
                <w:color w:val="auto"/>
                <w:szCs w:val="21"/>
              </w:rPr>
            </w:pPr>
            <w:r>
              <w:rPr>
                <w:rFonts w:hint="eastAsia" w:ascii="宋体" w:hAnsi="宋体"/>
                <w:b/>
                <w:color w:val="auto"/>
                <w:szCs w:val="21"/>
              </w:rPr>
              <w:t>1</w:t>
            </w:r>
          </w:p>
        </w:tc>
      </w:tr>
      <w:tr w14:paraId="340F8C9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94" w:hRule="atLeast"/>
        </w:trPr>
        <w:tc>
          <w:tcPr>
            <w:tcW w:w="878" w:type="dxa"/>
            <w:vMerge w:val="continue"/>
            <w:tcBorders>
              <w:tl2br w:val="nil"/>
              <w:tr2bl w:val="nil"/>
            </w:tcBorders>
            <w:vAlign w:val="center"/>
          </w:tcPr>
          <w:p w14:paraId="7F96790F">
            <w:pPr>
              <w:jc w:val="center"/>
              <w:rPr>
                <w:rFonts w:ascii="宋体" w:hAnsi="宋体"/>
                <w:color w:val="auto"/>
                <w:szCs w:val="21"/>
              </w:rPr>
            </w:pPr>
          </w:p>
        </w:tc>
        <w:tc>
          <w:tcPr>
            <w:tcW w:w="2608" w:type="dxa"/>
            <w:tcBorders>
              <w:tl2br w:val="nil"/>
              <w:tr2bl w:val="nil"/>
            </w:tcBorders>
            <w:vAlign w:val="center"/>
          </w:tcPr>
          <w:p w14:paraId="4AAF2045">
            <w:pPr>
              <w:jc w:val="center"/>
              <w:rPr>
                <w:rFonts w:ascii="宋体" w:hAnsi="宋体"/>
                <w:b/>
                <w:color w:val="auto"/>
                <w:szCs w:val="21"/>
              </w:rPr>
            </w:pPr>
            <w:r>
              <w:rPr>
                <w:rFonts w:hint="eastAsia" w:ascii="宋体" w:hAnsi="宋体"/>
                <w:b/>
                <w:color w:val="auto"/>
                <w:szCs w:val="21"/>
              </w:rPr>
              <w:t>投标文件正本</w:t>
            </w:r>
          </w:p>
        </w:tc>
        <w:tc>
          <w:tcPr>
            <w:tcW w:w="4924" w:type="dxa"/>
            <w:tcBorders>
              <w:tl2br w:val="nil"/>
              <w:tr2bl w:val="nil"/>
            </w:tcBorders>
            <w:vAlign w:val="center"/>
          </w:tcPr>
          <w:p w14:paraId="3B75DF98">
            <w:pPr>
              <w:jc w:val="center"/>
              <w:rPr>
                <w:rFonts w:ascii="宋体" w:hAnsi="宋体"/>
                <w:b/>
                <w:color w:val="auto"/>
                <w:szCs w:val="21"/>
              </w:rPr>
            </w:pPr>
            <w:r>
              <w:rPr>
                <w:rFonts w:hint="eastAsia" w:ascii="宋体" w:hAnsi="宋体"/>
                <w:b/>
                <w:color w:val="auto"/>
                <w:szCs w:val="21"/>
              </w:rPr>
              <w:t>1</w:t>
            </w:r>
          </w:p>
        </w:tc>
      </w:tr>
      <w:tr w14:paraId="42D3F5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537" w:hRule="atLeast"/>
        </w:trPr>
        <w:tc>
          <w:tcPr>
            <w:tcW w:w="878" w:type="dxa"/>
            <w:vMerge w:val="continue"/>
            <w:tcBorders>
              <w:tl2br w:val="nil"/>
              <w:tr2bl w:val="nil"/>
            </w:tcBorders>
            <w:vAlign w:val="center"/>
          </w:tcPr>
          <w:p w14:paraId="5391ED99">
            <w:pPr>
              <w:jc w:val="center"/>
              <w:rPr>
                <w:rFonts w:ascii="宋体" w:hAnsi="宋体"/>
                <w:color w:val="auto"/>
                <w:szCs w:val="21"/>
              </w:rPr>
            </w:pPr>
          </w:p>
        </w:tc>
        <w:tc>
          <w:tcPr>
            <w:tcW w:w="2608" w:type="dxa"/>
            <w:tcBorders>
              <w:tl2br w:val="nil"/>
              <w:tr2bl w:val="nil"/>
            </w:tcBorders>
            <w:vAlign w:val="center"/>
          </w:tcPr>
          <w:p w14:paraId="2054F7E0">
            <w:pPr>
              <w:jc w:val="center"/>
              <w:rPr>
                <w:rFonts w:ascii="宋体" w:hAnsi="宋体"/>
                <w:b/>
                <w:color w:val="auto"/>
                <w:szCs w:val="21"/>
              </w:rPr>
            </w:pPr>
            <w:r>
              <w:rPr>
                <w:rFonts w:hint="eastAsia" w:ascii="宋体" w:hAnsi="宋体"/>
                <w:b/>
                <w:color w:val="auto"/>
                <w:szCs w:val="21"/>
              </w:rPr>
              <w:t>投标文件副本</w:t>
            </w:r>
          </w:p>
        </w:tc>
        <w:tc>
          <w:tcPr>
            <w:tcW w:w="4924" w:type="dxa"/>
            <w:tcBorders>
              <w:tl2br w:val="nil"/>
              <w:tr2bl w:val="nil"/>
            </w:tcBorders>
            <w:vAlign w:val="center"/>
          </w:tcPr>
          <w:p w14:paraId="76B6186D">
            <w:pPr>
              <w:jc w:val="center"/>
              <w:rPr>
                <w:rFonts w:ascii="宋体" w:hAnsi="宋体"/>
                <w:b/>
                <w:color w:val="auto"/>
                <w:szCs w:val="21"/>
              </w:rPr>
            </w:pPr>
            <w:r>
              <w:rPr>
                <w:rFonts w:hint="eastAsia" w:ascii="宋体" w:hAnsi="宋体"/>
                <w:b/>
                <w:color w:val="auto"/>
                <w:szCs w:val="21"/>
              </w:rPr>
              <w:sym w:font="Wingdings 2" w:char="0052"/>
            </w:r>
            <w:r>
              <w:rPr>
                <w:rFonts w:hint="eastAsia" w:ascii="宋体" w:hAnsi="宋体"/>
                <w:b/>
                <w:color w:val="auto"/>
                <w:szCs w:val="21"/>
              </w:rPr>
              <w:t xml:space="preserve">5  </w:t>
            </w:r>
            <w:r>
              <w:rPr>
                <w:rFonts w:hint="eastAsia" w:ascii="宋体" w:hAnsi="宋体"/>
                <w:b/>
                <w:color w:val="auto"/>
                <w:szCs w:val="21"/>
              </w:rPr>
              <w:sym w:font="Wingdings 2" w:char="00A3"/>
            </w:r>
            <w:r>
              <w:rPr>
                <w:rFonts w:hint="eastAsia" w:ascii="宋体" w:hAnsi="宋体"/>
                <w:b/>
                <w:color w:val="auto"/>
                <w:szCs w:val="21"/>
              </w:rPr>
              <w:t>7</w:t>
            </w:r>
          </w:p>
        </w:tc>
      </w:tr>
      <w:tr w14:paraId="7588438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94" w:hRule="atLeast"/>
        </w:trPr>
        <w:tc>
          <w:tcPr>
            <w:tcW w:w="878" w:type="dxa"/>
            <w:vMerge w:val="continue"/>
            <w:tcBorders>
              <w:tl2br w:val="nil"/>
              <w:tr2bl w:val="nil"/>
            </w:tcBorders>
            <w:vAlign w:val="center"/>
          </w:tcPr>
          <w:p w14:paraId="587C0D53">
            <w:pPr>
              <w:jc w:val="center"/>
              <w:rPr>
                <w:rFonts w:ascii="宋体" w:hAnsi="宋体"/>
                <w:color w:val="auto"/>
                <w:szCs w:val="21"/>
              </w:rPr>
            </w:pPr>
          </w:p>
        </w:tc>
        <w:tc>
          <w:tcPr>
            <w:tcW w:w="2608" w:type="dxa"/>
            <w:vMerge w:val="restart"/>
            <w:tcBorders>
              <w:tl2br w:val="nil"/>
              <w:tr2bl w:val="nil"/>
            </w:tcBorders>
            <w:vAlign w:val="center"/>
          </w:tcPr>
          <w:p w14:paraId="2A180D1C">
            <w:pPr>
              <w:jc w:val="center"/>
              <w:rPr>
                <w:rFonts w:ascii="宋体" w:hAnsi="宋体"/>
                <w:b/>
                <w:color w:val="auto"/>
                <w:szCs w:val="21"/>
              </w:rPr>
            </w:pPr>
            <w:r>
              <w:rPr>
                <w:rFonts w:hint="eastAsia" w:ascii="宋体" w:hAnsi="宋体"/>
                <w:b/>
                <w:color w:val="auto"/>
                <w:szCs w:val="21"/>
              </w:rPr>
              <w:t>电子文档</w:t>
            </w:r>
          </w:p>
        </w:tc>
        <w:tc>
          <w:tcPr>
            <w:tcW w:w="4924" w:type="dxa"/>
            <w:tcBorders>
              <w:tl2br w:val="nil"/>
              <w:tr2bl w:val="nil"/>
            </w:tcBorders>
            <w:vAlign w:val="center"/>
          </w:tcPr>
          <w:p w14:paraId="77BBAA7C">
            <w:pPr>
              <w:jc w:val="center"/>
              <w:rPr>
                <w:rFonts w:ascii="宋体" w:hAnsi="宋体"/>
                <w:b/>
                <w:color w:val="auto"/>
                <w:szCs w:val="21"/>
              </w:rPr>
            </w:pPr>
            <w:r>
              <w:rPr>
                <w:rFonts w:hint="eastAsia" w:ascii="宋体" w:hAnsi="宋体"/>
                <w:b/>
                <w:color w:val="auto"/>
                <w:szCs w:val="21"/>
              </w:rPr>
              <w:t>1</w:t>
            </w:r>
          </w:p>
        </w:tc>
      </w:tr>
      <w:tr w14:paraId="16C771C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94" w:hRule="atLeast"/>
        </w:trPr>
        <w:tc>
          <w:tcPr>
            <w:tcW w:w="878" w:type="dxa"/>
            <w:vMerge w:val="continue"/>
            <w:tcBorders>
              <w:tl2br w:val="nil"/>
              <w:tr2bl w:val="nil"/>
            </w:tcBorders>
            <w:vAlign w:val="center"/>
          </w:tcPr>
          <w:p w14:paraId="079405F0">
            <w:pPr>
              <w:jc w:val="center"/>
              <w:rPr>
                <w:rFonts w:ascii="宋体" w:hAnsi="宋体"/>
                <w:color w:val="auto"/>
                <w:szCs w:val="21"/>
              </w:rPr>
            </w:pPr>
          </w:p>
        </w:tc>
        <w:tc>
          <w:tcPr>
            <w:tcW w:w="2608" w:type="dxa"/>
            <w:vMerge w:val="continue"/>
            <w:tcBorders>
              <w:tl2br w:val="nil"/>
              <w:tr2bl w:val="nil"/>
            </w:tcBorders>
            <w:vAlign w:val="center"/>
          </w:tcPr>
          <w:p w14:paraId="54B484F4">
            <w:pPr>
              <w:jc w:val="center"/>
              <w:rPr>
                <w:rFonts w:ascii="宋体" w:hAnsi="宋体"/>
                <w:b/>
                <w:color w:val="auto"/>
                <w:szCs w:val="21"/>
              </w:rPr>
            </w:pPr>
          </w:p>
        </w:tc>
        <w:tc>
          <w:tcPr>
            <w:tcW w:w="4924" w:type="dxa"/>
            <w:tcBorders>
              <w:tl2br w:val="nil"/>
              <w:tr2bl w:val="nil"/>
            </w:tcBorders>
            <w:vAlign w:val="center"/>
          </w:tcPr>
          <w:p w14:paraId="2C5D6A65">
            <w:pPr>
              <w:jc w:val="center"/>
              <w:rPr>
                <w:rFonts w:ascii="宋体" w:hAnsi="宋体"/>
                <w:b/>
                <w:color w:val="auto"/>
                <w:szCs w:val="21"/>
              </w:rPr>
            </w:pPr>
            <w:r>
              <w:rPr>
                <w:rFonts w:hint="eastAsia" w:ascii="宋体" w:hAnsi="宋体" w:cs="Times New Roman"/>
                <w:b/>
                <w:color w:val="auto"/>
                <w:szCs w:val="21"/>
              </w:rPr>
              <w:t>U盘，须含盖章版PDF投标文件和WORD版投标文件各一版，文字采用WORD文档，计算表格采用 EXCEL文档。</w:t>
            </w:r>
          </w:p>
        </w:tc>
      </w:tr>
      <w:tr w14:paraId="5596FC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857" w:hRule="atLeast"/>
        </w:trPr>
        <w:tc>
          <w:tcPr>
            <w:tcW w:w="8410" w:type="dxa"/>
            <w:gridSpan w:val="3"/>
            <w:tcBorders>
              <w:tl2br w:val="nil"/>
              <w:tr2bl w:val="nil"/>
            </w:tcBorders>
            <w:vAlign w:val="center"/>
          </w:tcPr>
          <w:p w14:paraId="7C654F0F">
            <w:pPr>
              <w:jc w:val="center"/>
              <w:rPr>
                <w:rFonts w:ascii="宋体" w:hAnsi="宋体"/>
                <w:b/>
                <w:color w:val="auto"/>
                <w:szCs w:val="21"/>
              </w:rPr>
            </w:pPr>
            <w:r>
              <w:rPr>
                <w:rFonts w:hint="eastAsia" w:ascii="宋体" w:hAnsi="宋体"/>
                <w:b/>
                <w:color w:val="auto"/>
                <w:szCs w:val="21"/>
              </w:rPr>
              <w:t>三、开标与评标</w:t>
            </w:r>
          </w:p>
        </w:tc>
      </w:tr>
      <w:tr w14:paraId="57C5F4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878" w:type="dxa"/>
            <w:vMerge w:val="restart"/>
            <w:tcBorders>
              <w:tl2br w:val="nil"/>
              <w:tr2bl w:val="nil"/>
            </w:tcBorders>
            <w:vAlign w:val="center"/>
          </w:tcPr>
          <w:p w14:paraId="1C57B1DD">
            <w:pPr>
              <w:jc w:val="center"/>
              <w:rPr>
                <w:rFonts w:ascii="宋体" w:hAnsi="宋体"/>
                <w:color w:val="auto"/>
                <w:szCs w:val="21"/>
              </w:rPr>
            </w:pPr>
            <w:r>
              <w:rPr>
                <w:rFonts w:hint="eastAsia" w:ascii="宋体" w:hAnsi="宋体"/>
                <w:color w:val="auto"/>
                <w:szCs w:val="21"/>
              </w:rPr>
              <w:t>12</w:t>
            </w:r>
          </w:p>
        </w:tc>
        <w:tc>
          <w:tcPr>
            <w:tcW w:w="7532" w:type="dxa"/>
            <w:gridSpan w:val="2"/>
            <w:tcBorders>
              <w:tl2br w:val="nil"/>
              <w:tr2bl w:val="nil"/>
            </w:tcBorders>
            <w:vAlign w:val="center"/>
          </w:tcPr>
          <w:p w14:paraId="6B4F2EDE">
            <w:pPr>
              <w:jc w:val="both"/>
              <w:rPr>
                <w:rFonts w:ascii="宋体" w:hAnsi="宋体"/>
                <w:color w:val="auto"/>
                <w:szCs w:val="21"/>
              </w:rPr>
            </w:pPr>
            <w:r>
              <w:rPr>
                <w:rFonts w:hint="eastAsia" w:ascii="宋体" w:hAnsi="宋体"/>
                <w:b/>
                <w:color w:val="auto"/>
                <w:szCs w:val="21"/>
              </w:rPr>
              <w:t>本项目评标方法</w:t>
            </w:r>
          </w:p>
        </w:tc>
      </w:tr>
      <w:tr w14:paraId="12882B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6049998C">
            <w:pPr>
              <w:jc w:val="center"/>
              <w:rPr>
                <w:rFonts w:ascii="宋体" w:hAnsi="宋体"/>
                <w:color w:val="auto"/>
                <w:szCs w:val="21"/>
              </w:rPr>
            </w:pPr>
          </w:p>
        </w:tc>
        <w:tc>
          <w:tcPr>
            <w:tcW w:w="7532" w:type="dxa"/>
            <w:gridSpan w:val="2"/>
            <w:tcBorders>
              <w:tl2br w:val="nil"/>
              <w:tr2bl w:val="nil"/>
            </w:tcBorders>
            <w:vAlign w:val="center"/>
          </w:tcPr>
          <w:p w14:paraId="029468E1">
            <w:pPr>
              <w:jc w:val="both"/>
              <w:rPr>
                <w:rFonts w:ascii="宋体" w:hAnsi="宋体"/>
                <w:b/>
                <w:color w:val="auto"/>
                <w:szCs w:val="21"/>
              </w:rPr>
            </w:pPr>
            <w:r>
              <w:rPr>
                <w:rFonts w:hint="eastAsia" w:ascii="宋体" w:hAnsi="宋体"/>
                <w:color w:val="auto"/>
                <w:szCs w:val="21"/>
              </w:rPr>
              <w:t>综合评分法。</w:t>
            </w:r>
          </w:p>
        </w:tc>
      </w:tr>
      <w:tr w14:paraId="046ED6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878" w:type="dxa"/>
            <w:vMerge w:val="restart"/>
            <w:tcBorders>
              <w:tl2br w:val="nil"/>
              <w:tr2bl w:val="nil"/>
            </w:tcBorders>
            <w:vAlign w:val="center"/>
          </w:tcPr>
          <w:p w14:paraId="0CEB24A0">
            <w:pPr>
              <w:jc w:val="center"/>
              <w:rPr>
                <w:rFonts w:ascii="宋体" w:hAnsi="宋体"/>
                <w:color w:val="auto"/>
                <w:szCs w:val="21"/>
              </w:rPr>
            </w:pPr>
            <w:r>
              <w:rPr>
                <w:rFonts w:hint="eastAsia" w:ascii="宋体" w:hAnsi="宋体"/>
                <w:color w:val="auto"/>
                <w:szCs w:val="21"/>
              </w:rPr>
              <w:t>13</w:t>
            </w:r>
          </w:p>
        </w:tc>
        <w:tc>
          <w:tcPr>
            <w:tcW w:w="7532" w:type="dxa"/>
            <w:gridSpan w:val="2"/>
            <w:tcBorders>
              <w:tl2br w:val="nil"/>
              <w:tr2bl w:val="nil"/>
            </w:tcBorders>
            <w:vAlign w:val="center"/>
          </w:tcPr>
          <w:p w14:paraId="33E8C8DF">
            <w:pPr>
              <w:jc w:val="both"/>
              <w:rPr>
                <w:rFonts w:ascii="宋体" w:hAnsi="宋体"/>
                <w:b/>
                <w:color w:val="auto"/>
                <w:szCs w:val="21"/>
              </w:rPr>
            </w:pPr>
            <w:r>
              <w:rPr>
                <w:rFonts w:hint="eastAsia" w:ascii="宋体" w:hAnsi="宋体"/>
                <w:b/>
                <w:color w:val="auto"/>
                <w:szCs w:val="21"/>
              </w:rPr>
              <w:t>综合评分法评分因素和权重分值</w:t>
            </w:r>
          </w:p>
        </w:tc>
      </w:tr>
      <w:tr w14:paraId="1A70EE3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2B17602F">
            <w:pPr>
              <w:jc w:val="center"/>
              <w:rPr>
                <w:rFonts w:ascii="宋体" w:hAnsi="宋体"/>
                <w:color w:val="auto"/>
                <w:szCs w:val="21"/>
              </w:rPr>
            </w:pPr>
          </w:p>
        </w:tc>
        <w:tc>
          <w:tcPr>
            <w:tcW w:w="7532" w:type="dxa"/>
            <w:gridSpan w:val="2"/>
            <w:tcBorders>
              <w:tl2br w:val="nil"/>
              <w:tr2bl w:val="nil"/>
            </w:tcBorders>
            <w:vAlign w:val="center"/>
          </w:tcPr>
          <w:p w14:paraId="3AD1B747">
            <w:pPr>
              <w:jc w:val="both"/>
              <w:rPr>
                <w:rFonts w:ascii="宋体" w:hAnsi="宋体"/>
                <w:b/>
                <w:color w:val="auto"/>
                <w:szCs w:val="21"/>
              </w:rPr>
            </w:pPr>
            <w:r>
              <w:rPr>
                <w:rFonts w:hint="eastAsia" w:ascii="宋体" w:hAnsi="宋体"/>
                <w:color w:val="auto"/>
                <w:szCs w:val="21"/>
              </w:rPr>
              <w:t>见附表二。</w:t>
            </w:r>
          </w:p>
        </w:tc>
      </w:tr>
      <w:tr w14:paraId="57B71A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restart"/>
            <w:tcBorders>
              <w:tl2br w:val="nil"/>
              <w:tr2bl w:val="nil"/>
            </w:tcBorders>
            <w:vAlign w:val="center"/>
          </w:tcPr>
          <w:p w14:paraId="796FA27F">
            <w:pPr>
              <w:jc w:val="center"/>
              <w:rPr>
                <w:rFonts w:ascii="宋体" w:hAnsi="宋体"/>
                <w:color w:val="auto"/>
                <w:szCs w:val="21"/>
              </w:rPr>
            </w:pPr>
            <w:r>
              <w:rPr>
                <w:rFonts w:hint="eastAsia" w:ascii="宋体" w:hAnsi="宋体"/>
                <w:color w:val="auto"/>
                <w:szCs w:val="21"/>
              </w:rPr>
              <w:t>14</w:t>
            </w:r>
          </w:p>
        </w:tc>
        <w:tc>
          <w:tcPr>
            <w:tcW w:w="7532" w:type="dxa"/>
            <w:gridSpan w:val="2"/>
            <w:tcBorders>
              <w:tl2br w:val="nil"/>
              <w:tr2bl w:val="nil"/>
            </w:tcBorders>
            <w:vAlign w:val="center"/>
          </w:tcPr>
          <w:p w14:paraId="4AB9DF44">
            <w:pPr>
              <w:jc w:val="both"/>
              <w:rPr>
                <w:rFonts w:ascii="宋体" w:hAnsi="宋体"/>
                <w:color w:val="auto"/>
                <w:szCs w:val="21"/>
              </w:rPr>
            </w:pPr>
            <w:r>
              <w:rPr>
                <w:rFonts w:hint="eastAsia" w:ascii="宋体" w:hAnsi="宋体"/>
                <w:b/>
                <w:color w:val="auto"/>
                <w:szCs w:val="21"/>
              </w:rPr>
              <w:t>评标委员会</w:t>
            </w:r>
          </w:p>
        </w:tc>
      </w:tr>
      <w:tr w14:paraId="015D3B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72" w:hRule="atLeast"/>
        </w:trPr>
        <w:tc>
          <w:tcPr>
            <w:tcW w:w="878" w:type="dxa"/>
            <w:vMerge w:val="continue"/>
            <w:tcBorders>
              <w:tl2br w:val="nil"/>
              <w:tr2bl w:val="nil"/>
            </w:tcBorders>
            <w:vAlign w:val="center"/>
          </w:tcPr>
          <w:p w14:paraId="26894869">
            <w:pPr>
              <w:jc w:val="center"/>
              <w:rPr>
                <w:rFonts w:ascii="宋体" w:hAnsi="宋体"/>
                <w:color w:val="auto"/>
                <w:szCs w:val="21"/>
              </w:rPr>
            </w:pPr>
          </w:p>
        </w:tc>
        <w:tc>
          <w:tcPr>
            <w:tcW w:w="7532" w:type="dxa"/>
            <w:gridSpan w:val="2"/>
            <w:tcBorders>
              <w:tl2br w:val="nil"/>
              <w:tr2bl w:val="nil"/>
            </w:tcBorders>
            <w:vAlign w:val="center"/>
          </w:tcPr>
          <w:p w14:paraId="7BAB9AC4">
            <w:pPr>
              <w:jc w:val="both"/>
              <w:rPr>
                <w:rFonts w:ascii="宋体" w:hAnsi="宋体"/>
                <w:color w:val="auto"/>
                <w:szCs w:val="21"/>
              </w:rPr>
            </w:pPr>
            <w:r>
              <w:rPr>
                <w:rFonts w:hint="eastAsia" w:ascii="宋体" w:hAnsi="宋体"/>
                <w:color w:val="auto"/>
                <w:szCs w:val="21"/>
              </w:rPr>
              <w:t>评标委员会成员共</w:t>
            </w:r>
            <w:r>
              <w:rPr>
                <w:rFonts w:hint="eastAsia" w:ascii="宋体" w:hAnsi="宋体"/>
                <w:color w:val="auto"/>
                <w:szCs w:val="21"/>
                <w:u w:val="single"/>
              </w:rPr>
              <w:t xml:space="preserve"> 5 </w:t>
            </w:r>
            <w:r>
              <w:rPr>
                <w:rFonts w:hint="eastAsia" w:ascii="宋体" w:hAnsi="宋体"/>
                <w:color w:val="auto"/>
                <w:szCs w:val="21"/>
              </w:rPr>
              <w:t>人：</w:t>
            </w:r>
            <w:r>
              <w:rPr>
                <w:rFonts w:hint="eastAsia" w:ascii="宋体" w:hAnsi="宋体"/>
                <w:color w:val="auto"/>
                <w:szCs w:val="21"/>
                <w:lang w:val="zh-CN"/>
              </w:rPr>
              <w:t>评标委员会由采购人</w:t>
            </w:r>
            <w:r>
              <w:rPr>
                <w:rFonts w:hint="eastAsia" w:ascii="宋体" w:hAnsi="宋体"/>
                <w:color w:val="auto"/>
                <w:szCs w:val="21"/>
              </w:rPr>
              <w:t>的</w:t>
            </w:r>
            <w:r>
              <w:rPr>
                <w:rFonts w:hint="eastAsia" w:ascii="宋体" w:hAnsi="宋体"/>
                <w:color w:val="auto"/>
                <w:szCs w:val="21"/>
                <w:lang w:val="zh-CN"/>
              </w:rPr>
              <w:t>代表（如有）和</w:t>
            </w:r>
            <w:r>
              <w:rPr>
                <w:rFonts w:hint="eastAsia" w:ascii="宋体" w:hAnsi="宋体"/>
                <w:color w:val="auto"/>
                <w:szCs w:val="21"/>
              </w:rPr>
              <w:t>有关方面的</w:t>
            </w:r>
            <w:r>
              <w:rPr>
                <w:rFonts w:hint="eastAsia" w:ascii="宋体" w:hAnsi="宋体"/>
                <w:color w:val="auto"/>
                <w:szCs w:val="21"/>
                <w:lang w:val="zh-CN"/>
              </w:rPr>
              <w:t>专家组成，</w:t>
            </w:r>
            <w:r>
              <w:rPr>
                <w:rFonts w:hint="eastAsia" w:ascii="宋体" w:hAnsi="宋体"/>
                <w:color w:val="auto"/>
                <w:szCs w:val="21"/>
              </w:rPr>
              <w:t>成员人数为五人或五人以上单数</w:t>
            </w:r>
            <w:r>
              <w:rPr>
                <w:rFonts w:hint="eastAsia" w:ascii="宋体" w:hAnsi="宋体"/>
                <w:color w:val="auto"/>
                <w:szCs w:val="21"/>
                <w:lang w:val="zh-CN"/>
              </w:rPr>
              <w:t>，其中专家不得少于成员总数的三分之二。</w:t>
            </w:r>
          </w:p>
        </w:tc>
      </w:tr>
      <w:tr w14:paraId="458D92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cantSplit/>
          <w:trHeight w:val="748" w:hRule="atLeast"/>
        </w:trPr>
        <w:tc>
          <w:tcPr>
            <w:tcW w:w="8410" w:type="dxa"/>
            <w:gridSpan w:val="3"/>
            <w:tcBorders>
              <w:tl2br w:val="nil"/>
              <w:tr2bl w:val="nil"/>
            </w:tcBorders>
            <w:vAlign w:val="center"/>
          </w:tcPr>
          <w:p w14:paraId="70AD5B1E">
            <w:pPr>
              <w:jc w:val="center"/>
              <w:rPr>
                <w:rFonts w:ascii="宋体" w:hAnsi="宋体"/>
                <w:b/>
                <w:color w:val="auto"/>
                <w:szCs w:val="21"/>
              </w:rPr>
            </w:pPr>
            <w:r>
              <w:rPr>
                <w:rFonts w:hint="eastAsia" w:ascii="宋体" w:hAnsi="宋体"/>
                <w:b/>
                <w:color w:val="auto"/>
                <w:szCs w:val="21"/>
              </w:rPr>
              <w:t>四、授予合同</w:t>
            </w:r>
          </w:p>
        </w:tc>
      </w:tr>
      <w:tr w14:paraId="2C24406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539" w:hRule="atLeast"/>
        </w:trPr>
        <w:tc>
          <w:tcPr>
            <w:tcW w:w="878" w:type="dxa"/>
            <w:vMerge w:val="restart"/>
            <w:tcBorders>
              <w:tl2br w:val="nil"/>
              <w:tr2bl w:val="nil"/>
            </w:tcBorders>
            <w:vAlign w:val="center"/>
          </w:tcPr>
          <w:p w14:paraId="632F718B">
            <w:pPr>
              <w:jc w:val="center"/>
              <w:rPr>
                <w:rFonts w:ascii="宋体" w:hAnsi="宋体"/>
                <w:color w:val="auto"/>
                <w:szCs w:val="21"/>
              </w:rPr>
            </w:pPr>
            <w:r>
              <w:rPr>
                <w:rFonts w:hint="eastAsia" w:ascii="宋体" w:hAnsi="宋体"/>
                <w:color w:val="auto"/>
                <w:szCs w:val="21"/>
              </w:rPr>
              <w:t>15</w:t>
            </w:r>
          </w:p>
        </w:tc>
        <w:tc>
          <w:tcPr>
            <w:tcW w:w="7532" w:type="dxa"/>
            <w:gridSpan w:val="2"/>
            <w:tcBorders>
              <w:tl2br w:val="nil"/>
              <w:tr2bl w:val="nil"/>
            </w:tcBorders>
            <w:shd w:val="clear" w:color="auto" w:fill="auto"/>
            <w:vAlign w:val="center"/>
          </w:tcPr>
          <w:p w14:paraId="2E23BD5C">
            <w:pPr>
              <w:jc w:val="both"/>
              <w:rPr>
                <w:rFonts w:ascii="宋体" w:hAnsi="宋体"/>
                <w:b/>
                <w:color w:val="auto"/>
                <w:szCs w:val="21"/>
              </w:rPr>
            </w:pPr>
            <w:r>
              <w:rPr>
                <w:rFonts w:hint="eastAsia" w:ascii="宋体" w:hAnsi="宋体"/>
                <w:b/>
                <w:color w:val="auto"/>
                <w:szCs w:val="21"/>
              </w:rPr>
              <w:t>履约担保</w:t>
            </w:r>
          </w:p>
        </w:tc>
      </w:tr>
      <w:tr w14:paraId="6D4CD0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540" w:hRule="atLeast"/>
        </w:trPr>
        <w:tc>
          <w:tcPr>
            <w:tcW w:w="878" w:type="dxa"/>
            <w:vMerge w:val="continue"/>
            <w:tcBorders>
              <w:tl2br w:val="nil"/>
              <w:tr2bl w:val="nil"/>
            </w:tcBorders>
            <w:vAlign w:val="center"/>
          </w:tcPr>
          <w:p w14:paraId="05C84C73">
            <w:pPr>
              <w:jc w:val="center"/>
              <w:rPr>
                <w:rFonts w:ascii="宋体" w:hAnsi="宋体"/>
                <w:color w:val="auto"/>
                <w:szCs w:val="21"/>
              </w:rPr>
            </w:pPr>
          </w:p>
        </w:tc>
        <w:tc>
          <w:tcPr>
            <w:tcW w:w="7532" w:type="dxa"/>
            <w:gridSpan w:val="2"/>
            <w:tcBorders>
              <w:tl2br w:val="nil"/>
              <w:tr2bl w:val="nil"/>
            </w:tcBorders>
            <w:shd w:val="clear" w:color="auto" w:fill="auto"/>
            <w:vAlign w:val="center"/>
          </w:tcPr>
          <w:p w14:paraId="702989C0">
            <w:pPr>
              <w:jc w:val="both"/>
              <w:rPr>
                <w:rFonts w:ascii="宋体" w:hAnsi="宋体"/>
                <w:color w:val="auto"/>
                <w:szCs w:val="21"/>
              </w:rPr>
            </w:pPr>
            <w:r>
              <w:rPr>
                <w:rFonts w:hint="eastAsia" w:ascii="宋体" w:hAnsi="宋体"/>
                <w:color w:val="auto"/>
                <w:szCs w:val="21"/>
              </w:rPr>
              <w:t>1.履约担保金额为：</w:t>
            </w:r>
            <w:r>
              <w:rPr>
                <w:rFonts w:hint="eastAsia" w:ascii="宋体" w:hAnsi="宋体"/>
                <w:color w:val="auto"/>
                <w:szCs w:val="21"/>
                <w:u w:val="single"/>
              </w:rPr>
              <w:t>合同预算总金额的5%。</w:t>
            </w:r>
          </w:p>
          <w:p w14:paraId="049690E0">
            <w:pPr>
              <w:jc w:val="both"/>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履约保证金账户信息：</w:t>
            </w:r>
          </w:p>
          <w:p w14:paraId="1F409A3F">
            <w:pPr>
              <w:ind w:firstLine="420" w:firstLineChars="200"/>
              <w:jc w:val="both"/>
              <w:rPr>
                <w:rFonts w:ascii="宋体" w:hAnsi="宋体"/>
                <w:color w:val="auto"/>
                <w:szCs w:val="21"/>
              </w:rPr>
            </w:pPr>
            <w:r>
              <w:rPr>
                <w:rFonts w:hint="eastAsia" w:ascii="宋体" w:hAnsi="宋体"/>
                <w:color w:val="auto"/>
                <w:szCs w:val="21"/>
              </w:rPr>
              <w:t>账户名称：</w:t>
            </w:r>
            <w:r>
              <w:rPr>
                <w:rFonts w:hint="eastAsia" w:ascii="宋体" w:hAnsi="宋体"/>
                <w:color w:val="auto"/>
                <w:szCs w:val="21"/>
                <w:u w:val="single"/>
              </w:rPr>
              <w:t>东莞市安居建设投资有限公司</w:t>
            </w:r>
            <w:r>
              <w:rPr>
                <w:rFonts w:hint="eastAsia" w:hAnsi="宋体" w:cs="宋体"/>
                <w:color w:val="auto"/>
                <w:kern w:val="2"/>
                <w:szCs w:val="21"/>
                <w:lang w:val="zh-CN"/>
              </w:rPr>
              <w:t>；</w:t>
            </w:r>
          </w:p>
          <w:p w14:paraId="0C6A378F">
            <w:pPr>
              <w:ind w:firstLine="420" w:firstLineChars="200"/>
              <w:jc w:val="both"/>
              <w:rPr>
                <w:rFonts w:ascii="宋体" w:hAnsi="宋体"/>
                <w:color w:val="auto"/>
                <w:szCs w:val="21"/>
              </w:rPr>
            </w:pPr>
            <w:r>
              <w:rPr>
                <w:rFonts w:hint="eastAsia" w:ascii="宋体" w:hAnsi="宋体"/>
                <w:color w:val="auto"/>
                <w:szCs w:val="21"/>
              </w:rPr>
              <w:t>开户银行：</w:t>
            </w:r>
            <w:r>
              <w:rPr>
                <w:rFonts w:hint="eastAsia" w:ascii="宋体" w:hAnsi="宋体" w:cs="宋体"/>
                <w:color w:val="auto"/>
                <w:szCs w:val="21"/>
                <w:u w:val="single"/>
              </w:rPr>
              <w:t>中国建设银行东莞愉景支行</w:t>
            </w:r>
            <w:r>
              <w:rPr>
                <w:rFonts w:hint="eastAsia" w:hAnsi="宋体" w:cs="宋体"/>
                <w:color w:val="auto"/>
                <w:kern w:val="2"/>
                <w:szCs w:val="21"/>
                <w:lang w:val="zh-CN"/>
              </w:rPr>
              <w:t>；</w:t>
            </w:r>
            <w:r>
              <w:rPr>
                <w:rFonts w:hint="eastAsia" w:ascii="宋体" w:hAnsi="宋体"/>
                <w:color w:val="auto"/>
                <w:szCs w:val="21"/>
              </w:rPr>
              <w:t xml:space="preserve"> </w:t>
            </w:r>
          </w:p>
          <w:p w14:paraId="61E2262A">
            <w:pPr>
              <w:ind w:firstLine="420" w:firstLineChars="200"/>
              <w:jc w:val="both"/>
              <w:rPr>
                <w:rFonts w:ascii="宋体" w:hAnsi="宋体"/>
                <w:color w:val="auto"/>
                <w:szCs w:val="21"/>
              </w:rPr>
            </w:pPr>
            <w:r>
              <w:rPr>
                <w:rFonts w:hint="eastAsia" w:ascii="宋体" w:hAnsi="宋体"/>
                <w:color w:val="auto"/>
                <w:szCs w:val="21"/>
              </w:rPr>
              <w:t>银行账号：</w:t>
            </w:r>
            <w:r>
              <w:rPr>
                <w:rFonts w:hint="eastAsia" w:ascii="宋体" w:hAnsi="宋体"/>
                <w:color w:val="auto"/>
                <w:szCs w:val="21"/>
                <w:u w:val="single"/>
              </w:rPr>
              <w:t>4405 0177 5937 0000 0219</w:t>
            </w:r>
            <w:r>
              <w:rPr>
                <w:rFonts w:hint="eastAsia" w:hAnsi="宋体" w:cs="宋体"/>
                <w:color w:val="auto"/>
                <w:kern w:val="2"/>
                <w:szCs w:val="21"/>
                <w:lang w:val="zh-CN"/>
              </w:rPr>
              <w:t>；</w:t>
            </w:r>
          </w:p>
          <w:p w14:paraId="3BDF0275">
            <w:pPr>
              <w:jc w:val="both"/>
              <w:rPr>
                <w:rFonts w:ascii="宋体" w:hAnsi="宋体"/>
                <w:color w:val="auto"/>
                <w:szCs w:val="21"/>
              </w:rPr>
            </w:pPr>
            <w:r>
              <w:rPr>
                <w:rFonts w:hint="eastAsia" w:ascii="宋体" w:hAnsi="宋体"/>
                <w:color w:val="auto"/>
                <w:szCs w:val="21"/>
              </w:rPr>
              <w:t>3.中标人在采购（合同签署）时提交履约担保，履约担保金额不超过成交合同金额的10%，如果中标人提交的履约保函的有效期先于合同要求的履约保函有效期到达，中标人应在原提交的履约保函有效期满前15天，无条件办理保函延期手续。否则，视为中标人违约，采购人可在保函到期前将保函金额转为现金存入履约保证金帐户。</w:t>
            </w:r>
          </w:p>
          <w:p w14:paraId="756E1D3D">
            <w:pPr>
              <w:jc w:val="both"/>
              <w:rPr>
                <w:rFonts w:ascii="宋体" w:hAnsi="宋体"/>
                <w:color w:val="auto"/>
                <w:szCs w:val="21"/>
              </w:rPr>
            </w:pPr>
            <w:r>
              <w:rPr>
                <w:rFonts w:hint="eastAsia" w:ascii="宋体" w:hAnsi="宋体"/>
                <w:color w:val="auto"/>
                <w:szCs w:val="21"/>
              </w:rPr>
              <w:t>4.履约担保期限从合同签订之日起至项目完工验收合格并结算完毕后，经双方签字</w:t>
            </w:r>
            <w:r>
              <w:rPr>
                <w:rFonts w:hint="eastAsia" w:ascii="宋体" w:hAnsi="宋体"/>
                <w:color w:val="auto"/>
                <w:szCs w:val="21"/>
                <w:u w:val="single"/>
              </w:rPr>
              <w:t xml:space="preserve">  7  </w:t>
            </w:r>
            <w:r>
              <w:rPr>
                <w:rFonts w:hint="eastAsia" w:ascii="宋体" w:hAnsi="宋体"/>
                <w:color w:val="auto"/>
                <w:szCs w:val="21"/>
              </w:rPr>
              <w:t>天内保持有效。</w:t>
            </w:r>
          </w:p>
          <w:p w14:paraId="1C64AC17">
            <w:pPr>
              <w:jc w:val="both"/>
              <w:rPr>
                <w:rFonts w:ascii="宋体" w:hAnsi="宋体"/>
                <w:color w:val="auto"/>
                <w:szCs w:val="21"/>
              </w:rPr>
            </w:pPr>
            <w:r>
              <w:rPr>
                <w:rFonts w:hint="eastAsia" w:ascii="宋体" w:hAnsi="宋体"/>
                <w:color w:val="auto"/>
                <w:szCs w:val="21"/>
              </w:rPr>
              <w:t>5、履约担保要求：</w:t>
            </w:r>
          </w:p>
          <w:p w14:paraId="5D2ABCCE">
            <w:pPr>
              <w:jc w:val="both"/>
              <w:rPr>
                <w:rFonts w:ascii="宋体" w:hAnsi="宋体"/>
                <w:color w:val="auto"/>
                <w:szCs w:val="21"/>
              </w:rPr>
            </w:pPr>
            <w:r>
              <w:rPr>
                <w:rFonts w:hint="eastAsia" w:ascii="宋体" w:hAnsi="宋体"/>
                <w:color w:val="auto"/>
                <w:szCs w:val="21"/>
              </w:rPr>
              <w:t>（1）履约保函。中标人须以银行保函形式提供履约保证金，则该银行保函应：</w:t>
            </w:r>
          </w:p>
          <w:p w14:paraId="4B9A0B7E">
            <w:pPr>
              <w:jc w:val="both"/>
              <w:rPr>
                <w:rFonts w:ascii="宋体" w:hAnsi="宋体"/>
                <w:color w:val="auto"/>
                <w:szCs w:val="21"/>
              </w:rPr>
            </w:pPr>
            <w:r>
              <w:rPr>
                <w:rFonts w:hint="eastAsia" w:ascii="宋体" w:hAnsi="宋体"/>
                <w:color w:val="auto"/>
                <w:szCs w:val="21"/>
              </w:rPr>
              <w:t>①保函应由银行支行或以上银行机构开具，非东莞市行政区内的银行开具的保函要由银行所在地公证部门出具的公证书。</w:t>
            </w:r>
          </w:p>
          <w:p w14:paraId="6FB7C6C0">
            <w:pPr>
              <w:jc w:val="both"/>
              <w:rPr>
                <w:rFonts w:ascii="宋体" w:hAnsi="宋体"/>
                <w:color w:val="auto"/>
                <w:szCs w:val="21"/>
              </w:rPr>
            </w:pPr>
            <w:r>
              <w:rPr>
                <w:rFonts w:hint="eastAsia" w:ascii="宋体" w:hAnsi="宋体"/>
                <w:color w:val="auto"/>
                <w:szCs w:val="21"/>
              </w:rPr>
              <w:t>②保函的格式参考投标文件附件中提供的无条件不可撤销履约保函格式，保函担保期内若项目未能按期竣工，保函必须延期，办理延期手续时在银行方面所产生费用由中标人负责。</w:t>
            </w:r>
          </w:p>
          <w:p w14:paraId="785095C1">
            <w:pPr>
              <w:jc w:val="both"/>
              <w:rPr>
                <w:rFonts w:ascii="宋体" w:hAnsi="宋体"/>
                <w:color w:val="auto"/>
                <w:szCs w:val="21"/>
              </w:rPr>
            </w:pPr>
            <w:r>
              <w:rPr>
                <w:rFonts w:hint="eastAsia" w:ascii="宋体" w:hAnsi="宋体"/>
                <w:color w:val="auto"/>
                <w:szCs w:val="21"/>
              </w:rPr>
              <w:t>③履约保函必须打印，手写、涂改无效。</w:t>
            </w:r>
          </w:p>
          <w:p w14:paraId="468DFD6E">
            <w:pPr>
              <w:jc w:val="both"/>
              <w:rPr>
                <w:rFonts w:ascii="宋体" w:hAnsi="宋体"/>
                <w:color w:val="auto"/>
                <w:szCs w:val="21"/>
              </w:rPr>
            </w:pPr>
            <w:r>
              <w:rPr>
                <w:rFonts w:hint="eastAsia" w:ascii="宋体" w:hAnsi="宋体"/>
                <w:color w:val="auto"/>
                <w:szCs w:val="21"/>
              </w:rPr>
              <w:t>（2）若中标人不能按本采购文件的规定提交履约保证金的，采购人将有权取消中标人的中标资格（采购人可以按照评标委员会提出的中标候选人名单排序依次确定其他中标候选人为中标人，也可以重新采购），投标保证金不予退还，给采购人造成的损失如果超过投标保证金数额的，还应当对超过部分予以赔偿。</w:t>
            </w:r>
          </w:p>
          <w:p w14:paraId="50404997">
            <w:pPr>
              <w:jc w:val="both"/>
              <w:rPr>
                <w:rFonts w:ascii="宋体" w:hAnsi="宋体"/>
                <w:color w:val="auto"/>
                <w:szCs w:val="21"/>
              </w:rPr>
            </w:pPr>
            <w:r>
              <w:rPr>
                <w:rFonts w:hint="eastAsia" w:ascii="宋体" w:hAnsi="宋体"/>
                <w:color w:val="auto"/>
                <w:szCs w:val="21"/>
              </w:rPr>
              <w:t>（3）为取得履约担保所需的费用，由中标人承担；若工期延误，履约担保时间延长，延长费用由中标人承担。</w:t>
            </w:r>
          </w:p>
          <w:p w14:paraId="4D53FD85">
            <w:pPr>
              <w:jc w:val="both"/>
              <w:rPr>
                <w:rFonts w:ascii="宋体" w:hAnsi="宋体"/>
                <w:color w:val="auto"/>
                <w:szCs w:val="21"/>
              </w:rPr>
            </w:pPr>
            <w:r>
              <w:rPr>
                <w:rFonts w:hint="eastAsia" w:ascii="宋体" w:hAnsi="宋体"/>
                <w:color w:val="auto"/>
                <w:szCs w:val="21"/>
              </w:rPr>
              <w:t>（4）若中标人在合同履行过程中出现项目质量事故、工期拖延、欠付工人工资、欠付材料款等情况，采购人在经核查属实后，有权将履约保函金额转为现金存入履约保证金账户；中标人造成采购人损失的，采购人有权立即没收其履约担保，若造成损失超过履约担保的，还应当对超过部分予以赔偿。</w:t>
            </w:r>
          </w:p>
          <w:p w14:paraId="2A31C517">
            <w:pPr>
              <w:jc w:val="both"/>
              <w:rPr>
                <w:rFonts w:ascii="宋体" w:hAnsi="宋体"/>
                <w:color w:val="auto"/>
                <w:szCs w:val="21"/>
              </w:rPr>
            </w:pPr>
            <w:r>
              <w:rPr>
                <w:rFonts w:hint="eastAsia" w:ascii="宋体" w:hAnsi="宋体"/>
                <w:color w:val="auto"/>
                <w:szCs w:val="21"/>
              </w:rPr>
              <w:t>（5）下列任何情况发生时，采购人有权行使享有的担保权利：</w:t>
            </w:r>
          </w:p>
          <w:p w14:paraId="5262BACD">
            <w:pPr>
              <w:jc w:val="both"/>
              <w:rPr>
                <w:rFonts w:ascii="宋体" w:hAnsi="宋体"/>
                <w:color w:val="auto"/>
                <w:szCs w:val="21"/>
              </w:rPr>
            </w:pPr>
            <w:r>
              <w:rPr>
                <w:rFonts w:hint="eastAsia" w:ascii="宋体" w:hAnsi="宋体"/>
                <w:color w:val="auto"/>
                <w:szCs w:val="21"/>
              </w:rPr>
              <w:t>①中标人将本项目转让给他人，或者在投标文件中未说明，且未经采购人同意，将中标项目分包给他人的；</w:t>
            </w:r>
          </w:p>
          <w:p w14:paraId="30A53433">
            <w:pPr>
              <w:jc w:val="both"/>
              <w:rPr>
                <w:rFonts w:ascii="宋体" w:hAnsi="宋体"/>
                <w:color w:val="auto"/>
                <w:szCs w:val="21"/>
              </w:rPr>
            </w:pPr>
            <w:r>
              <w:rPr>
                <w:rFonts w:hint="eastAsia" w:ascii="宋体" w:hAnsi="宋体"/>
                <w:color w:val="auto"/>
                <w:szCs w:val="21"/>
              </w:rPr>
              <w:t>②中标人在履行采购合同期间，违反有关法律法规的规定及合同约定的条款，损害了采购人的利益。</w:t>
            </w:r>
          </w:p>
          <w:p w14:paraId="4CD04751">
            <w:pPr>
              <w:jc w:val="both"/>
              <w:rPr>
                <w:rFonts w:ascii="宋体" w:hAnsi="宋体"/>
                <w:b/>
                <w:color w:val="auto"/>
                <w:szCs w:val="21"/>
              </w:rPr>
            </w:pPr>
            <w:r>
              <w:rPr>
                <w:rFonts w:hint="eastAsia" w:ascii="宋体" w:hAnsi="宋体"/>
                <w:color w:val="auto"/>
                <w:szCs w:val="21"/>
              </w:rPr>
              <w:t>（7）在整个项目验收合格后，中标人向采购人提交退回履约担保的申请，采购人办理履约担保退还手续。</w:t>
            </w:r>
          </w:p>
        </w:tc>
      </w:tr>
      <w:tr w14:paraId="1FF8BB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2" w:hRule="atLeast"/>
        </w:trPr>
        <w:tc>
          <w:tcPr>
            <w:tcW w:w="878" w:type="dxa"/>
            <w:vMerge w:val="restart"/>
            <w:tcBorders>
              <w:tl2br w:val="nil"/>
              <w:tr2bl w:val="nil"/>
            </w:tcBorders>
            <w:vAlign w:val="center"/>
          </w:tcPr>
          <w:p w14:paraId="36E7DC26">
            <w:pPr>
              <w:jc w:val="center"/>
              <w:rPr>
                <w:rFonts w:ascii="宋体" w:hAnsi="宋体"/>
                <w:color w:val="auto"/>
                <w:szCs w:val="21"/>
              </w:rPr>
            </w:pPr>
            <w:r>
              <w:rPr>
                <w:rFonts w:hint="eastAsia" w:ascii="宋体" w:hAnsi="宋体"/>
                <w:color w:val="auto"/>
                <w:szCs w:val="21"/>
              </w:rPr>
              <w:t>16</w:t>
            </w:r>
          </w:p>
        </w:tc>
        <w:tc>
          <w:tcPr>
            <w:tcW w:w="7532" w:type="dxa"/>
            <w:gridSpan w:val="2"/>
            <w:tcBorders>
              <w:tl2br w:val="nil"/>
              <w:tr2bl w:val="nil"/>
            </w:tcBorders>
            <w:vAlign w:val="center"/>
          </w:tcPr>
          <w:p w14:paraId="77F57E3C">
            <w:pPr>
              <w:jc w:val="both"/>
              <w:rPr>
                <w:rFonts w:ascii="宋体" w:hAnsi="宋体"/>
                <w:b/>
                <w:color w:val="auto"/>
                <w:szCs w:val="21"/>
              </w:rPr>
            </w:pPr>
            <w:r>
              <w:rPr>
                <w:rFonts w:hint="eastAsia" w:ascii="宋体" w:hAnsi="宋体"/>
                <w:b/>
                <w:color w:val="auto"/>
                <w:szCs w:val="21"/>
              </w:rPr>
              <w:t>中标服务费</w:t>
            </w:r>
          </w:p>
        </w:tc>
      </w:tr>
      <w:tr w14:paraId="35D53B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2" w:hRule="atLeast"/>
        </w:trPr>
        <w:tc>
          <w:tcPr>
            <w:tcW w:w="878" w:type="dxa"/>
            <w:vMerge w:val="continue"/>
            <w:tcBorders>
              <w:tl2br w:val="nil"/>
              <w:tr2bl w:val="nil"/>
            </w:tcBorders>
            <w:vAlign w:val="center"/>
          </w:tcPr>
          <w:p w14:paraId="2433B4F4">
            <w:pPr>
              <w:jc w:val="center"/>
              <w:rPr>
                <w:rFonts w:ascii="宋体" w:hAnsi="宋体"/>
                <w:color w:val="auto"/>
                <w:szCs w:val="21"/>
              </w:rPr>
            </w:pPr>
          </w:p>
        </w:tc>
        <w:tc>
          <w:tcPr>
            <w:tcW w:w="7532" w:type="dxa"/>
            <w:gridSpan w:val="2"/>
            <w:tcBorders>
              <w:tl2br w:val="nil"/>
              <w:tr2bl w:val="nil"/>
            </w:tcBorders>
            <w:vAlign w:val="center"/>
          </w:tcPr>
          <w:p w14:paraId="6EB1CB68">
            <w:pPr>
              <w:widowControl w:val="0"/>
              <w:tabs>
                <w:tab w:val="left" w:pos="907"/>
              </w:tabs>
              <w:adjustRightInd/>
              <w:snapToGrid/>
              <w:spacing w:line="360" w:lineRule="exact"/>
              <w:jc w:val="both"/>
              <w:rPr>
                <w:rFonts w:ascii="宋体" w:hAnsi="宋体"/>
                <w:color w:val="auto"/>
                <w:szCs w:val="21"/>
              </w:rPr>
            </w:pPr>
            <w:r>
              <w:rPr>
                <w:rFonts w:hint="eastAsia" w:ascii="宋体" w:hAnsi="宋体"/>
                <w:color w:val="auto"/>
                <w:szCs w:val="21"/>
              </w:rPr>
              <w:t>本项目中标服务费由采购人支付。</w:t>
            </w:r>
          </w:p>
        </w:tc>
      </w:tr>
      <w:tr w14:paraId="552163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820" w:hRule="atLeast"/>
        </w:trPr>
        <w:tc>
          <w:tcPr>
            <w:tcW w:w="8410" w:type="dxa"/>
            <w:gridSpan w:val="3"/>
            <w:tcBorders>
              <w:tl2br w:val="nil"/>
              <w:tr2bl w:val="nil"/>
            </w:tcBorders>
            <w:vAlign w:val="center"/>
          </w:tcPr>
          <w:p w14:paraId="505E8501">
            <w:pPr>
              <w:widowControl w:val="0"/>
              <w:tabs>
                <w:tab w:val="left" w:pos="907"/>
              </w:tabs>
              <w:adjustRightInd/>
              <w:snapToGrid/>
              <w:ind w:firstLine="420" w:firstLineChars="200"/>
              <w:jc w:val="both"/>
              <w:rPr>
                <w:rFonts w:ascii="宋体" w:hAnsi="宋体"/>
                <w:color w:val="auto"/>
                <w:szCs w:val="21"/>
              </w:rPr>
            </w:pPr>
            <w:r>
              <w:rPr>
                <w:rFonts w:hint="eastAsia" w:ascii="宋体" w:hAnsi="宋体"/>
                <w:color w:val="auto"/>
                <w:szCs w:val="21"/>
              </w:rPr>
              <w:t>注：本表关于要采购项目的具体资料，是对投标人须知的具体补充和修改，如有矛盾，应以本资料表为准。不满足采购文件中“★”条款的投标文件将作无效投标处理。</w:t>
            </w:r>
          </w:p>
        </w:tc>
      </w:tr>
    </w:tbl>
    <w:p w14:paraId="7CF549E0">
      <w:pPr>
        <w:jc w:val="center"/>
        <w:rPr>
          <w:color w:val="auto"/>
        </w:rPr>
      </w:pPr>
      <w:r>
        <w:rPr>
          <w:rFonts w:hint="eastAsia"/>
          <w:color w:val="auto"/>
        </w:rPr>
        <w:br w:type="page"/>
      </w:r>
    </w:p>
    <w:p w14:paraId="692009EA">
      <w:pPr>
        <w:pStyle w:val="5"/>
        <w:spacing w:before="0" w:after="0" w:line="240" w:lineRule="auto"/>
        <w:jc w:val="center"/>
        <w:rPr>
          <w:rFonts w:hAnsi="宋体" w:cs="宋体"/>
          <w:color w:val="auto"/>
          <w:sz w:val="21"/>
          <w:szCs w:val="21"/>
        </w:rPr>
      </w:pPr>
      <w:bookmarkStart w:id="6" w:name="_Toc6578"/>
      <w:r>
        <w:rPr>
          <w:rFonts w:hint="eastAsia" w:ascii="宋体" w:hAnsi="宋体" w:cs="宋体"/>
          <w:color w:val="auto"/>
          <w:sz w:val="24"/>
          <w:szCs w:val="24"/>
        </w:rPr>
        <w:t>附表二：商务技术评分及价格权重表（满分100分）</w:t>
      </w:r>
      <w:bookmarkEnd w:id="6"/>
    </w:p>
    <w:tbl>
      <w:tblPr>
        <w:tblStyle w:val="29"/>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2195"/>
        <w:gridCol w:w="736"/>
        <w:gridCol w:w="5290"/>
      </w:tblGrid>
      <w:tr w14:paraId="6EFD1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0D293372">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序号</w:t>
            </w:r>
          </w:p>
        </w:tc>
        <w:tc>
          <w:tcPr>
            <w:tcW w:w="2195" w:type="dxa"/>
            <w:tcBorders>
              <w:top w:val="single" w:color="auto" w:sz="4" w:space="0"/>
              <w:left w:val="single" w:color="auto" w:sz="4" w:space="0"/>
              <w:bottom w:val="single" w:color="auto" w:sz="4" w:space="0"/>
              <w:right w:val="single" w:color="auto" w:sz="4" w:space="0"/>
            </w:tcBorders>
            <w:vAlign w:val="center"/>
          </w:tcPr>
          <w:p w14:paraId="00A7634D">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评分内容</w:t>
            </w:r>
          </w:p>
        </w:tc>
        <w:tc>
          <w:tcPr>
            <w:tcW w:w="736" w:type="dxa"/>
            <w:tcBorders>
              <w:top w:val="single" w:color="auto" w:sz="4" w:space="0"/>
              <w:left w:val="single" w:color="auto" w:sz="4" w:space="0"/>
              <w:bottom w:val="single" w:color="auto" w:sz="4" w:space="0"/>
              <w:right w:val="single" w:color="auto" w:sz="4" w:space="0"/>
            </w:tcBorders>
            <w:vAlign w:val="center"/>
          </w:tcPr>
          <w:p w14:paraId="30992E01">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分值</w:t>
            </w:r>
          </w:p>
        </w:tc>
        <w:tc>
          <w:tcPr>
            <w:tcW w:w="5290" w:type="dxa"/>
            <w:tcBorders>
              <w:top w:val="single" w:color="auto" w:sz="4" w:space="0"/>
              <w:left w:val="single" w:color="auto" w:sz="4" w:space="0"/>
              <w:bottom w:val="single" w:color="auto" w:sz="4" w:space="0"/>
              <w:right w:val="single" w:color="auto" w:sz="4" w:space="0"/>
            </w:tcBorders>
            <w:vAlign w:val="center"/>
          </w:tcPr>
          <w:p w14:paraId="7F86BC92">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评分标准</w:t>
            </w:r>
          </w:p>
        </w:tc>
      </w:tr>
      <w:tr w14:paraId="6696D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899" w:type="dxa"/>
            <w:gridSpan w:val="4"/>
            <w:tcBorders>
              <w:top w:val="single" w:color="auto" w:sz="4" w:space="0"/>
              <w:left w:val="single" w:color="auto" w:sz="4" w:space="0"/>
              <w:bottom w:val="single" w:color="auto" w:sz="4" w:space="0"/>
              <w:right w:val="single" w:color="auto" w:sz="4" w:space="0"/>
            </w:tcBorders>
            <w:vAlign w:val="center"/>
          </w:tcPr>
          <w:p w14:paraId="7F0464AA">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商务评审细则（</w:t>
            </w:r>
            <w:r>
              <w:rPr>
                <w:rFonts w:ascii="宋体" w:eastAsia="宋体" w:cs="宋体"/>
                <w:b/>
                <w:color w:val="auto"/>
                <w:sz w:val="21"/>
                <w:szCs w:val="21"/>
              </w:rPr>
              <w:t>30</w:t>
            </w:r>
            <w:r>
              <w:rPr>
                <w:rFonts w:hint="eastAsia" w:ascii="宋体" w:eastAsia="宋体" w:cs="宋体"/>
                <w:b/>
                <w:color w:val="auto"/>
                <w:sz w:val="21"/>
                <w:szCs w:val="21"/>
              </w:rPr>
              <w:t>分）</w:t>
            </w:r>
          </w:p>
        </w:tc>
      </w:tr>
      <w:tr w14:paraId="76116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1"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4434136C">
            <w:pPr>
              <w:pStyle w:val="44"/>
              <w:spacing w:line="360" w:lineRule="auto"/>
              <w:ind w:firstLine="0" w:firstLineChars="0"/>
              <w:jc w:val="center"/>
              <w:rPr>
                <w:rFonts w:ascii="宋体" w:eastAsia="宋体" w:cs="宋体"/>
                <w:color w:val="auto"/>
                <w:sz w:val="21"/>
                <w:szCs w:val="21"/>
              </w:rPr>
            </w:pPr>
            <w:r>
              <w:rPr>
                <w:rFonts w:hint="eastAsia" w:ascii="宋体" w:eastAsia="宋体" w:cs="宋体"/>
                <w:color w:val="auto"/>
                <w:sz w:val="21"/>
                <w:szCs w:val="21"/>
              </w:rPr>
              <w:t>1</w:t>
            </w:r>
          </w:p>
        </w:tc>
        <w:tc>
          <w:tcPr>
            <w:tcW w:w="2195" w:type="dxa"/>
            <w:tcBorders>
              <w:top w:val="single" w:color="auto" w:sz="4" w:space="0"/>
              <w:left w:val="single" w:color="auto" w:sz="4" w:space="0"/>
              <w:bottom w:val="single" w:color="auto" w:sz="4" w:space="0"/>
              <w:right w:val="single" w:color="auto" w:sz="4" w:space="0"/>
            </w:tcBorders>
            <w:vAlign w:val="center"/>
          </w:tcPr>
          <w:p w14:paraId="1CD9EF67">
            <w:pPr>
              <w:jc w:val="center"/>
              <w:rPr>
                <w:rFonts w:ascii="宋体" w:hAnsi="宋体" w:cs="宋体"/>
                <w:bCs/>
                <w:color w:val="auto"/>
                <w:szCs w:val="21"/>
              </w:rPr>
            </w:pPr>
            <w:r>
              <w:rPr>
                <w:rFonts w:hint="eastAsia" w:ascii="宋体" w:hAnsi="宋体" w:cs="宋体"/>
                <w:color w:val="auto"/>
                <w:szCs w:val="21"/>
              </w:rPr>
              <w:t>财务状况</w:t>
            </w:r>
          </w:p>
        </w:tc>
        <w:tc>
          <w:tcPr>
            <w:tcW w:w="736" w:type="dxa"/>
            <w:tcBorders>
              <w:top w:val="single" w:color="auto" w:sz="4" w:space="0"/>
              <w:left w:val="single" w:color="auto" w:sz="4" w:space="0"/>
              <w:bottom w:val="single" w:color="auto" w:sz="4" w:space="0"/>
              <w:right w:val="single" w:color="auto" w:sz="4" w:space="0"/>
            </w:tcBorders>
            <w:vAlign w:val="center"/>
          </w:tcPr>
          <w:p w14:paraId="6FC1FBBC">
            <w:pPr>
              <w:jc w:val="center"/>
              <w:rPr>
                <w:rFonts w:ascii="宋体" w:hAnsi="宋体" w:cs="宋体"/>
                <w:bCs/>
                <w:color w:val="auto"/>
                <w:szCs w:val="21"/>
              </w:rPr>
            </w:pPr>
            <w:r>
              <w:rPr>
                <w:rFonts w:hint="eastAsia" w:ascii="宋体" w:hAnsi="宋体" w:cs="宋体"/>
                <w:bCs/>
                <w:color w:val="auto"/>
                <w:szCs w:val="21"/>
              </w:rPr>
              <w:t>5分</w:t>
            </w:r>
          </w:p>
        </w:tc>
        <w:tc>
          <w:tcPr>
            <w:tcW w:w="5290" w:type="dxa"/>
            <w:tcBorders>
              <w:top w:val="single" w:color="auto" w:sz="4" w:space="0"/>
              <w:left w:val="single" w:color="auto" w:sz="4" w:space="0"/>
              <w:bottom w:val="single" w:color="auto" w:sz="4" w:space="0"/>
              <w:right w:val="single" w:color="auto" w:sz="4" w:space="0"/>
            </w:tcBorders>
            <w:vAlign w:val="center"/>
          </w:tcPr>
          <w:p w14:paraId="7FE359C6">
            <w:pPr>
              <w:pStyle w:val="44"/>
              <w:spacing w:line="360" w:lineRule="auto"/>
              <w:ind w:firstLine="420" w:firstLineChars="200"/>
              <w:rPr>
                <w:rFonts w:ascii="宋体" w:eastAsia="宋体" w:cs="宋体"/>
                <w:bCs/>
                <w:color w:val="auto"/>
                <w:sz w:val="21"/>
                <w:szCs w:val="21"/>
                <w:lang w:val="zh-CN"/>
              </w:rPr>
            </w:pPr>
            <w:r>
              <w:rPr>
                <w:rFonts w:hint="eastAsia" w:ascii="宋体" w:eastAsia="宋体" w:cs="宋体"/>
                <w:bCs/>
                <w:color w:val="auto"/>
                <w:sz w:val="21"/>
                <w:szCs w:val="21"/>
                <w:lang w:val="zh-CN"/>
              </w:rPr>
              <w:t>根据各投标人</w:t>
            </w:r>
            <w:r>
              <w:rPr>
                <w:rFonts w:hint="eastAsia" w:ascii="宋体" w:eastAsia="宋体" w:cs="宋体"/>
                <w:bCs/>
                <w:color w:val="auto"/>
                <w:sz w:val="21"/>
                <w:szCs w:val="21"/>
              </w:rPr>
              <w:t>2022</w:t>
            </w:r>
            <w:r>
              <w:rPr>
                <w:rFonts w:hint="eastAsia" w:ascii="宋体" w:eastAsia="宋体" w:cs="宋体"/>
                <w:bCs/>
                <w:color w:val="auto"/>
                <w:sz w:val="21"/>
                <w:szCs w:val="21"/>
                <w:lang w:val="zh-CN"/>
              </w:rPr>
              <w:t>年至今的财务状况进行评价，连续3年盈利得</w:t>
            </w:r>
            <w:r>
              <w:rPr>
                <w:rFonts w:hint="eastAsia" w:ascii="宋体" w:eastAsia="宋体" w:cs="宋体"/>
                <w:bCs/>
                <w:color w:val="auto"/>
                <w:sz w:val="21"/>
                <w:szCs w:val="21"/>
              </w:rPr>
              <w:t>5</w:t>
            </w:r>
            <w:r>
              <w:rPr>
                <w:rFonts w:hint="eastAsia" w:ascii="宋体" w:eastAsia="宋体" w:cs="宋体"/>
                <w:bCs/>
                <w:color w:val="auto"/>
                <w:sz w:val="21"/>
                <w:szCs w:val="21"/>
                <w:lang w:val="zh-CN"/>
              </w:rPr>
              <w:t>分，2年盈利得</w:t>
            </w:r>
            <w:r>
              <w:rPr>
                <w:rFonts w:hint="eastAsia" w:ascii="宋体" w:eastAsia="宋体" w:cs="宋体"/>
                <w:bCs/>
                <w:color w:val="auto"/>
                <w:sz w:val="21"/>
                <w:szCs w:val="21"/>
              </w:rPr>
              <w:t>2</w:t>
            </w:r>
            <w:r>
              <w:rPr>
                <w:rFonts w:hint="eastAsia" w:ascii="宋体" w:eastAsia="宋体" w:cs="宋体"/>
                <w:bCs/>
                <w:color w:val="auto"/>
                <w:sz w:val="21"/>
                <w:szCs w:val="21"/>
                <w:lang w:val="zh-CN"/>
              </w:rPr>
              <w:t>分，1年盈利得</w:t>
            </w:r>
            <w:r>
              <w:rPr>
                <w:rFonts w:hint="eastAsia" w:ascii="宋体" w:eastAsia="宋体" w:cs="宋体"/>
                <w:bCs/>
                <w:color w:val="auto"/>
                <w:sz w:val="21"/>
                <w:szCs w:val="21"/>
              </w:rPr>
              <w:t>1</w:t>
            </w:r>
            <w:r>
              <w:rPr>
                <w:rFonts w:hint="eastAsia" w:ascii="宋体" w:eastAsia="宋体" w:cs="宋体"/>
                <w:bCs/>
                <w:color w:val="auto"/>
                <w:sz w:val="21"/>
                <w:szCs w:val="21"/>
                <w:lang w:val="zh-CN"/>
              </w:rPr>
              <w:t>分，无盈利不得分。</w:t>
            </w:r>
          </w:p>
          <w:p w14:paraId="4FF7F225">
            <w:pPr>
              <w:rPr>
                <w:rFonts w:ascii="宋体" w:hAnsi="宋体" w:cs="宋体"/>
                <w:bCs/>
                <w:color w:val="auto"/>
                <w:szCs w:val="21"/>
              </w:rPr>
            </w:pPr>
            <w:r>
              <w:rPr>
                <w:rFonts w:hint="eastAsia" w:ascii="宋体" w:hAnsi="宋体" w:cs="宋体"/>
                <w:b/>
                <w:color w:val="auto"/>
                <w:szCs w:val="21"/>
                <w:lang w:val="zh-CN"/>
              </w:rPr>
              <w:t>注：以投标人提供以经独立第三方审计的财务审计报告及附表复印件的统计数据作为评审依据，加盖投标人公章。</w:t>
            </w:r>
          </w:p>
        </w:tc>
      </w:tr>
      <w:tr w14:paraId="2D1D7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1"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13C1B04F">
            <w:pPr>
              <w:pStyle w:val="44"/>
              <w:spacing w:line="360" w:lineRule="auto"/>
              <w:ind w:firstLine="0" w:firstLineChars="0"/>
              <w:jc w:val="center"/>
              <w:rPr>
                <w:rFonts w:ascii="宋体" w:eastAsia="宋体" w:cs="宋体"/>
                <w:color w:val="auto"/>
                <w:sz w:val="21"/>
                <w:szCs w:val="21"/>
              </w:rPr>
            </w:pPr>
            <w:r>
              <w:rPr>
                <w:rFonts w:ascii="宋体" w:eastAsia="宋体" w:cs="宋体"/>
                <w:color w:val="auto"/>
                <w:sz w:val="21"/>
                <w:szCs w:val="21"/>
              </w:rPr>
              <w:t>2</w:t>
            </w:r>
          </w:p>
        </w:tc>
        <w:tc>
          <w:tcPr>
            <w:tcW w:w="2195" w:type="dxa"/>
            <w:tcBorders>
              <w:top w:val="single" w:color="auto" w:sz="4" w:space="0"/>
              <w:left w:val="single" w:color="auto" w:sz="4" w:space="0"/>
              <w:bottom w:val="single" w:color="auto" w:sz="4" w:space="0"/>
              <w:right w:val="single" w:color="auto" w:sz="4" w:space="0"/>
            </w:tcBorders>
            <w:vAlign w:val="center"/>
          </w:tcPr>
          <w:p w14:paraId="089592C1">
            <w:pPr>
              <w:jc w:val="center"/>
              <w:rPr>
                <w:rFonts w:ascii="宋体" w:hAnsi="宋体" w:cs="宋体"/>
                <w:color w:val="auto"/>
                <w:szCs w:val="21"/>
              </w:rPr>
            </w:pPr>
            <w:r>
              <w:rPr>
                <w:rFonts w:hint="eastAsia" w:ascii="宋体" w:hAnsi="宋体" w:cs="宋体"/>
                <w:color w:val="auto"/>
                <w:szCs w:val="21"/>
              </w:rPr>
              <w:t>管理体系</w:t>
            </w:r>
          </w:p>
        </w:tc>
        <w:tc>
          <w:tcPr>
            <w:tcW w:w="736" w:type="dxa"/>
            <w:tcBorders>
              <w:top w:val="single" w:color="auto" w:sz="4" w:space="0"/>
              <w:left w:val="single" w:color="auto" w:sz="4" w:space="0"/>
              <w:bottom w:val="single" w:color="auto" w:sz="4" w:space="0"/>
              <w:right w:val="single" w:color="auto" w:sz="4" w:space="0"/>
            </w:tcBorders>
            <w:vAlign w:val="center"/>
          </w:tcPr>
          <w:p w14:paraId="6D2BB799">
            <w:pPr>
              <w:jc w:val="center"/>
              <w:rPr>
                <w:rFonts w:ascii="宋体" w:hAnsi="宋体" w:cs="宋体"/>
                <w:bCs/>
                <w:color w:val="auto"/>
                <w:szCs w:val="21"/>
              </w:rPr>
            </w:pPr>
            <w:r>
              <w:rPr>
                <w:rFonts w:ascii="宋体" w:hAnsi="宋体" w:cs="宋体"/>
                <w:color w:val="auto"/>
                <w:szCs w:val="21"/>
              </w:rPr>
              <w:t>3</w:t>
            </w:r>
            <w:r>
              <w:rPr>
                <w:rFonts w:hint="eastAsia" w:ascii="宋体" w:hAnsi="宋体" w:cs="宋体"/>
                <w:color w:val="auto"/>
                <w:szCs w:val="21"/>
              </w:rPr>
              <w:t>分</w:t>
            </w:r>
          </w:p>
        </w:tc>
        <w:tc>
          <w:tcPr>
            <w:tcW w:w="5290" w:type="dxa"/>
            <w:tcBorders>
              <w:top w:val="single" w:color="auto" w:sz="4" w:space="0"/>
              <w:left w:val="single" w:color="auto" w:sz="4" w:space="0"/>
              <w:bottom w:val="single" w:color="auto" w:sz="4" w:space="0"/>
              <w:right w:val="single" w:color="auto" w:sz="4" w:space="0"/>
            </w:tcBorders>
            <w:vAlign w:val="center"/>
          </w:tcPr>
          <w:p w14:paraId="412F5F58">
            <w:pPr>
              <w:rPr>
                <w:rFonts w:ascii="宋体" w:hAnsi="宋体" w:cs="宋体"/>
                <w:color w:val="auto"/>
                <w:szCs w:val="21"/>
              </w:rPr>
            </w:pPr>
            <w:r>
              <w:rPr>
                <w:rFonts w:hint="eastAsia" w:ascii="宋体" w:hAnsi="宋体" w:cs="宋体"/>
                <w:color w:val="auto"/>
                <w:szCs w:val="21"/>
              </w:rPr>
              <w:t>投标人具有由国家认证认可监督管理部门批准设立的认证机构颁发并在有效期内的证书，每提供</w:t>
            </w:r>
            <w:r>
              <w:rPr>
                <w:rFonts w:ascii="宋体" w:hAnsi="宋体" w:cs="宋体"/>
                <w:color w:val="auto"/>
                <w:szCs w:val="21"/>
              </w:rPr>
              <w:t>1</w:t>
            </w:r>
            <w:r>
              <w:rPr>
                <w:rFonts w:hint="eastAsia" w:ascii="宋体" w:hAnsi="宋体" w:cs="宋体"/>
                <w:color w:val="auto"/>
                <w:szCs w:val="21"/>
              </w:rPr>
              <w:t>个得</w:t>
            </w:r>
            <w:r>
              <w:rPr>
                <w:rFonts w:ascii="宋体" w:hAnsi="宋体" w:cs="宋体"/>
                <w:color w:val="auto"/>
                <w:szCs w:val="21"/>
              </w:rPr>
              <w:t>1</w:t>
            </w:r>
            <w:r>
              <w:rPr>
                <w:rFonts w:hint="eastAsia" w:ascii="宋体" w:hAnsi="宋体" w:cs="宋体"/>
                <w:color w:val="auto"/>
                <w:szCs w:val="21"/>
              </w:rPr>
              <w:t>分，最高得</w:t>
            </w:r>
            <w:r>
              <w:rPr>
                <w:rFonts w:ascii="宋体" w:hAnsi="宋体" w:cs="宋体"/>
                <w:color w:val="auto"/>
                <w:szCs w:val="21"/>
              </w:rPr>
              <w:t>3</w:t>
            </w:r>
            <w:r>
              <w:rPr>
                <w:rFonts w:hint="eastAsia" w:ascii="宋体" w:hAnsi="宋体" w:cs="宋体"/>
                <w:color w:val="auto"/>
                <w:szCs w:val="21"/>
              </w:rPr>
              <w:t>分。</w:t>
            </w:r>
          </w:p>
          <w:p w14:paraId="51698910">
            <w:pPr>
              <w:rPr>
                <w:rFonts w:ascii="宋体" w:hAnsi="宋体" w:cs="宋体"/>
                <w:color w:val="auto"/>
                <w:szCs w:val="21"/>
              </w:rPr>
            </w:pPr>
            <w:r>
              <w:rPr>
                <w:rFonts w:hint="eastAsia" w:ascii="宋体" w:hAnsi="宋体" w:cs="宋体"/>
                <w:color w:val="auto"/>
                <w:szCs w:val="21"/>
              </w:rPr>
              <w:t>①质量管理体系认证证书；</w:t>
            </w:r>
          </w:p>
          <w:p w14:paraId="58BBF956">
            <w:pPr>
              <w:rPr>
                <w:rFonts w:ascii="宋体" w:hAnsi="宋体" w:cs="宋体"/>
                <w:color w:val="auto"/>
                <w:szCs w:val="21"/>
              </w:rPr>
            </w:pPr>
            <w:r>
              <w:rPr>
                <w:rFonts w:hint="eastAsia" w:ascii="宋体" w:hAnsi="宋体" w:cs="宋体"/>
                <w:color w:val="auto"/>
                <w:szCs w:val="21"/>
              </w:rPr>
              <w:t>②环境管理体系认证证书；</w:t>
            </w:r>
          </w:p>
          <w:p w14:paraId="3E593FDE">
            <w:pPr>
              <w:rPr>
                <w:rFonts w:ascii="宋体" w:hAnsi="宋体" w:cs="宋体"/>
                <w:color w:val="auto"/>
                <w:szCs w:val="21"/>
              </w:rPr>
            </w:pPr>
            <w:r>
              <w:rPr>
                <w:rFonts w:hint="eastAsia" w:ascii="宋体" w:hAnsi="宋体" w:cs="宋体"/>
                <w:color w:val="auto"/>
                <w:szCs w:val="21"/>
              </w:rPr>
              <w:t>③职业健康安全管理体系认证证书；</w:t>
            </w:r>
          </w:p>
          <w:p w14:paraId="00F40982">
            <w:pPr>
              <w:pStyle w:val="44"/>
              <w:spacing w:line="360" w:lineRule="auto"/>
              <w:ind w:firstLine="422" w:firstLineChars="200"/>
              <w:rPr>
                <w:rFonts w:ascii="宋体" w:eastAsia="宋体" w:cs="宋体"/>
                <w:bCs/>
                <w:color w:val="auto"/>
                <w:sz w:val="21"/>
                <w:szCs w:val="21"/>
                <w:lang w:val="zh-CN"/>
              </w:rPr>
            </w:pPr>
            <w:r>
              <w:rPr>
                <w:rFonts w:hint="eastAsia" w:ascii="宋体" w:eastAsia="宋体" w:cs="宋体"/>
                <w:b/>
                <w:color w:val="auto"/>
                <w:sz w:val="21"/>
                <w:szCs w:val="21"/>
                <w:u w:val="single"/>
              </w:rPr>
              <w:t>注：须提供有效证书复印件及中国国家认证认可监督管理委员会官网查询截图加盖投标人公章。</w:t>
            </w:r>
          </w:p>
        </w:tc>
      </w:tr>
      <w:tr w14:paraId="751B5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5F344352">
            <w:pPr>
              <w:pStyle w:val="44"/>
              <w:spacing w:line="360" w:lineRule="auto"/>
              <w:ind w:firstLine="0" w:firstLineChars="0"/>
              <w:jc w:val="center"/>
              <w:rPr>
                <w:rFonts w:ascii="宋体" w:eastAsia="宋体" w:cs="宋体"/>
                <w:color w:val="auto"/>
                <w:sz w:val="21"/>
                <w:szCs w:val="21"/>
              </w:rPr>
            </w:pPr>
            <w:r>
              <w:rPr>
                <w:rFonts w:ascii="宋体" w:eastAsia="宋体" w:cs="宋体"/>
                <w:color w:val="auto"/>
                <w:sz w:val="21"/>
                <w:szCs w:val="21"/>
              </w:rPr>
              <w:t>3</w:t>
            </w:r>
          </w:p>
        </w:tc>
        <w:tc>
          <w:tcPr>
            <w:tcW w:w="2195" w:type="dxa"/>
            <w:tcBorders>
              <w:top w:val="single" w:color="auto" w:sz="4" w:space="0"/>
              <w:left w:val="single" w:color="auto" w:sz="4" w:space="0"/>
              <w:bottom w:val="single" w:color="auto" w:sz="4" w:space="0"/>
              <w:right w:val="single" w:color="auto" w:sz="4" w:space="0"/>
            </w:tcBorders>
            <w:vAlign w:val="center"/>
          </w:tcPr>
          <w:p w14:paraId="73077C3C">
            <w:pPr>
              <w:jc w:val="center"/>
              <w:rPr>
                <w:rFonts w:ascii="宋体" w:hAnsi="宋体" w:cs="宋体"/>
                <w:bCs/>
                <w:color w:val="auto"/>
                <w:szCs w:val="21"/>
              </w:rPr>
            </w:pPr>
            <w:r>
              <w:rPr>
                <w:rFonts w:hint="eastAsia" w:ascii="宋体" w:hAnsi="宋体" w:cs="宋体"/>
                <w:color w:val="auto"/>
                <w:szCs w:val="21"/>
              </w:rPr>
              <w:t>业绩</w:t>
            </w:r>
          </w:p>
        </w:tc>
        <w:tc>
          <w:tcPr>
            <w:tcW w:w="736" w:type="dxa"/>
            <w:tcBorders>
              <w:top w:val="single" w:color="auto" w:sz="4" w:space="0"/>
              <w:left w:val="single" w:color="auto" w:sz="4" w:space="0"/>
              <w:bottom w:val="single" w:color="auto" w:sz="4" w:space="0"/>
              <w:right w:val="single" w:color="auto" w:sz="4" w:space="0"/>
            </w:tcBorders>
            <w:vAlign w:val="center"/>
          </w:tcPr>
          <w:p w14:paraId="0136116C">
            <w:pPr>
              <w:jc w:val="center"/>
              <w:rPr>
                <w:rFonts w:ascii="宋体" w:hAnsi="宋体" w:cs="宋体"/>
                <w:bCs/>
                <w:color w:val="auto"/>
                <w:szCs w:val="21"/>
              </w:rPr>
            </w:pPr>
            <w:r>
              <w:rPr>
                <w:rFonts w:ascii="宋体" w:hAnsi="宋体" w:cs="宋体"/>
                <w:bCs/>
                <w:color w:val="auto"/>
                <w:szCs w:val="21"/>
              </w:rPr>
              <w:t>14</w:t>
            </w:r>
            <w:r>
              <w:rPr>
                <w:rFonts w:hint="eastAsia" w:ascii="宋体" w:hAnsi="宋体" w:cs="宋体"/>
                <w:bCs/>
                <w:color w:val="auto"/>
                <w:szCs w:val="21"/>
              </w:rPr>
              <w:t>分</w:t>
            </w:r>
          </w:p>
        </w:tc>
        <w:tc>
          <w:tcPr>
            <w:tcW w:w="5290" w:type="dxa"/>
            <w:tcBorders>
              <w:top w:val="single" w:color="auto" w:sz="4" w:space="0"/>
              <w:left w:val="single" w:color="auto" w:sz="4" w:space="0"/>
              <w:bottom w:val="single" w:color="auto" w:sz="4" w:space="0"/>
              <w:right w:val="single" w:color="auto" w:sz="4" w:space="0"/>
            </w:tcBorders>
            <w:vAlign w:val="center"/>
          </w:tcPr>
          <w:p w14:paraId="12470706">
            <w:pPr>
              <w:rPr>
                <w:rFonts w:ascii="宋体" w:hAnsi="宋体" w:cs="宋体"/>
                <w:color w:val="auto"/>
              </w:rPr>
            </w:pPr>
            <w:r>
              <w:rPr>
                <w:rFonts w:hint="eastAsia" w:ascii="宋体" w:hAnsi="宋体" w:cs="宋体"/>
                <w:color w:val="auto"/>
              </w:rPr>
              <w:t>供应商自2022年1月1日以来（以合同签订时间为准）的具有消防工程类的业绩，</w:t>
            </w:r>
            <w:r>
              <w:rPr>
                <w:rFonts w:hint="eastAsia" w:ascii="宋体" w:cs="宋体"/>
                <w:bCs/>
                <w:color w:val="auto"/>
                <w:szCs w:val="21"/>
              </w:rPr>
              <w:t>每提供1份项目业绩合同的得</w:t>
            </w:r>
            <w:r>
              <w:rPr>
                <w:rFonts w:ascii="宋体" w:hAnsi="宋体" w:cs="宋体"/>
                <w:color w:val="auto"/>
              </w:rPr>
              <w:t>2</w:t>
            </w:r>
            <w:r>
              <w:rPr>
                <w:rFonts w:hint="eastAsia" w:ascii="宋体" w:hAnsi="宋体" w:cs="宋体"/>
                <w:color w:val="auto"/>
              </w:rPr>
              <w:t>分，最高得</w:t>
            </w:r>
            <w:r>
              <w:rPr>
                <w:rFonts w:ascii="宋体" w:hAnsi="宋体" w:cs="宋体"/>
                <w:color w:val="auto"/>
              </w:rPr>
              <w:t>14</w:t>
            </w:r>
            <w:r>
              <w:rPr>
                <w:rFonts w:hint="eastAsia" w:ascii="宋体" w:hAnsi="宋体" w:cs="宋体"/>
                <w:color w:val="auto"/>
              </w:rPr>
              <w:t>分。</w:t>
            </w:r>
          </w:p>
          <w:p w14:paraId="49E519CB">
            <w:pPr>
              <w:rPr>
                <w:rFonts w:ascii="宋体" w:hAnsi="宋体" w:cs="宋体"/>
                <w:b/>
                <w:bCs/>
                <w:color w:val="auto"/>
                <w:szCs w:val="21"/>
              </w:rPr>
            </w:pPr>
            <w:r>
              <w:rPr>
                <w:rFonts w:hint="eastAsia" w:ascii="宋体" w:hAnsi="宋体" w:cs="宋体"/>
                <w:b/>
                <w:color w:val="auto"/>
                <w:szCs w:val="21"/>
                <w:lang w:val="zh-CN"/>
              </w:rPr>
              <w:t>注：①须提供合同</w:t>
            </w:r>
            <w:r>
              <w:rPr>
                <w:rFonts w:hint="eastAsia" w:ascii="宋体" w:hAnsi="宋体" w:cs="宋体"/>
                <w:b/>
                <w:color w:val="auto"/>
                <w:szCs w:val="21"/>
              </w:rPr>
              <w:t>关键页</w:t>
            </w:r>
            <w:r>
              <w:rPr>
                <w:rFonts w:hint="eastAsia" w:ascii="宋体" w:hAnsi="宋体" w:cs="宋体"/>
                <w:b/>
                <w:color w:val="auto"/>
                <w:szCs w:val="21"/>
                <w:lang w:val="zh-CN"/>
              </w:rPr>
              <w:t>复印件（包含但不限于合同首页、合同金额页、合同签字页等）加盖投标人公章，日期以合同签订时间为准；</w:t>
            </w:r>
            <w:bookmarkStart w:id="7" w:name="OLE_LINK7"/>
            <w:r>
              <w:rPr>
                <w:rFonts w:hint="eastAsia" w:ascii="宋体" w:hAnsi="宋体" w:cs="宋体"/>
                <w:b/>
                <w:color w:val="auto"/>
                <w:szCs w:val="21"/>
                <w:lang w:val="zh-CN"/>
              </w:rPr>
              <w:t>②</w:t>
            </w:r>
            <w:bookmarkEnd w:id="7"/>
            <w:r>
              <w:rPr>
                <w:rFonts w:hint="eastAsia" w:ascii="宋体" w:hAnsi="宋体" w:cs="宋体"/>
                <w:b/>
                <w:color w:val="auto"/>
                <w:szCs w:val="21"/>
              </w:rPr>
              <w:t>该合同期内任意一期</w:t>
            </w:r>
            <w:r>
              <w:rPr>
                <w:rFonts w:hint="eastAsia" w:ascii="宋体" w:hAnsi="宋体" w:cs="宋体"/>
                <w:b/>
                <w:color w:val="auto"/>
                <w:szCs w:val="21"/>
                <w:lang w:val="zh-CN"/>
              </w:rPr>
              <w:t>发票</w:t>
            </w:r>
            <w:r>
              <w:rPr>
                <w:rFonts w:hint="eastAsia" w:ascii="宋体" w:hAnsi="宋体" w:cs="宋体"/>
                <w:b/>
                <w:color w:val="auto"/>
                <w:szCs w:val="21"/>
              </w:rPr>
              <w:t>复印件并加盖投标人公章</w:t>
            </w:r>
            <w:r>
              <w:rPr>
                <w:rFonts w:hint="eastAsia" w:ascii="宋体" w:hAnsi="宋体" w:cs="宋体"/>
                <w:b/>
                <w:color w:val="auto"/>
                <w:szCs w:val="21"/>
                <w:lang w:val="zh-CN"/>
              </w:rPr>
              <w:t>。</w:t>
            </w:r>
          </w:p>
        </w:tc>
      </w:tr>
      <w:tr w14:paraId="282FC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33FD9ED2">
            <w:pPr>
              <w:pStyle w:val="44"/>
              <w:spacing w:line="360" w:lineRule="auto"/>
              <w:ind w:firstLine="0" w:firstLineChars="0"/>
              <w:jc w:val="center"/>
              <w:rPr>
                <w:rFonts w:ascii="宋体" w:eastAsia="宋体" w:cs="宋体"/>
                <w:color w:val="auto"/>
                <w:sz w:val="21"/>
                <w:szCs w:val="21"/>
              </w:rPr>
            </w:pPr>
            <w:r>
              <w:rPr>
                <w:rFonts w:ascii="宋体" w:eastAsia="宋体" w:cs="宋体"/>
                <w:color w:val="auto"/>
                <w:sz w:val="21"/>
                <w:szCs w:val="21"/>
              </w:rPr>
              <w:t>4</w:t>
            </w:r>
          </w:p>
        </w:tc>
        <w:tc>
          <w:tcPr>
            <w:tcW w:w="2195" w:type="dxa"/>
            <w:tcBorders>
              <w:top w:val="single" w:color="auto" w:sz="4" w:space="0"/>
              <w:left w:val="single" w:color="auto" w:sz="4" w:space="0"/>
              <w:bottom w:val="single" w:color="auto" w:sz="4" w:space="0"/>
              <w:right w:val="single" w:color="auto" w:sz="4" w:space="0"/>
            </w:tcBorders>
            <w:vAlign w:val="center"/>
          </w:tcPr>
          <w:p w14:paraId="23C2B3A2">
            <w:pPr>
              <w:jc w:val="center"/>
              <w:rPr>
                <w:rFonts w:ascii="宋体" w:hAnsi="宋体" w:cs="宋体"/>
                <w:bCs/>
                <w:color w:val="auto"/>
                <w:szCs w:val="21"/>
              </w:rPr>
            </w:pPr>
            <w:r>
              <w:rPr>
                <w:rFonts w:hint="eastAsia" w:ascii="宋体" w:hAnsi="宋体" w:cs="宋体"/>
                <w:color w:val="auto"/>
                <w:szCs w:val="21"/>
              </w:rPr>
              <w:t>人员配置</w:t>
            </w:r>
          </w:p>
        </w:tc>
        <w:tc>
          <w:tcPr>
            <w:tcW w:w="736" w:type="dxa"/>
            <w:tcBorders>
              <w:top w:val="single" w:color="auto" w:sz="4" w:space="0"/>
              <w:left w:val="single" w:color="auto" w:sz="4" w:space="0"/>
              <w:bottom w:val="single" w:color="auto" w:sz="4" w:space="0"/>
              <w:right w:val="single" w:color="auto" w:sz="4" w:space="0"/>
            </w:tcBorders>
            <w:vAlign w:val="center"/>
          </w:tcPr>
          <w:p w14:paraId="7F72236B">
            <w:pPr>
              <w:jc w:val="center"/>
              <w:rPr>
                <w:rFonts w:ascii="宋体" w:hAnsi="宋体" w:cs="宋体"/>
                <w:bCs/>
                <w:color w:val="auto"/>
                <w:szCs w:val="21"/>
              </w:rPr>
            </w:pPr>
            <w:r>
              <w:rPr>
                <w:rFonts w:ascii="宋体" w:hAnsi="宋体" w:cs="宋体"/>
                <w:color w:val="auto"/>
                <w:szCs w:val="21"/>
              </w:rPr>
              <w:t>8</w:t>
            </w:r>
            <w:r>
              <w:rPr>
                <w:rFonts w:hint="eastAsia" w:ascii="宋体" w:hAnsi="宋体" w:cs="宋体"/>
                <w:color w:val="auto"/>
                <w:szCs w:val="21"/>
              </w:rPr>
              <w:t>分</w:t>
            </w:r>
          </w:p>
        </w:tc>
        <w:tc>
          <w:tcPr>
            <w:tcW w:w="5290" w:type="dxa"/>
            <w:tcBorders>
              <w:top w:val="single" w:color="auto" w:sz="4" w:space="0"/>
              <w:left w:val="single" w:color="auto" w:sz="4" w:space="0"/>
              <w:bottom w:val="single" w:color="auto" w:sz="4" w:space="0"/>
              <w:right w:val="single" w:color="auto" w:sz="4" w:space="0"/>
            </w:tcBorders>
            <w:vAlign w:val="center"/>
          </w:tcPr>
          <w:p w14:paraId="58C5AA58">
            <w:pPr>
              <w:pStyle w:val="41"/>
              <w:numPr>
                <w:ilvl w:val="255"/>
                <w:numId w:val="0"/>
              </w:numPr>
              <w:rPr>
                <w:rFonts w:ascii="宋体" w:hAnsi="宋体" w:cs="宋体"/>
                <w:color w:val="auto"/>
              </w:rPr>
            </w:pPr>
            <w:r>
              <w:rPr>
                <w:rFonts w:hint="eastAsia" w:ascii="宋体" w:hAnsi="宋体" w:cs="宋体"/>
                <w:color w:val="auto"/>
              </w:rPr>
              <w:t>（1）拟投入项目团队项目技术负责人具有人力资源和社会保障部门颁发的注册消防工程师资格证书，得2分；</w:t>
            </w:r>
          </w:p>
          <w:p w14:paraId="3224D028">
            <w:pPr>
              <w:pStyle w:val="41"/>
              <w:numPr>
                <w:ilvl w:val="255"/>
                <w:numId w:val="0"/>
              </w:numPr>
              <w:rPr>
                <w:rFonts w:ascii="宋体" w:hAnsi="宋体" w:cs="宋体"/>
                <w:color w:val="auto"/>
              </w:rPr>
            </w:pPr>
            <w:r>
              <w:rPr>
                <w:rFonts w:hint="eastAsia" w:ascii="宋体" w:hAnsi="宋体" w:cs="宋体"/>
                <w:color w:val="auto"/>
              </w:rPr>
              <w:t>（2）拟投入本项目的人员具有人力资源和社会保障部门或评审职称部门颁发具有暖通或给排水或电气或自动化相关专业中级或以上职称，每提供1个得1分，最高得3分；</w:t>
            </w:r>
          </w:p>
          <w:p w14:paraId="49524E5F">
            <w:pPr>
              <w:pStyle w:val="41"/>
              <w:numPr>
                <w:ilvl w:val="255"/>
                <w:numId w:val="0"/>
              </w:numPr>
              <w:rPr>
                <w:rFonts w:ascii="宋体" w:hAnsi="宋体" w:cs="宋体"/>
                <w:color w:val="auto"/>
              </w:rPr>
            </w:pPr>
            <w:r>
              <w:rPr>
                <w:rFonts w:hint="eastAsia" w:ascii="宋体" w:hAnsi="宋体" w:cs="宋体"/>
                <w:color w:val="auto"/>
              </w:rPr>
              <w:t>（3）拟投入本项目的人员具有人力资源和社会保障部门或应急管理消防部门颁发的消防设施操作员职业资格证书的，每提供1个得1分，最高得3分；</w:t>
            </w:r>
          </w:p>
          <w:p w14:paraId="7595630F">
            <w:pPr>
              <w:rPr>
                <w:rFonts w:ascii="宋体" w:hAnsi="宋体" w:cs="宋体"/>
                <w:b/>
                <w:bCs/>
                <w:color w:val="auto"/>
                <w:szCs w:val="21"/>
              </w:rPr>
            </w:pPr>
            <w:r>
              <w:rPr>
                <w:rFonts w:hint="eastAsia" w:ascii="宋体" w:hAnsi="宋体" w:cs="宋体"/>
                <w:b/>
                <w:bCs/>
                <w:color w:val="auto"/>
                <w:szCs w:val="21"/>
              </w:rPr>
              <w:t>注：</w:t>
            </w:r>
          </w:p>
          <w:p w14:paraId="7F061A66">
            <w:pPr>
              <w:rPr>
                <w:rFonts w:ascii="宋体" w:hAnsi="宋体" w:cs="宋体"/>
                <w:b/>
                <w:bCs/>
                <w:color w:val="auto"/>
                <w:szCs w:val="21"/>
              </w:rPr>
            </w:pPr>
            <w:r>
              <w:rPr>
                <w:rFonts w:hint="eastAsia" w:ascii="宋体" w:hAnsi="宋体" w:cs="宋体"/>
                <w:b/>
                <w:color w:val="auto"/>
                <w:szCs w:val="21"/>
                <w:lang w:val="zh-CN"/>
              </w:rPr>
              <w:t>①</w:t>
            </w:r>
            <w:r>
              <w:rPr>
                <w:rFonts w:hint="eastAsia" w:ascii="宋体" w:hAnsi="宋体" w:cs="宋体"/>
                <w:b/>
                <w:bCs/>
                <w:color w:val="auto"/>
                <w:szCs w:val="21"/>
              </w:rPr>
              <w:t>须同时提供证书复印件、投标人单位为其缴纳的投标截止前半年（投标截止当月不算）任一个月的社保证明资料、劳动合同复印件并加盖投标人公章，</w:t>
            </w:r>
            <w:r>
              <w:rPr>
                <w:rFonts w:hint="eastAsia" w:ascii="宋体" w:hAnsi="宋体" w:cs="宋体"/>
                <w:b/>
                <w:color w:val="auto"/>
                <w:szCs w:val="21"/>
              </w:rPr>
              <w:t>同一人获多证的不重复得分。</w:t>
            </w:r>
          </w:p>
        </w:tc>
      </w:tr>
      <w:tr w14:paraId="0CD15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899" w:type="dxa"/>
            <w:gridSpan w:val="4"/>
            <w:tcBorders>
              <w:top w:val="single" w:color="auto" w:sz="4" w:space="0"/>
              <w:left w:val="single" w:color="auto" w:sz="4" w:space="0"/>
              <w:bottom w:val="single" w:color="auto" w:sz="4" w:space="0"/>
              <w:right w:val="single" w:color="auto" w:sz="4" w:space="0"/>
            </w:tcBorders>
            <w:vAlign w:val="center"/>
          </w:tcPr>
          <w:p w14:paraId="4BFB9008">
            <w:pPr>
              <w:pStyle w:val="44"/>
              <w:spacing w:line="360" w:lineRule="auto"/>
              <w:ind w:firstLine="0" w:firstLineChars="0"/>
              <w:jc w:val="center"/>
              <w:rPr>
                <w:rFonts w:ascii="宋体" w:eastAsia="宋体" w:cs="宋体"/>
                <w:color w:val="auto"/>
                <w:sz w:val="21"/>
                <w:szCs w:val="21"/>
              </w:rPr>
            </w:pPr>
            <w:r>
              <w:rPr>
                <w:rFonts w:hint="eastAsia" w:ascii="宋体" w:eastAsia="宋体" w:cs="宋体"/>
                <w:b/>
                <w:color w:val="auto"/>
                <w:sz w:val="21"/>
                <w:szCs w:val="21"/>
              </w:rPr>
              <w:t>技术评分（</w:t>
            </w:r>
            <w:r>
              <w:rPr>
                <w:rFonts w:ascii="宋体" w:eastAsia="宋体" w:cs="宋体"/>
                <w:b/>
                <w:color w:val="auto"/>
                <w:sz w:val="21"/>
                <w:szCs w:val="21"/>
              </w:rPr>
              <w:t>20</w:t>
            </w:r>
            <w:r>
              <w:rPr>
                <w:rFonts w:hint="eastAsia" w:ascii="宋体" w:eastAsia="宋体" w:cs="宋体"/>
                <w:b/>
                <w:color w:val="auto"/>
                <w:sz w:val="21"/>
                <w:szCs w:val="21"/>
              </w:rPr>
              <w:t>分）</w:t>
            </w:r>
          </w:p>
        </w:tc>
      </w:tr>
      <w:tr w14:paraId="7884B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56C5FE39">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序号</w:t>
            </w:r>
          </w:p>
        </w:tc>
        <w:tc>
          <w:tcPr>
            <w:tcW w:w="2195" w:type="dxa"/>
            <w:tcBorders>
              <w:top w:val="single" w:color="auto" w:sz="4" w:space="0"/>
              <w:left w:val="single" w:color="auto" w:sz="4" w:space="0"/>
              <w:bottom w:val="single" w:color="auto" w:sz="4" w:space="0"/>
              <w:right w:val="single" w:color="auto" w:sz="4" w:space="0"/>
            </w:tcBorders>
            <w:vAlign w:val="center"/>
          </w:tcPr>
          <w:p w14:paraId="04B6A8D4">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评分内容</w:t>
            </w:r>
          </w:p>
        </w:tc>
        <w:tc>
          <w:tcPr>
            <w:tcW w:w="736" w:type="dxa"/>
            <w:tcBorders>
              <w:top w:val="single" w:color="auto" w:sz="4" w:space="0"/>
              <w:left w:val="single" w:color="auto" w:sz="4" w:space="0"/>
              <w:bottom w:val="single" w:color="auto" w:sz="4" w:space="0"/>
              <w:right w:val="single" w:color="auto" w:sz="4" w:space="0"/>
            </w:tcBorders>
            <w:vAlign w:val="center"/>
          </w:tcPr>
          <w:p w14:paraId="6E777181">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分值</w:t>
            </w:r>
          </w:p>
        </w:tc>
        <w:tc>
          <w:tcPr>
            <w:tcW w:w="5290" w:type="dxa"/>
            <w:tcBorders>
              <w:top w:val="single" w:color="auto" w:sz="4" w:space="0"/>
              <w:left w:val="single" w:color="auto" w:sz="4" w:space="0"/>
              <w:bottom w:val="single" w:color="auto" w:sz="4" w:space="0"/>
              <w:right w:val="single" w:color="auto" w:sz="4" w:space="0"/>
            </w:tcBorders>
            <w:vAlign w:val="center"/>
          </w:tcPr>
          <w:p w14:paraId="774A4D4F">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评分标准</w:t>
            </w:r>
          </w:p>
        </w:tc>
      </w:tr>
      <w:tr w14:paraId="06E8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5"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17264554">
            <w:pPr>
              <w:pStyle w:val="44"/>
              <w:spacing w:line="360" w:lineRule="auto"/>
              <w:ind w:firstLine="0" w:firstLineChars="0"/>
              <w:jc w:val="center"/>
              <w:rPr>
                <w:rFonts w:ascii="宋体" w:eastAsia="宋体" w:cs="宋体"/>
                <w:color w:val="auto"/>
                <w:sz w:val="21"/>
                <w:szCs w:val="21"/>
              </w:rPr>
            </w:pPr>
            <w:r>
              <w:rPr>
                <w:rFonts w:hint="eastAsia" w:ascii="宋体" w:eastAsia="宋体" w:cs="宋体"/>
                <w:color w:val="auto"/>
                <w:sz w:val="21"/>
                <w:szCs w:val="21"/>
              </w:rPr>
              <w:t>1</w:t>
            </w:r>
          </w:p>
        </w:tc>
        <w:tc>
          <w:tcPr>
            <w:tcW w:w="2195" w:type="dxa"/>
            <w:tcBorders>
              <w:top w:val="single" w:color="auto" w:sz="4" w:space="0"/>
              <w:left w:val="single" w:color="auto" w:sz="4" w:space="0"/>
              <w:bottom w:val="single" w:color="auto" w:sz="4" w:space="0"/>
              <w:right w:val="single" w:color="auto" w:sz="4" w:space="0"/>
            </w:tcBorders>
            <w:vAlign w:val="center"/>
          </w:tcPr>
          <w:p w14:paraId="323E597E">
            <w:pPr>
              <w:jc w:val="center"/>
              <w:rPr>
                <w:rFonts w:ascii="宋体" w:hAnsi="宋体" w:cs="宋体"/>
                <w:bCs/>
                <w:color w:val="auto"/>
                <w:szCs w:val="21"/>
              </w:rPr>
            </w:pPr>
            <w:r>
              <w:rPr>
                <w:rFonts w:hint="eastAsia" w:ascii="宋体" w:hAnsi="宋体" w:cs="宋体"/>
                <w:color w:val="auto"/>
              </w:rPr>
              <w:t>消防设备更换、检测、维护保养总体服务方案</w:t>
            </w:r>
          </w:p>
        </w:tc>
        <w:tc>
          <w:tcPr>
            <w:tcW w:w="736" w:type="dxa"/>
            <w:tcBorders>
              <w:top w:val="single" w:color="auto" w:sz="4" w:space="0"/>
              <w:left w:val="single" w:color="auto" w:sz="4" w:space="0"/>
              <w:bottom w:val="single" w:color="auto" w:sz="4" w:space="0"/>
              <w:right w:val="single" w:color="auto" w:sz="4" w:space="0"/>
            </w:tcBorders>
            <w:vAlign w:val="center"/>
          </w:tcPr>
          <w:p w14:paraId="1CFC1689">
            <w:pPr>
              <w:jc w:val="center"/>
              <w:rPr>
                <w:rFonts w:ascii="宋体" w:hAnsi="宋体" w:cs="宋体"/>
                <w:bCs/>
                <w:color w:val="auto"/>
                <w:szCs w:val="21"/>
              </w:rPr>
            </w:pPr>
            <w:r>
              <w:rPr>
                <w:rFonts w:hint="eastAsia" w:ascii="宋体" w:hAnsi="宋体" w:cs="宋体"/>
                <w:bCs/>
                <w:color w:val="auto"/>
                <w:szCs w:val="21"/>
              </w:rPr>
              <w:t>8分</w:t>
            </w:r>
          </w:p>
        </w:tc>
        <w:tc>
          <w:tcPr>
            <w:tcW w:w="5290" w:type="dxa"/>
            <w:tcBorders>
              <w:top w:val="single" w:color="auto" w:sz="4" w:space="0"/>
              <w:left w:val="single" w:color="auto" w:sz="4" w:space="0"/>
              <w:bottom w:val="single" w:color="auto" w:sz="4" w:space="0"/>
              <w:right w:val="single" w:color="auto" w:sz="4" w:space="0"/>
            </w:tcBorders>
            <w:vAlign w:val="center"/>
          </w:tcPr>
          <w:p w14:paraId="0DF93E7E">
            <w:pPr>
              <w:ind w:firstLine="420" w:firstLineChars="200"/>
              <w:rPr>
                <w:rFonts w:ascii="宋体" w:hAnsi="宋体" w:cs="宋体"/>
                <w:color w:val="auto"/>
                <w:szCs w:val="21"/>
              </w:rPr>
            </w:pPr>
            <w:r>
              <w:rPr>
                <w:rFonts w:hint="eastAsia" w:ascii="宋体" w:hAnsi="宋体" w:cs="宋体"/>
                <w:color w:val="auto"/>
              </w:rPr>
              <w:t>根据供应商提供的消防设备更换、检测、维护保养的总体服务方案（包括但不限于①消防设施巡检方案，②消防设备设施维保方案，③故障维修方案，④消防设施设备更换方案、检测等）进行</w:t>
            </w:r>
            <w:r>
              <w:rPr>
                <w:rFonts w:hint="eastAsia" w:ascii="宋体" w:hAnsi="宋体" w:cs="宋体"/>
                <w:color w:val="auto"/>
                <w:szCs w:val="21"/>
              </w:rPr>
              <w:t>评审：</w:t>
            </w:r>
          </w:p>
          <w:p w14:paraId="2DDF2E82">
            <w:pPr>
              <w:rPr>
                <w:rFonts w:ascii="宋体" w:hAnsi="宋体" w:cs="宋体"/>
                <w:color w:val="auto"/>
                <w:szCs w:val="21"/>
              </w:rPr>
            </w:pPr>
            <w:r>
              <w:rPr>
                <w:rFonts w:hint="eastAsia" w:ascii="宋体" w:hAnsi="宋体" w:cs="宋体"/>
                <w:color w:val="auto"/>
                <w:szCs w:val="21"/>
              </w:rPr>
              <w:t xml:space="preserve">1.方案详细、科学合理、可行性高的，得8分； </w:t>
            </w:r>
          </w:p>
          <w:p w14:paraId="6607F6AF">
            <w:pPr>
              <w:rPr>
                <w:rFonts w:ascii="宋体" w:hAnsi="宋体" w:cs="宋体"/>
                <w:color w:val="auto"/>
                <w:szCs w:val="21"/>
              </w:rPr>
            </w:pPr>
            <w:r>
              <w:rPr>
                <w:rFonts w:hint="eastAsia" w:ascii="宋体" w:hAnsi="宋体" w:cs="宋体"/>
                <w:color w:val="auto"/>
                <w:szCs w:val="21"/>
              </w:rPr>
              <w:t xml:space="preserve">2.方案基本完善，具有一定合理性和可行性，得4分； </w:t>
            </w:r>
          </w:p>
          <w:p w14:paraId="5A8F8006">
            <w:pPr>
              <w:rPr>
                <w:rFonts w:ascii="宋体" w:hAnsi="宋体" w:cs="宋体"/>
                <w:color w:val="auto"/>
                <w:szCs w:val="21"/>
              </w:rPr>
            </w:pPr>
            <w:r>
              <w:rPr>
                <w:rFonts w:hint="eastAsia" w:ascii="宋体" w:hAnsi="宋体" w:cs="宋体"/>
                <w:color w:val="auto"/>
                <w:szCs w:val="21"/>
              </w:rPr>
              <w:t>3.方案不够完善，可行性较差或未提供的，得1分；</w:t>
            </w:r>
          </w:p>
          <w:p w14:paraId="4E2F47F6">
            <w:pPr>
              <w:rPr>
                <w:rFonts w:ascii="宋体" w:hAnsi="宋体" w:cs="宋体"/>
                <w:color w:val="auto"/>
              </w:rPr>
            </w:pPr>
            <w:r>
              <w:rPr>
                <w:rFonts w:hint="eastAsia" w:ascii="宋体" w:hAnsi="宋体" w:cs="宋体"/>
                <w:color w:val="auto"/>
                <w:szCs w:val="21"/>
              </w:rPr>
              <w:t>4.未提供的，不得分。</w:t>
            </w:r>
          </w:p>
        </w:tc>
      </w:tr>
      <w:tr w14:paraId="19042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21145A36">
            <w:pPr>
              <w:pStyle w:val="44"/>
              <w:spacing w:line="360" w:lineRule="auto"/>
              <w:ind w:firstLine="0" w:firstLineChars="0"/>
              <w:jc w:val="center"/>
              <w:rPr>
                <w:rFonts w:ascii="宋体" w:eastAsia="宋体" w:cs="宋体"/>
                <w:color w:val="auto"/>
                <w:sz w:val="21"/>
                <w:szCs w:val="21"/>
              </w:rPr>
            </w:pPr>
            <w:r>
              <w:rPr>
                <w:rFonts w:hint="eastAsia" w:ascii="宋体" w:eastAsia="宋体" w:cs="宋体"/>
                <w:color w:val="auto"/>
                <w:sz w:val="21"/>
                <w:szCs w:val="21"/>
              </w:rPr>
              <w:t>2</w:t>
            </w:r>
          </w:p>
        </w:tc>
        <w:tc>
          <w:tcPr>
            <w:tcW w:w="2195" w:type="dxa"/>
            <w:tcBorders>
              <w:top w:val="single" w:color="auto" w:sz="4" w:space="0"/>
              <w:left w:val="single" w:color="auto" w:sz="4" w:space="0"/>
              <w:bottom w:val="single" w:color="auto" w:sz="4" w:space="0"/>
              <w:right w:val="single" w:color="auto" w:sz="4" w:space="0"/>
            </w:tcBorders>
            <w:vAlign w:val="center"/>
          </w:tcPr>
          <w:p w14:paraId="24D59931">
            <w:pPr>
              <w:jc w:val="center"/>
              <w:rPr>
                <w:rFonts w:ascii="宋体" w:hAnsi="宋体" w:cs="宋体"/>
                <w:color w:val="auto"/>
                <w:szCs w:val="21"/>
              </w:rPr>
            </w:pPr>
            <w:r>
              <w:rPr>
                <w:rFonts w:hint="eastAsia" w:ascii="宋体" w:hAnsi="宋体" w:cs="宋体"/>
                <w:color w:val="auto"/>
                <w:spacing w:val="2"/>
                <w:szCs w:val="21"/>
              </w:rPr>
              <w:t>服务质量承诺及措施</w:t>
            </w:r>
          </w:p>
        </w:tc>
        <w:tc>
          <w:tcPr>
            <w:tcW w:w="736" w:type="dxa"/>
            <w:tcBorders>
              <w:top w:val="single" w:color="auto" w:sz="4" w:space="0"/>
              <w:left w:val="single" w:color="auto" w:sz="4" w:space="0"/>
              <w:bottom w:val="single" w:color="auto" w:sz="4" w:space="0"/>
              <w:right w:val="single" w:color="auto" w:sz="4" w:space="0"/>
            </w:tcBorders>
            <w:vAlign w:val="center"/>
          </w:tcPr>
          <w:p w14:paraId="3162C2E5">
            <w:pPr>
              <w:jc w:val="center"/>
              <w:rPr>
                <w:rFonts w:ascii="宋体" w:hAnsi="宋体" w:cs="宋体"/>
                <w:bCs/>
                <w:color w:val="auto"/>
                <w:szCs w:val="21"/>
              </w:rPr>
            </w:pPr>
            <w:r>
              <w:rPr>
                <w:rFonts w:ascii="宋体" w:hAnsi="宋体" w:cs="宋体"/>
                <w:bCs/>
                <w:color w:val="auto"/>
                <w:szCs w:val="21"/>
              </w:rPr>
              <w:t>6</w:t>
            </w:r>
            <w:r>
              <w:rPr>
                <w:rFonts w:hint="eastAsia" w:ascii="宋体" w:hAnsi="宋体" w:cs="宋体"/>
                <w:bCs/>
                <w:color w:val="auto"/>
                <w:szCs w:val="21"/>
              </w:rPr>
              <w:t>分</w:t>
            </w:r>
          </w:p>
        </w:tc>
        <w:tc>
          <w:tcPr>
            <w:tcW w:w="5290" w:type="dxa"/>
            <w:tcBorders>
              <w:top w:val="single" w:color="auto" w:sz="4" w:space="0"/>
              <w:left w:val="single" w:color="auto" w:sz="4" w:space="0"/>
              <w:bottom w:val="single" w:color="auto" w:sz="4" w:space="0"/>
              <w:right w:val="single" w:color="auto" w:sz="4" w:space="0"/>
            </w:tcBorders>
            <w:vAlign w:val="center"/>
          </w:tcPr>
          <w:p w14:paraId="34DB99B8">
            <w:pPr>
              <w:ind w:firstLine="420" w:firstLineChars="200"/>
              <w:rPr>
                <w:rFonts w:ascii="宋体" w:hAnsi="宋体" w:cs="宋体"/>
                <w:color w:val="auto"/>
                <w:szCs w:val="21"/>
              </w:rPr>
            </w:pPr>
            <w:r>
              <w:rPr>
                <w:rFonts w:hint="eastAsia" w:ascii="宋体" w:hAnsi="宋体" w:cs="宋体"/>
                <w:color w:val="auto"/>
                <w:szCs w:val="21"/>
              </w:rPr>
              <w:t>根据投标人提供服务质量保证措施方案（包括但不限于质量目标、项目质量的控制、质量保证措施、</w:t>
            </w:r>
            <w:r>
              <w:rPr>
                <w:rFonts w:hint="eastAsia" w:ascii="宋体" w:hAnsi="宋体" w:cs="宋体"/>
                <w:color w:val="auto"/>
              </w:rPr>
              <w:t>人员管理，人员培训</w:t>
            </w:r>
            <w:r>
              <w:rPr>
                <w:rFonts w:hint="eastAsia" w:ascii="宋体" w:hAnsi="宋体" w:cs="宋体"/>
                <w:color w:val="auto"/>
                <w:szCs w:val="21"/>
              </w:rPr>
              <w:t>等）进行评审：</w:t>
            </w:r>
          </w:p>
          <w:p w14:paraId="67A4E91B">
            <w:pPr>
              <w:rPr>
                <w:rFonts w:ascii="宋体" w:hAnsi="宋体" w:cs="宋体"/>
                <w:color w:val="auto"/>
                <w:szCs w:val="21"/>
              </w:rPr>
            </w:pPr>
            <w:r>
              <w:rPr>
                <w:rFonts w:hint="eastAsia" w:ascii="宋体" w:hAnsi="宋体" w:cs="宋体"/>
                <w:color w:val="auto"/>
                <w:szCs w:val="21"/>
              </w:rPr>
              <w:t>1.服务质量目标非常明确、对项目质量的控制非常详细、检验手段非常科学，质量保证措施、</w:t>
            </w:r>
            <w:r>
              <w:rPr>
                <w:rFonts w:hint="eastAsia" w:ascii="宋体" w:hAnsi="宋体" w:cs="宋体"/>
                <w:color w:val="auto"/>
              </w:rPr>
              <w:t>人员管理，人员培训</w:t>
            </w:r>
            <w:r>
              <w:rPr>
                <w:rFonts w:hint="eastAsia" w:ascii="宋体" w:hAnsi="宋体" w:cs="宋体"/>
                <w:color w:val="auto"/>
                <w:szCs w:val="21"/>
              </w:rPr>
              <w:t>非常具体，可行强的，得</w:t>
            </w:r>
            <w:r>
              <w:rPr>
                <w:rFonts w:ascii="宋体" w:hAnsi="宋体" w:cs="宋体"/>
                <w:color w:val="auto"/>
                <w:szCs w:val="21"/>
              </w:rPr>
              <w:t>6</w:t>
            </w:r>
            <w:r>
              <w:rPr>
                <w:rFonts w:hint="eastAsia" w:ascii="宋体" w:hAnsi="宋体" w:cs="宋体"/>
                <w:color w:val="auto"/>
                <w:szCs w:val="21"/>
              </w:rPr>
              <w:t>分；</w:t>
            </w:r>
          </w:p>
          <w:p w14:paraId="3C8F92AA">
            <w:pPr>
              <w:rPr>
                <w:rFonts w:ascii="宋体" w:hAnsi="宋体" w:cs="宋体"/>
                <w:color w:val="auto"/>
                <w:szCs w:val="21"/>
              </w:rPr>
            </w:pPr>
            <w:r>
              <w:rPr>
                <w:rFonts w:hint="eastAsia" w:ascii="宋体" w:hAnsi="宋体" w:cs="宋体"/>
                <w:color w:val="auto"/>
                <w:szCs w:val="21"/>
              </w:rPr>
              <w:t>2.服务质量目标比较明确、对项目质量的控制较为详细、检验手段比较科学，质量保证措施、</w:t>
            </w:r>
            <w:r>
              <w:rPr>
                <w:rFonts w:hint="eastAsia" w:ascii="宋体" w:hAnsi="宋体" w:cs="宋体"/>
                <w:color w:val="auto"/>
              </w:rPr>
              <w:t>人员管理，人员培训</w:t>
            </w:r>
            <w:r>
              <w:rPr>
                <w:rFonts w:hint="eastAsia" w:ascii="宋体" w:hAnsi="宋体" w:cs="宋体"/>
                <w:color w:val="auto"/>
                <w:szCs w:val="21"/>
              </w:rPr>
              <w:t>比较具体，可行较强的，得</w:t>
            </w:r>
            <w:r>
              <w:rPr>
                <w:rFonts w:ascii="宋体" w:hAnsi="宋体" w:cs="宋体"/>
                <w:color w:val="auto"/>
                <w:szCs w:val="21"/>
              </w:rPr>
              <w:t>3</w:t>
            </w:r>
            <w:r>
              <w:rPr>
                <w:rFonts w:hint="eastAsia" w:ascii="宋体" w:hAnsi="宋体" w:cs="宋体"/>
                <w:color w:val="auto"/>
                <w:szCs w:val="21"/>
              </w:rPr>
              <w:t>分；</w:t>
            </w:r>
          </w:p>
          <w:p w14:paraId="6AFA6623">
            <w:pPr>
              <w:rPr>
                <w:rFonts w:ascii="宋体" w:hAnsi="宋体" w:cs="宋体"/>
                <w:color w:val="auto"/>
                <w:szCs w:val="21"/>
              </w:rPr>
            </w:pPr>
            <w:r>
              <w:rPr>
                <w:rFonts w:hint="eastAsia" w:ascii="宋体" w:hAnsi="宋体" w:cs="宋体"/>
                <w:color w:val="auto"/>
                <w:szCs w:val="21"/>
              </w:rPr>
              <w:t>3.服务质量目标基本明确、对项目质量的控制详细程度一般、检验手段科学性较差，质量保证措施、</w:t>
            </w:r>
            <w:r>
              <w:rPr>
                <w:rFonts w:hint="eastAsia" w:ascii="宋体" w:hAnsi="宋体" w:cs="宋体"/>
                <w:color w:val="auto"/>
              </w:rPr>
              <w:t>人员管理，人员培训</w:t>
            </w:r>
            <w:r>
              <w:rPr>
                <w:rFonts w:hint="eastAsia" w:ascii="宋体" w:hAnsi="宋体" w:cs="宋体"/>
                <w:color w:val="auto"/>
                <w:szCs w:val="21"/>
              </w:rPr>
              <w:t>不够具体，可行性较差的，得1分；</w:t>
            </w:r>
          </w:p>
          <w:p w14:paraId="232D3983">
            <w:pPr>
              <w:rPr>
                <w:rFonts w:ascii="宋体" w:hAnsi="宋体" w:cs="宋体"/>
                <w:color w:val="auto"/>
                <w:szCs w:val="21"/>
              </w:rPr>
            </w:pPr>
            <w:r>
              <w:rPr>
                <w:rFonts w:hint="eastAsia" w:ascii="宋体" w:hAnsi="宋体" w:cs="宋体"/>
                <w:color w:val="auto"/>
                <w:szCs w:val="21"/>
              </w:rPr>
              <w:t>4.未提供的，不得分；</w:t>
            </w:r>
          </w:p>
        </w:tc>
      </w:tr>
      <w:tr w14:paraId="5070B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4F474EB4">
            <w:pPr>
              <w:pStyle w:val="44"/>
              <w:spacing w:line="360" w:lineRule="auto"/>
              <w:ind w:firstLine="0" w:firstLineChars="0"/>
              <w:jc w:val="center"/>
              <w:rPr>
                <w:rFonts w:ascii="宋体" w:eastAsia="宋体" w:cs="宋体"/>
                <w:color w:val="auto"/>
                <w:sz w:val="21"/>
                <w:szCs w:val="21"/>
              </w:rPr>
            </w:pPr>
            <w:r>
              <w:rPr>
                <w:rFonts w:hint="eastAsia" w:ascii="宋体" w:eastAsia="宋体" w:cs="宋体"/>
                <w:color w:val="auto"/>
                <w:sz w:val="21"/>
                <w:szCs w:val="21"/>
              </w:rPr>
              <w:t>3</w:t>
            </w:r>
          </w:p>
        </w:tc>
        <w:tc>
          <w:tcPr>
            <w:tcW w:w="2195" w:type="dxa"/>
            <w:tcBorders>
              <w:top w:val="single" w:color="auto" w:sz="4" w:space="0"/>
              <w:left w:val="single" w:color="auto" w:sz="4" w:space="0"/>
              <w:bottom w:val="single" w:color="auto" w:sz="4" w:space="0"/>
              <w:right w:val="single" w:color="auto" w:sz="4" w:space="0"/>
            </w:tcBorders>
            <w:vAlign w:val="center"/>
          </w:tcPr>
          <w:p w14:paraId="7DA32FAC">
            <w:pPr>
              <w:jc w:val="center"/>
              <w:rPr>
                <w:rFonts w:ascii="宋体" w:hAnsi="宋体" w:cs="宋体"/>
                <w:color w:val="auto"/>
                <w:spacing w:val="2"/>
                <w:szCs w:val="21"/>
              </w:rPr>
            </w:pPr>
            <w:r>
              <w:rPr>
                <w:rFonts w:hint="eastAsia" w:ascii="宋体" w:hAnsi="宋体" w:cs="宋体"/>
                <w:color w:val="auto"/>
              </w:rPr>
              <w:t>安全文明措施</w:t>
            </w:r>
          </w:p>
        </w:tc>
        <w:tc>
          <w:tcPr>
            <w:tcW w:w="736" w:type="dxa"/>
            <w:tcBorders>
              <w:top w:val="single" w:color="auto" w:sz="4" w:space="0"/>
              <w:left w:val="single" w:color="auto" w:sz="4" w:space="0"/>
              <w:bottom w:val="single" w:color="auto" w:sz="4" w:space="0"/>
              <w:right w:val="single" w:color="auto" w:sz="4" w:space="0"/>
            </w:tcBorders>
            <w:vAlign w:val="center"/>
          </w:tcPr>
          <w:p w14:paraId="7868C2FB">
            <w:pPr>
              <w:jc w:val="center"/>
              <w:rPr>
                <w:rFonts w:ascii="宋体" w:hAnsi="宋体" w:cs="宋体"/>
                <w:bCs/>
                <w:color w:val="auto"/>
                <w:szCs w:val="21"/>
              </w:rPr>
            </w:pPr>
            <w:r>
              <w:rPr>
                <w:rFonts w:ascii="宋体" w:hAnsi="宋体" w:cs="宋体"/>
                <w:bCs/>
                <w:color w:val="auto"/>
                <w:szCs w:val="21"/>
              </w:rPr>
              <w:t>3</w:t>
            </w:r>
            <w:r>
              <w:rPr>
                <w:rFonts w:hint="eastAsia" w:ascii="宋体" w:hAnsi="宋体" w:cs="宋体"/>
                <w:bCs/>
                <w:color w:val="auto"/>
                <w:szCs w:val="21"/>
              </w:rPr>
              <w:t>分</w:t>
            </w:r>
          </w:p>
        </w:tc>
        <w:tc>
          <w:tcPr>
            <w:tcW w:w="5290" w:type="dxa"/>
            <w:tcBorders>
              <w:top w:val="single" w:color="auto" w:sz="4" w:space="0"/>
              <w:left w:val="single" w:color="auto" w:sz="4" w:space="0"/>
              <w:bottom w:val="single" w:color="auto" w:sz="4" w:space="0"/>
              <w:right w:val="single" w:color="auto" w:sz="4" w:space="0"/>
            </w:tcBorders>
            <w:vAlign w:val="center"/>
          </w:tcPr>
          <w:p w14:paraId="660D0DCB">
            <w:pPr>
              <w:rPr>
                <w:rFonts w:ascii="宋体" w:hAnsi="宋体" w:cs="宋体"/>
                <w:color w:val="auto"/>
              </w:rPr>
            </w:pPr>
            <w:r>
              <w:rPr>
                <w:rFonts w:hint="eastAsia" w:ascii="宋体" w:hAnsi="宋体" w:cs="宋体"/>
                <w:color w:val="auto"/>
              </w:rPr>
              <w:t>供应商根据本项目情况提供的安全文明措施（包括但不限于①安全保障，②防护措施，③安全承诺，④安全规范等方面）进行评审：</w:t>
            </w:r>
          </w:p>
          <w:p w14:paraId="1DD71345">
            <w:pPr>
              <w:rPr>
                <w:rFonts w:ascii="宋体" w:hAnsi="宋体" w:cs="宋体"/>
                <w:color w:val="auto"/>
              </w:rPr>
            </w:pPr>
            <w:r>
              <w:rPr>
                <w:rFonts w:hint="eastAsia" w:ascii="宋体" w:hAnsi="宋体" w:cs="宋体"/>
                <w:color w:val="auto"/>
              </w:rPr>
              <w:t>1.方案详细、科学合理、可行性高的，得</w:t>
            </w:r>
            <w:r>
              <w:rPr>
                <w:rFonts w:ascii="宋体" w:hAnsi="宋体" w:cs="宋体"/>
                <w:color w:val="auto"/>
              </w:rPr>
              <w:t>3</w:t>
            </w:r>
            <w:r>
              <w:rPr>
                <w:rFonts w:hint="eastAsia" w:ascii="宋体" w:hAnsi="宋体" w:cs="宋体"/>
                <w:color w:val="auto"/>
              </w:rPr>
              <w:t xml:space="preserve">分； </w:t>
            </w:r>
          </w:p>
          <w:p w14:paraId="5F0AEE78">
            <w:pPr>
              <w:rPr>
                <w:rFonts w:ascii="宋体" w:hAnsi="宋体" w:cs="宋体"/>
                <w:color w:val="auto"/>
              </w:rPr>
            </w:pPr>
            <w:r>
              <w:rPr>
                <w:rFonts w:hint="eastAsia" w:ascii="宋体" w:hAnsi="宋体" w:cs="宋体"/>
                <w:color w:val="auto"/>
              </w:rPr>
              <w:t>2.方案基本完善，具有一定合理性和可行性，得</w:t>
            </w:r>
            <w:r>
              <w:rPr>
                <w:rFonts w:ascii="宋体" w:hAnsi="宋体" w:cs="宋体"/>
                <w:color w:val="auto"/>
              </w:rPr>
              <w:t>2</w:t>
            </w:r>
            <w:r>
              <w:rPr>
                <w:rFonts w:hint="eastAsia" w:ascii="宋体" w:hAnsi="宋体" w:cs="宋体"/>
                <w:color w:val="auto"/>
              </w:rPr>
              <w:t xml:space="preserve">分； </w:t>
            </w:r>
          </w:p>
          <w:p w14:paraId="416B5878">
            <w:pPr>
              <w:rPr>
                <w:rFonts w:ascii="宋体" w:hAnsi="宋体" w:cs="宋体"/>
                <w:color w:val="auto"/>
              </w:rPr>
            </w:pPr>
            <w:r>
              <w:rPr>
                <w:rFonts w:hint="eastAsia" w:ascii="宋体" w:hAnsi="宋体" w:cs="宋体"/>
                <w:color w:val="auto"/>
              </w:rPr>
              <w:t>3.方案不够完善，可行性较差或未提供的，得1分；</w:t>
            </w:r>
          </w:p>
          <w:p w14:paraId="4E2DDC7E">
            <w:pPr>
              <w:rPr>
                <w:rFonts w:ascii="宋体" w:hAnsi="宋体" w:cs="宋体"/>
                <w:color w:val="auto"/>
              </w:rPr>
            </w:pPr>
            <w:r>
              <w:rPr>
                <w:rFonts w:hint="eastAsia" w:ascii="宋体" w:hAnsi="宋体" w:cs="宋体"/>
                <w:color w:val="auto"/>
              </w:rPr>
              <w:t>4.未提供的，不得分。</w:t>
            </w:r>
          </w:p>
        </w:tc>
      </w:tr>
      <w:tr w14:paraId="50A6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5"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0E8FF00E">
            <w:pPr>
              <w:pStyle w:val="44"/>
              <w:spacing w:line="360" w:lineRule="auto"/>
              <w:ind w:firstLine="0" w:firstLineChars="0"/>
              <w:jc w:val="center"/>
              <w:rPr>
                <w:rFonts w:ascii="宋体" w:eastAsia="宋体" w:cs="宋体"/>
                <w:color w:val="auto"/>
                <w:sz w:val="21"/>
                <w:szCs w:val="21"/>
              </w:rPr>
            </w:pPr>
            <w:r>
              <w:rPr>
                <w:rFonts w:hint="eastAsia" w:ascii="宋体" w:eastAsia="宋体" w:cs="宋体"/>
                <w:color w:val="auto"/>
                <w:sz w:val="21"/>
                <w:szCs w:val="21"/>
              </w:rPr>
              <w:t>4</w:t>
            </w:r>
          </w:p>
        </w:tc>
        <w:tc>
          <w:tcPr>
            <w:tcW w:w="2195" w:type="dxa"/>
            <w:tcBorders>
              <w:top w:val="single" w:color="auto" w:sz="4" w:space="0"/>
              <w:left w:val="single" w:color="auto" w:sz="4" w:space="0"/>
              <w:bottom w:val="single" w:color="auto" w:sz="4" w:space="0"/>
              <w:right w:val="single" w:color="auto" w:sz="4" w:space="0"/>
            </w:tcBorders>
            <w:vAlign w:val="center"/>
          </w:tcPr>
          <w:p w14:paraId="42F8EF86">
            <w:pPr>
              <w:jc w:val="center"/>
              <w:rPr>
                <w:rFonts w:ascii="宋体" w:hAnsi="宋体" w:cs="宋体"/>
                <w:color w:val="auto"/>
                <w:spacing w:val="2"/>
                <w:szCs w:val="21"/>
              </w:rPr>
            </w:pPr>
            <w:r>
              <w:rPr>
                <w:rFonts w:hint="eastAsia" w:ascii="宋体" w:hAnsi="宋体" w:cs="宋体"/>
                <w:color w:val="auto"/>
                <w:spacing w:val="2"/>
                <w:szCs w:val="21"/>
              </w:rPr>
              <w:t>应急处置</w:t>
            </w:r>
          </w:p>
          <w:p w14:paraId="6309C87C">
            <w:pPr>
              <w:jc w:val="center"/>
              <w:rPr>
                <w:rFonts w:ascii="宋体" w:hAnsi="宋体" w:cs="宋体"/>
                <w:color w:val="auto"/>
                <w:szCs w:val="21"/>
              </w:rPr>
            </w:pPr>
            <w:r>
              <w:rPr>
                <w:rFonts w:hint="eastAsia" w:ascii="宋体" w:hAnsi="宋体" w:cs="宋体"/>
                <w:color w:val="auto"/>
                <w:spacing w:val="2"/>
                <w:szCs w:val="21"/>
              </w:rPr>
              <w:t>方案</w:t>
            </w:r>
          </w:p>
        </w:tc>
        <w:tc>
          <w:tcPr>
            <w:tcW w:w="736" w:type="dxa"/>
            <w:tcBorders>
              <w:top w:val="single" w:color="auto" w:sz="4" w:space="0"/>
              <w:left w:val="single" w:color="auto" w:sz="4" w:space="0"/>
              <w:bottom w:val="single" w:color="auto" w:sz="4" w:space="0"/>
              <w:right w:val="single" w:color="auto" w:sz="4" w:space="0"/>
            </w:tcBorders>
            <w:vAlign w:val="center"/>
          </w:tcPr>
          <w:p w14:paraId="095D30F7">
            <w:pPr>
              <w:jc w:val="center"/>
              <w:rPr>
                <w:rFonts w:ascii="宋体" w:hAnsi="宋体" w:cs="宋体"/>
                <w:color w:val="auto"/>
                <w:szCs w:val="21"/>
              </w:rPr>
            </w:pPr>
            <w:r>
              <w:rPr>
                <w:rFonts w:ascii="宋体" w:hAnsi="宋体" w:cs="宋体"/>
                <w:color w:val="auto"/>
                <w:szCs w:val="21"/>
              </w:rPr>
              <w:t>3</w:t>
            </w:r>
            <w:r>
              <w:rPr>
                <w:rFonts w:hint="eastAsia" w:ascii="宋体" w:hAnsi="宋体" w:cs="宋体"/>
                <w:color w:val="auto"/>
                <w:szCs w:val="21"/>
              </w:rPr>
              <w:t>分</w:t>
            </w:r>
          </w:p>
        </w:tc>
        <w:tc>
          <w:tcPr>
            <w:tcW w:w="5290" w:type="dxa"/>
            <w:tcBorders>
              <w:top w:val="single" w:color="auto" w:sz="4" w:space="0"/>
              <w:left w:val="single" w:color="auto" w:sz="4" w:space="0"/>
              <w:bottom w:val="single" w:color="auto" w:sz="4" w:space="0"/>
              <w:right w:val="single" w:color="auto" w:sz="4" w:space="0"/>
            </w:tcBorders>
            <w:vAlign w:val="center"/>
          </w:tcPr>
          <w:p w14:paraId="572C2721">
            <w:pPr>
              <w:ind w:firstLine="420" w:firstLineChars="200"/>
              <w:rPr>
                <w:rFonts w:ascii="宋体" w:hAnsi="宋体" w:cs="宋体"/>
                <w:color w:val="auto"/>
                <w:szCs w:val="21"/>
              </w:rPr>
            </w:pPr>
            <w:r>
              <w:rPr>
                <w:rFonts w:hint="eastAsia" w:ascii="宋体" w:hAnsi="宋体" w:cs="宋体"/>
                <w:color w:val="auto"/>
                <w:szCs w:val="21"/>
              </w:rPr>
              <w:t>根据投标人的应急处理措施和抵抗风险的措施，抵抗风险的能力（</w:t>
            </w:r>
            <w:r>
              <w:rPr>
                <w:rFonts w:hint="eastAsia" w:ascii="宋体" w:hAnsi="宋体" w:cs="宋体"/>
                <w:color w:val="auto"/>
              </w:rPr>
              <w:t>包括但不限于①含突发火警险情预警方案，②突发公共卫生事件方案，③消防系统设施突发故障方案</w:t>
            </w:r>
            <w:r>
              <w:rPr>
                <w:rFonts w:hint="eastAsia" w:ascii="宋体" w:hAnsi="宋体" w:cs="宋体"/>
                <w:color w:val="auto"/>
                <w:szCs w:val="21"/>
              </w:rPr>
              <w:t>）进行评审：</w:t>
            </w:r>
          </w:p>
          <w:p w14:paraId="53E60E0E">
            <w:pPr>
              <w:rPr>
                <w:rFonts w:ascii="宋体" w:hAnsi="宋体" w:cs="宋体"/>
                <w:color w:val="auto"/>
                <w:szCs w:val="21"/>
              </w:rPr>
            </w:pPr>
            <w:r>
              <w:rPr>
                <w:rFonts w:hint="eastAsia" w:ascii="宋体" w:hAnsi="宋体" w:cs="宋体"/>
                <w:color w:val="auto"/>
                <w:szCs w:val="21"/>
              </w:rPr>
              <w:t>1.方案详细、科学合理、可行性高的，得</w:t>
            </w:r>
            <w:r>
              <w:rPr>
                <w:rFonts w:ascii="宋体" w:hAnsi="宋体" w:cs="宋体"/>
                <w:color w:val="auto"/>
                <w:szCs w:val="21"/>
              </w:rPr>
              <w:t>3</w:t>
            </w:r>
            <w:r>
              <w:rPr>
                <w:rFonts w:hint="eastAsia" w:ascii="宋体" w:hAnsi="宋体" w:cs="宋体"/>
                <w:color w:val="auto"/>
                <w:szCs w:val="21"/>
              </w:rPr>
              <w:t xml:space="preserve">分； </w:t>
            </w:r>
          </w:p>
          <w:p w14:paraId="3BB60C99">
            <w:pPr>
              <w:rPr>
                <w:rFonts w:ascii="宋体" w:hAnsi="宋体" w:cs="宋体"/>
                <w:color w:val="auto"/>
                <w:szCs w:val="21"/>
              </w:rPr>
            </w:pPr>
            <w:r>
              <w:rPr>
                <w:rFonts w:hint="eastAsia" w:ascii="宋体" w:hAnsi="宋体" w:cs="宋体"/>
                <w:color w:val="auto"/>
                <w:szCs w:val="21"/>
              </w:rPr>
              <w:t>2.方案基本完善，具有一定合理性和可行性，得</w:t>
            </w:r>
            <w:r>
              <w:rPr>
                <w:rFonts w:ascii="宋体" w:hAnsi="宋体" w:cs="宋体"/>
                <w:color w:val="auto"/>
                <w:szCs w:val="21"/>
              </w:rPr>
              <w:t>2</w:t>
            </w:r>
            <w:r>
              <w:rPr>
                <w:rFonts w:hint="eastAsia" w:ascii="宋体" w:hAnsi="宋体" w:cs="宋体"/>
                <w:color w:val="auto"/>
                <w:szCs w:val="21"/>
              </w:rPr>
              <w:t xml:space="preserve">分； </w:t>
            </w:r>
          </w:p>
          <w:p w14:paraId="520E176F">
            <w:pPr>
              <w:rPr>
                <w:rFonts w:ascii="宋体" w:hAnsi="宋体" w:cs="宋体"/>
                <w:color w:val="auto"/>
                <w:szCs w:val="21"/>
              </w:rPr>
            </w:pPr>
            <w:r>
              <w:rPr>
                <w:rFonts w:hint="eastAsia" w:ascii="宋体" w:hAnsi="宋体" w:cs="宋体"/>
                <w:color w:val="auto"/>
                <w:szCs w:val="21"/>
              </w:rPr>
              <w:t>3.方案不够完善，可行性较差或未提供的，得1分；</w:t>
            </w:r>
          </w:p>
          <w:p w14:paraId="01A5CC9A">
            <w:pPr>
              <w:rPr>
                <w:rFonts w:ascii="宋体" w:hAnsi="宋体" w:cs="宋体"/>
                <w:color w:val="auto"/>
                <w:szCs w:val="21"/>
              </w:rPr>
            </w:pPr>
            <w:r>
              <w:rPr>
                <w:rFonts w:hint="eastAsia" w:ascii="宋体" w:hAnsi="宋体" w:cs="宋体"/>
                <w:color w:val="auto"/>
                <w:szCs w:val="21"/>
              </w:rPr>
              <w:t>4.未提供的，不得分。</w:t>
            </w:r>
          </w:p>
        </w:tc>
      </w:tr>
      <w:tr w14:paraId="1E356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8899" w:type="dxa"/>
            <w:gridSpan w:val="4"/>
            <w:tcBorders>
              <w:top w:val="single" w:color="auto" w:sz="4" w:space="0"/>
              <w:left w:val="single" w:color="auto" w:sz="4" w:space="0"/>
              <w:bottom w:val="single" w:color="auto" w:sz="4" w:space="0"/>
              <w:right w:val="single" w:color="auto" w:sz="4" w:space="0"/>
            </w:tcBorders>
            <w:vAlign w:val="center"/>
          </w:tcPr>
          <w:p w14:paraId="2E722C45">
            <w:pPr>
              <w:tabs>
                <w:tab w:val="left" w:pos="907"/>
              </w:tabs>
              <w:ind w:firstLine="422" w:firstLineChars="200"/>
              <w:rPr>
                <w:rFonts w:ascii="宋体" w:hAnsi="宋体" w:cs="宋体"/>
                <w:b/>
                <w:color w:val="auto"/>
                <w:szCs w:val="21"/>
              </w:rPr>
            </w:pPr>
            <w:r>
              <w:rPr>
                <w:rFonts w:hint="eastAsia" w:ascii="宋体" w:hAnsi="宋体" w:cs="宋体"/>
                <w:b/>
                <w:color w:val="auto"/>
                <w:szCs w:val="21"/>
              </w:rPr>
              <w:t>注：</w:t>
            </w:r>
          </w:p>
          <w:p w14:paraId="6D191E4B">
            <w:pPr>
              <w:tabs>
                <w:tab w:val="left" w:pos="907"/>
              </w:tabs>
              <w:ind w:firstLine="422" w:firstLineChars="200"/>
              <w:rPr>
                <w:rFonts w:ascii="宋体" w:hAnsi="宋体" w:cs="宋体"/>
                <w:b/>
                <w:color w:val="auto"/>
                <w:szCs w:val="21"/>
              </w:rPr>
            </w:pPr>
            <w:r>
              <w:rPr>
                <w:rFonts w:hint="eastAsia" w:ascii="宋体" w:hAnsi="宋体" w:cs="宋体"/>
                <w:b/>
                <w:color w:val="auto"/>
                <w:szCs w:val="21"/>
              </w:rPr>
              <w:t>（1）无特殊说明外，以上评审项，同一证明文件不重复计分。</w:t>
            </w:r>
          </w:p>
          <w:p w14:paraId="77AC0B2B">
            <w:pPr>
              <w:tabs>
                <w:tab w:val="left" w:pos="907"/>
              </w:tabs>
              <w:ind w:firstLine="422" w:firstLineChars="200"/>
              <w:rPr>
                <w:rFonts w:ascii="宋体" w:hAnsi="宋体" w:cs="宋体"/>
                <w:b/>
                <w:color w:val="auto"/>
                <w:szCs w:val="21"/>
              </w:rPr>
            </w:pPr>
            <w:r>
              <w:rPr>
                <w:rFonts w:hint="eastAsia" w:ascii="宋体" w:hAnsi="宋体" w:cs="宋体"/>
                <w:b/>
                <w:color w:val="auto"/>
                <w:szCs w:val="21"/>
              </w:rPr>
              <w:t>（2）投标人根据以上评分要求提供的投标材料因模糊不清导致评标委员会无法清晰辨认进行评审的，视为无效材料。</w:t>
            </w:r>
          </w:p>
        </w:tc>
      </w:tr>
      <w:tr w14:paraId="05B88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899" w:type="dxa"/>
            <w:gridSpan w:val="4"/>
            <w:tcBorders>
              <w:top w:val="single" w:color="auto" w:sz="4" w:space="0"/>
              <w:left w:val="single" w:color="auto" w:sz="4" w:space="0"/>
              <w:bottom w:val="single" w:color="auto" w:sz="4" w:space="0"/>
              <w:right w:val="single" w:color="auto" w:sz="4" w:space="0"/>
            </w:tcBorders>
            <w:vAlign w:val="center"/>
          </w:tcPr>
          <w:p w14:paraId="02DA248B">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价格评分（50分）</w:t>
            </w:r>
          </w:p>
        </w:tc>
      </w:tr>
      <w:tr w14:paraId="51A7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1402AB21">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序号</w:t>
            </w:r>
          </w:p>
        </w:tc>
        <w:tc>
          <w:tcPr>
            <w:tcW w:w="2195" w:type="dxa"/>
            <w:tcBorders>
              <w:top w:val="single" w:color="auto" w:sz="4" w:space="0"/>
              <w:left w:val="single" w:color="auto" w:sz="4" w:space="0"/>
              <w:bottom w:val="single" w:color="auto" w:sz="4" w:space="0"/>
              <w:right w:val="single" w:color="auto" w:sz="4" w:space="0"/>
            </w:tcBorders>
            <w:vAlign w:val="center"/>
          </w:tcPr>
          <w:p w14:paraId="456BCB59">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评分内容</w:t>
            </w:r>
          </w:p>
        </w:tc>
        <w:tc>
          <w:tcPr>
            <w:tcW w:w="736" w:type="dxa"/>
            <w:tcBorders>
              <w:top w:val="single" w:color="auto" w:sz="4" w:space="0"/>
              <w:left w:val="single" w:color="auto" w:sz="4" w:space="0"/>
              <w:bottom w:val="single" w:color="auto" w:sz="4" w:space="0"/>
              <w:right w:val="single" w:color="auto" w:sz="4" w:space="0"/>
            </w:tcBorders>
            <w:vAlign w:val="center"/>
          </w:tcPr>
          <w:p w14:paraId="5364F307">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分值</w:t>
            </w:r>
          </w:p>
        </w:tc>
        <w:tc>
          <w:tcPr>
            <w:tcW w:w="5290" w:type="dxa"/>
            <w:tcBorders>
              <w:top w:val="single" w:color="auto" w:sz="4" w:space="0"/>
              <w:left w:val="single" w:color="auto" w:sz="4" w:space="0"/>
              <w:bottom w:val="single" w:color="auto" w:sz="4" w:space="0"/>
              <w:right w:val="single" w:color="auto" w:sz="4" w:space="0"/>
            </w:tcBorders>
            <w:vAlign w:val="center"/>
          </w:tcPr>
          <w:p w14:paraId="62CC4608">
            <w:pPr>
              <w:pStyle w:val="44"/>
              <w:spacing w:line="360" w:lineRule="auto"/>
              <w:ind w:firstLine="0" w:firstLineChars="0"/>
              <w:jc w:val="center"/>
              <w:rPr>
                <w:rFonts w:ascii="宋体" w:eastAsia="宋体" w:cs="宋体"/>
                <w:b/>
                <w:color w:val="auto"/>
                <w:sz w:val="21"/>
                <w:szCs w:val="21"/>
              </w:rPr>
            </w:pPr>
            <w:r>
              <w:rPr>
                <w:rFonts w:hint="eastAsia" w:ascii="宋体" w:eastAsia="宋体" w:cs="宋体"/>
                <w:b/>
                <w:color w:val="auto"/>
                <w:sz w:val="21"/>
                <w:szCs w:val="21"/>
              </w:rPr>
              <w:t>评分标准</w:t>
            </w:r>
          </w:p>
        </w:tc>
      </w:tr>
      <w:tr w14:paraId="50D66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24419ED9">
            <w:pPr>
              <w:pStyle w:val="44"/>
              <w:spacing w:line="360" w:lineRule="auto"/>
              <w:ind w:firstLine="0" w:firstLineChars="0"/>
              <w:jc w:val="center"/>
              <w:rPr>
                <w:rFonts w:ascii="宋体" w:eastAsia="宋体" w:cs="宋体"/>
                <w:color w:val="auto"/>
                <w:sz w:val="21"/>
                <w:szCs w:val="21"/>
              </w:rPr>
            </w:pPr>
            <w:r>
              <w:rPr>
                <w:rFonts w:hint="eastAsia" w:ascii="宋体" w:eastAsia="宋体" w:cs="宋体"/>
                <w:color w:val="auto"/>
                <w:sz w:val="21"/>
                <w:szCs w:val="21"/>
              </w:rPr>
              <w:t>1</w:t>
            </w:r>
          </w:p>
        </w:tc>
        <w:tc>
          <w:tcPr>
            <w:tcW w:w="2195" w:type="dxa"/>
            <w:tcBorders>
              <w:top w:val="single" w:color="auto" w:sz="4" w:space="0"/>
              <w:left w:val="single" w:color="auto" w:sz="4" w:space="0"/>
              <w:bottom w:val="single" w:color="auto" w:sz="4" w:space="0"/>
              <w:right w:val="single" w:color="auto" w:sz="4" w:space="0"/>
            </w:tcBorders>
            <w:vAlign w:val="center"/>
          </w:tcPr>
          <w:p w14:paraId="0477C13A">
            <w:pPr>
              <w:widowControl w:val="0"/>
              <w:adjustRightInd/>
              <w:snapToGrid/>
              <w:jc w:val="center"/>
              <w:rPr>
                <w:rFonts w:ascii="宋体" w:hAnsi="宋体" w:cs="宋体"/>
                <w:color w:val="auto"/>
                <w:szCs w:val="21"/>
              </w:rPr>
            </w:pPr>
            <w:r>
              <w:rPr>
                <w:rFonts w:hint="eastAsia" w:ascii="宋体" w:hAnsi="宋体" w:cs="宋体"/>
                <w:color w:val="auto"/>
                <w:kern w:val="2"/>
                <w:szCs w:val="21"/>
              </w:rPr>
              <w:t>消防维保及检测</w:t>
            </w:r>
            <w:r>
              <w:rPr>
                <w:rFonts w:ascii="宋体" w:hAnsi="宋体" w:cs="宋体"/>
                <w:color w:val="auto"/>
                <w:kern w:val="2"/>
                <w:szCs w:val="21"/>
              </w:rPr>
              <w:t>+</w:t>
            </w:r>
            <w:bookmarkStart w:id="8" w:name="OLE_LINK1"/>
            <w:r>
              <w:rPr>
                <w:rFonts w:hint="eastAsia" w:ascii="宋体" w:hAnsi="宋体" w:cs="宋体"/>
                <w:color w:val="auto"/>
                <w:kern w:val="2"/>
                <w:szCs w:val="21"/>
              </w:rPr>
              <w:t>莞寓消防设备更换维修项目</w:t>
            </w:r>
            <w:bookmarkEnd w:id="8"/>
            <w:r>
              <w:rPr>
                <w:rFonts w:hint="eastAsia" w:ascii="宋体" w:hAnsi="宋体" w:cs="宋体"/>
                <w:color w:val="auto"/>
                <w:kern w:val="2"/>
                <w:szCs w:val="21"/>
              </w:rPr>
              <w:t>总价</w:t>
            </w:r>
          </w:p>
        </w:tc>
        <w:tc>
          <w:tcPr>
            <w:tcW w:w="736" w:type="dxa"/>
            <w:tcBorders>
              <w:top w:val="single" w:color="auto" w:sz="4" w:space="0"/>
              <w:left w:val="single" w:color="auto" w:sz="4" w:space="0"/>
              <w:bottom w:val="single" w:color="auto" w:sz="4" w:space="0"/>
              <w:right w:val="single" w:color="auto" w:sz="4" w:space="0"/>
            </w:tcBorders>
            <w:vAlign w:val="center"/>
          </w:tcPr>
          <w:p w14:paraId="013C921C">
            <w:pPr>
              <w:widowControl w:val="0"/>
              <w:jc w:val="center"/>
              <w:rPr>
                <w:rFonts w:ascii="宋体" w:hAnsi="宋体" w:cs="宋体"/>
                <w:color w:val="auto"/>
                <w:szCs w:val="21"/>
              </w:rPr>
            </w:pPr>
            <w:r>
              <w:rPr>
                <w:rFonts w:hint="eastAsia" w:ascii="宋体" w:hAnsi="宋体" w:cs="宋体"/>
                <w:color w:val="auto"/>
                <w:kern w:val="2"/>
                <w:szCs w:val="21"/>
              </w:rPr>
              <w:t>30分</w:t>
            </w:r>
          </w:p>
        </w:tc>
        <w:tc>
          <w:tcPr>
            <w:tcW w:w="5290" w:type="dxa"/>
            <w:tcBorders>
              <w:top w:val="single" w:color="auto" w:sz="4" w:space="0"/>
              <w:left w:val="single" w:color="auto" w:sz="4" w:space="0"/>
              <w:bottom w:val="single" w:color="auto" w:sz="4" w:space="0"/>
              <w:right w:val="single" w:color="auto" w:sz="4" w:space="0"/>
            </w:tcBorders>
            <w:vAlign w:val="center"/>
          </w:tcPr>
          <w:p w14:paraId="0BBDECF4">
            <w:pPr>
              <w:widowControl w:val="0"/>
              <w:ind w:firstLine="420" w:firstLineChars="200"/>
              <w:rPr>
                <w:rFonts w:ascii="宋体" w:hAnsi="宋体" w:cs="宋体"/>
                <w:color w:val="auto"/>
                <w:kern w:val="2"/>
                <w:szCs w:val="21"/>
                <w:lang w:val="zh-CN"/>
              </w:rPr>
            </w:pPr>
            <w:r>
              <w:rPr>
                <w:rFonts w:hint="eastAsia" w:ascii="宋体" w:hAnsi="宋体" w:cs="宋体"/>
                <w:color w:val="auto"/>
                <w:kern w:val="2"/>
                <w:szCs w:val="21"/>
                <w:lang w:val="zh-CN"/>
              </w:rPr>
              <w:t>价格分计算方法:满足采购文件要求且投标价格最低的投标报价为评标基准价，其价格分为满分。其他投标人的价格分统一按照下列公式计算:</w:t>
            </w:r>
          </w:p>
          <w:p w14:paraId="103809A3">
            <w:pPr>
              <w:pStyle w:val="2"/>
              <w:ind w:firstLine="400"/>
              <w:rPr>
                <w:color w:val="auto"/>
              </w:rPr>
            </w:pPr>
            <w:r>
              <w:rPr>
                <w:rFonts w:hint="eastAsia" w:ascii="宋体" w:hAnsi="宋体" w:eastAsia="宋体" w:cs="宋体"/>
                <w:color w:val="auto"/>
                <w:kern w:val="2"/>
                <w:szCs w:val="21"/>
                <w:lang w:val="zh-CN"/>
              </w:rPr>
              <w:t>投标报价得分=(评标基准价/投标报价)×价格权重</w:t>
            </w:r>
          </w:p>
        </w:tc>
      </w:tr>
      <w:tr w14:paraId="6FEFB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14:paraId="4CEC8EB1">
            <w:pPr>
              <w:pStyle w:val="44"/>
              <w:spacing w:line="360" w:lineRule="auto"/>
              <w:ind w:firstLine="0" w:firstLineChars="0"/>
              <w:jc w:val="center"/>
              <w:rPr>
                <w:rFonts w:ascii="宋体" w:eastAsia="宋体" w:cs="宋体"/>
                <w:color w:val="auto"/>
                <w:sz w:val="21"/>
                <w:szCs w:val="21"/>
              </w:rPr>
            </w:pPr>
            <w:r>
              <w:rPr>
                <w:rFonts w:hint="eastAsia" w:ascii="宋体" w:eastAsia="宋体" w:cs="宋体"/>
                <w:color w:val="auto"/>
                <w:sz w:val="21"/>
                <w:szCs w:val="21"/>
              </w:rPr>
              <w:t>2</w:t>
            </w:r>
          </w:p>
        </w:tc>
        <w:tc>
          <w:tcPr>
            <w:tcW w:w="2195" w:type="dxa"/>
            <w:tcBorders>
              <w:top w:val="single" w:color="auto" w:sz="4" w:space="0"/>
              <w:left w:val="single" w:color="auto" w:sz="4" w:space="0"/>
              <w:bottom w:val="single" w:color="auto" w:sz="4" w:space="0"/>
              <w:right w:val="single" w:color="auto" w:sz="4" w:space="0"/>
            </w:tcBorders>
            <w:vAlign w:val="center"/>
          </w:tcPr>
          <w:p w14:paraId="2A2AF41E">
            <w:pPr>
              <w:widowControl w:val="0"/>
              <w:adjustRightInd/>
              <w:snapToGrid/>
              <w:jc w:val="center"/>
              <w:rPr>
                <w:rFonts w:ascii="宋体" w:hAnsi="宋体" w:cs="宋体"/>
                <w:color w:val="auto"/>
                <w:kern w:val="2"/>
                <w:szCs w:val="21"/>
              </w:rPr>
            </w:pPr>
            <w:r>
              <w:rPr>
                <w:rFonts w:hint="eastAsia" w:ascii="宋体" w:hAnsi="宋体"/>
                <w:color w:val="auto"/>
                <w:szCs w:val="21"/>
              </w:rPr>
              <w:t>门店消防维保设备</w:t>
            </w:r>
          </w:p>
        </w:tc>
        <w:tc>
          <w:tcPr>
            <w:tcW w:w="736" w:type="dxa"/>
            <w:tcBorders>
              <w:top w:val="single" w:color="auto" w:sz="4" w:space="0"/>
              <w:left w:val="single" w:color="auto" w:sz="4" w:space="0"/>
              <w:bottom w:val="single" w:color="auto" w:sz="4" w:space="0"/>
              <w:right w:val="single" w:color="auto" w:sz="4" w:space="0"/>
            </w:tcBorders>
            <w:vAlign w:val="center"/>
          </w:tcPr>
          <w:p w14:paraId="4CE3F83E">
            <w:pPr>
              <w:widowControl w:val="0"/>
              <w:jc w:val="center"/>
              <w:rPr>
                <w:rFonts w:ascii="宋体" w:hAnsi="宋体" w:cs="宋体"/>
                <w:color w:val="auto"/>
                <w:kern w:val="2"/>
                <w:szCs w:val="21"/>
              </w:rPr>
            </w:pPr>
            <w:r>
              <w:rPr>
                <w:rFonts w:hint="eastAsia" w:ascii="宋体" w:hAnsi="宋体" w:cs="宋体"/>
                <w:color w:val="auto"/>
                <w:kern w:val="2"/>
                <w:szCs w:val="21"/>
              </w:rPr>
              <w:t>20</w:t>
            </w:r>
          </w:p>
        </w:tc>
        <w:tc>
          <w:tcPr>
            <w:tcW w:w="5290" w:type="dxa"/>
            <w:tcBorders>
              <w:top w:val="single" w:color="auto" w:sz="4" w:space="0"/>
              <w:left w:val="single" w:color="auto" w:sz="4" w:space="0"/>
              <w:bottom w:val="single" w:color="auto" w:sz="4" w:space="0"/>
              <w:right w:val="single" w:color="auto" w:sz="4" w:space="0"/>
            </w:tcBorders>
            <w:vAlign w:val="center"/>
          </w:tcPr>
          <w:p w14:paraId="60B73817">
            <w:pPr>
              <w:pStyle w:val="2"/>
              <w:ind w:firstLine="400"/>
              <w:rPr>
                <w:color w:val="auto"/>
                <w:lang w:val="zh-CN"/>
              </w:rPr>
            </w:pPr>
            <w:r>
              <w:rPr>
                <w:rFonts w:hint="eastAsia" w:ascii="宋体" w:hAnsi="宋体" w:eastAsia="宋体" w:cs="宋体"/>
                <w:color w:val="auto"/>
                <w:kern w:val="2"/>
                <w:szCs w:val="21"/>
                <w:lang w:val="zh-CN"/>
              </w:rPr>
              <w:t>价格分计算方法:满足采购文件要求且投标价格最低(即最大下浮率)的投标报价为评标基准价，其价格分为满分。其他供应商的价格分统一按照下列公式计算:投标报价得分=[(1-最大下浮率)/(1-投标下浮率)]×价格权重</w:t>
            </w:r>
          </w:p>
        </w:tc>
      </w:tr>
    </w:tbl>
    <w:p w14:paraId="59F90720">
      <w:pPr>
        <w:ind w:firstLine="420" w:firstLineChars="200"/>
        <w:rPr>
          <w:color w:val="auto"/>
        </w:rPr>
      </w:pPr>
    </w:p>
    <w:p w14:paraId="419335DC">
      <w:pPr>
        <w:ind w:firstLine="420" w:firstLineChars="200"/>
        <w:rPr>
          <w:color w:val="auto"/>
        </w:rPr>
      </w:pPr>
      <w:r>
        <w:rPr>
          <w:rFonts w:hint="eastAsia"/>
          <w:color w:val="auto"/>
        </w:rPr>
        <w:t>注：评标委员会评委按评标标准独立对技术标进行评审，得出技术标评分。当评标委员会为五人时，在所有评委对同一份投标文件技术标评审的总评分中，去掉一个最高分和一个最低分，计算剩余总评分的算术平均值即为该投标人技术标的最终综合得分；当评标委员会为七人及以上单数时，在各评委的打分中，同一评委的最高评分减去最低评分，去掉分差最大评委的所有技术标评分（当一位或两位评委评分差值最大时均取消其评委评分，当多于两位评分差值均最大时，不取消任一评委评分），在所有剩余评委对同一份投标文件技术部分评审的总评分中，去掉一个最高分和一个最低分，计算剩余总评分的算术平均值即为该投标人技术部分的最终综合得分。</w:t>
      </w:r>
      <w:r>
        <w:rPr>
          <w:rFonts w:hint="eastAsia"/>
          <w:color w:val="auto"/>
        </w:rPr>
        <w:br w:type="page"/>
      </w:r>
    </w:p>
    <w:p w14:paraId="47860D97">
      <w:pPr>
        <w:pStyle w:val="4"/>
        <w:spacing w:before="0" w:after="0" w:line="240" w:lineRule="auto"/>
        <w:rPr>
          <w:color w:val="auto"/>
          <w:sz w:val="36"/>
          <w:szCs w:val="36"/>
        </w:rPr>
      </w:pPr>
      <w:bookmarkStart w:id="9" w:name="_Toc8159"/>
      <w:r>
        <w:rPr>
          <w:rFonts w:hint="eastAsia"/>
          <w:color w:val="auto"/>
          <w:sz w:val="28"/>
          <w:szCs w:val="28"/>
        </w:rPr>
        <w:t>第三部分用户需求书</w:t>
      </w:r>
      <w:bookmarkEnd w:id="9"/>
    </w:p>
    <w:p w14:paraId="7CC43D6F">
      <w:pPr>
        <w:pStyle w:val="5"/>
        <w:spacing w:before="0" w:after="0" w:line="360" w:lineRule="auto"/>
        <w:jc w:val="center"/>
        <w:rPr>
          <w:rFonts w:ascii="宋体" w:hAnsi="宋体"/>
          <w:color w:val="auto"/>
        </w:rPr>
      </w:pPr>
      <w:bookmarkStart w:id="10" w:name="_Toc1593"/>
      <w:bookmarkStart w:id="11" w:name="_Toc28537"/>
      <w:bookmarkStart w:id="12" w:name="_Toc24679"/>
      <w:bookmarkStart w:id="13" w:name="_Toc14462"/>
      <w:bookmarkStart w:id="14" w:name="_Toc13112"/>
      <w:bookmarkStart w:id="15" w:name="_Toc31278"/>
      <w:bookmarkStart w:id="16" w:name="_Toc308786492"/>
      <w:r>
        <w:rPr>
          <w:rFonts w:hint="eastAsia" w:ascii="宋体" w:hAnsi="宋体"/>
          <w:color w:val="auto"/>
        </w:rPr>
        <w:t>第一章 商务需求书</w:t>
      </w:r>
      <w:bookmarkEnd w:id="10"/>
      <w:bookmarkEnd w:id="11"/>
    </w:p>
    <w:tbl>
      <w:tblPr>
        <w:tblStyle w:val="29"/>
        <w:tblW w:w="868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1501"/>
        <w:gridCol w:w="6466"/>
      </w:tblGrid>
      <w:tr w14:paraId="4A3C7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8" w:type="dxa"/>
            <w:vAlign w:val="center"/>
          </w:tcPr>
          <w:p w14:paraId="0F75B487">
            <w:pPr>
              <w:jc w:val="center"/>
              <w:rPr>
                <w:rFonts w:ascii="宋体" w:hAnsi="宋体" w:cs="宋体"/>
                <w:color w:val="auto"/>
                <w:szCs w:val="21"/>
              </w:rPr>
            </w:pPr>
            <w:r>
              <w:rPr>
                <w:rFonts w:hint="eastAsia" w:ascii="宋体" w:hAnsi="宋体" w:cs="宋体"/>
                <w:color w:val="auto"/>
                <w:szCs w:val="21"/>
              </w:rPr>
              <w:t>序号</w:t>
            </w:r>
          </w:p>
        </w:tc>
        <w:tc>
          <w:tcPr>
            <w:tcW w:w="1501" w:type="dxa"/>
            <w:vAlign w:val="center"/>
          </w:tcPr>
          <w:p w14:paraId="319B536B">
            <w:pPr>
              <w:jc w:val="center"/>
              <w:rPr>
                <w:rFonts w:ascii="宋体" w:hAnsi="宋体" w:cs="宋体"/>
                <w:color w:val="auto"/>
                <w:szCs w:val="21"/>
              </w:rPr>
            </w:pPr>
            <w:r>
              <w:rPr>
                <w:rFonts w:hint="eastAsia" w:ascii="宋体" w:hAnsi="宋体" w:cs="宋体"/>
                <w:color w:val="auto"/>
                <w:szCs w:val="21"/>
              </w:rPr>
              <w:t>条款名称</w:t>
            </w:r>
          </w:p>
        </w:tc>
        <w:tc>
          <w:tcPr>
            <w:tcW w:w="6466" w:type="dxa"/>
            <w:vAlign w:val="center"/>
          </w:tcPr>
          <w:p w14:paraId="2EDC0870">
            <w:pPr>
              <w:jc w:val="center"/>
              <w:rPr>
                <w:rFonts w:ascii="宋体" w:hAnsi="宋体" w:cs="宋体"/>
                <w:color w:val="auto"/>
                <w:szCs w:val="21"/>
              </w:rPr>
            </w:pPr>
            <w:r>
              <w:rPr>
                <w:rFonts w:hint="eastAsia" w:ascii="宋体" w:hAnsi="宋体" w:cs="宋体"/>
                <w:color w:val="auto"/>
                <w:szCs w:val="21"/>
              </w:rPr>
              <w:t>说  明</w:t>
            </w:r>
          </w:p>
        </w:tc>
      </w:tr>
      <w:tr w14:paraId="571C29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1" w:hRule="atLeast"/>
        </w:trPr>
        <w:tc>
          <w:tcPr>
            <w:tcW w:w="718" w:type="dxa"/>
            <w:vAlign w:val="center"/>
          </w:tcPr>
          <w:p w14:paraId="0DE082A2">
            <w:pPr>
              <w:numPr>
                <w:ilvl w:val="0"/>
                <w:numId w:val="1"/>
              </w:numPr>
              <w:jc w:val="right"/>
              <w:rPr>
                <w:rFonts w:ascii="宋体" w:hAnsi="宋体" w:cs="宋体"/>
                <w:color w:val="auto"/>
                <w:szCs w:val="21"/>
              </w:rPr>
            </w:pPr>
          </w:p>
        </w:tc>
        <w:tc>
          <w:tcPr>
            <w:tcW w:w="1501" w:type="dxa"/>
            <w:vAlign w:val="center"/>
          </w:tcPr>
          <w:p w14:paraId="790048B4">
            <w:pPr>
              <w:jc w:val="center"/>
              <w:rPr>
                <w:rFonts w:ascii="宋体" w:hAnsi="宋体" w:cs="宋体"/>
                <w:color w:val="auto"/>
                <w:szCs w:val="21"/>
              </w:rPr>
            </w:pPr>
            <w:r>
              <w:rPr>
                <w:rFonts w:hint="eastAsia" w:ascii="宋体" w:hAnsi="宋体" w:cs="宋体"/>
                <w:color w:val="auto"/>
                <w:szCs w:val="21"/>
              </w:rPr>
              <w:t>合格投标人</w:t>
            </w:r>
          </w:p>
        </w:tc>
        <w:tc>
          <w:tcPr>
            <w:tcW w:w="6466" w:type="dxa"/>
            <w:vAlign w:val="center"/>
          </w:tcPr>
          <w:p w14:paraId="1AF22903">
            <w:pPr>
              <w:pStyle w:val="41"/>
              <w:rPr>
                <w:rFonts w:ascii="宋体" w:hAnsi="宋体" w:cs="宋体"/>
                <w:bCs/>
                <w:color w:val="auto"/>
                <w:kern w:val="44"/>
                <w:szCs w:val="21"/>
              </w:rPr>
            </w:pPr>
            <w:r>
              <w:rPr>
                <w:rFonts w:hint="eastAsia" w:ascii="宋体" w:hAnsi="宋体" w:cs="宋体"/>
                <w:color w:val="auto"/>
                <w:szCs w:val="21"/>
              </w:rPr>
              <w:t>详见“第一部分 投标邀请”中“二、投标人资格要求”</w:t>
            </w:r>
          </w:p>
        </w:tc>
      </w:tr>
      <w:tr w14:paraId="1A511D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1" w:hRule="atLeast"/>
        </w:trPr>
        <w:tc>
          <w:tcPr>
            <w:tcW w:w="718" w:type="dxa"/>
            <w:vAlign w:val="center"/>
          </w:tcPr>
          <w:p w14:paraId="6E66D822">
            <w:pPr>
              <w:numPr>
                <w:ilvl w:val="0"/>
                <w:numId w:val="1"/>
              </w:numPr>
              <w:jc w:val="right"/>
              <w:rPr>
                <w:rFonts w:ascii="宋体" w:hAnsi="宋体" w:cs="宋体"/>
                <w:color w:val="auto"/>
                <w:szCs w:val="21"/>
              </w:rPr>
            </w:pPr>
          </w:p>
        </w:tc>
        <w:tc>
          <w:tcPr>
            <w:tcW w:w="1501" w:type="dxa"/>
            <w:vAlign w:val="center"/>
          </w:tcPr>
          <w:p w14:paraId="7A7E7B6C">
            <w:pPr>
              <w:jc w:val="center"/>
              <w:rPr>
                <w:rFonts w:ascii="宋体" w:hAnsi="宋体" w:cs="宋体"/>
                <w:color w:val="auto"/>
                <w:szCs w:val="21"/>
              </w:rPr>
            </w:pPr>
            <w:r>
              <w:rPr>
                <w:rFonts w:hint="eastAsia" w:ascii="宋体" w:hAnsi="宋体" w:cs="宋体"/>
                <w:color w:val="auto"/>
                <w:szCs w:val="21"/>
              </w:rPr>
              <w:t>服务期</w:t>
            </w:r>
          </w:p>
        </w:tc>
        <w:tc>
          <w:tcPr>
            <w:tcW w:w="6466" w:type="dxa"/>
            <w:vAlign w:val="center"/>
          </w:tcPr>
          <w:p w14:paraId="6151CDCD">
            <w:pPr>
              <w:ind w:firstLine="420" w:firstLineChars="200"/>
              <w:rPr>
                <w:rFonts w:ascii="宋体" w:hAnsi="宋体" w:cs="宋体"/>
                <w:color w:val="auto"/>
                <w:szCs w:val="21"/>
              </w:rPr>
            </w:pPr>
            <w:r>
              <w:rPr>
                <w:rFonts w:hint="eastAsia" w:ascii="宋体" w:hAnsi="宋体"/>
                <w:color w:val="auto"/>
                <w:szCs w:val="21"/>
              </w:rPr>
              <w:t>自合同签订之日起1年。</w:t>
            </w:r>
          </w:p>
        </w:tc>
      </w:tr>
      <w:tr w14:paraId="45A68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718" w:type="dxa"/>
            <w:vAlign w:val="center"/>
          </w:tcPr>
          <w:p w14:paraId="34D7EEF5">
            <w:pPr>
              <w:numPr>
                <w:ilvl w:val="0"/>
                <w:numId w:val="1"/>
              </w:numPr>
              <w:jc w:val="right"/>
              <w:rPr>
                <w:rFonts w:ascii="宋体" w:hAnsi="宋体" w:cs="宋体"/>
                <w:color w:val="auto"/>
                <w:szCs w:val="21"/>
              </w:rPr>
            </w:pPr>
          </w:p>
        </w:tc>
        <w:tc>
          <w:tcPr>
            <w:tcW w:w="1501" w:type="dxa"/>
            <w:vAlign w:val="center"/>
          </w:tcPr>
          <w:p w14:paraId="5AF6F0AA">
            <w:pPr>
              <w:jc w:val="center"/>
              <w:rPr>
                <w:rFonts w:ascii="宋体" w:hAnsi="宋体" w:cs="宋体"/>
                <w:color w:val="auto"/>
                <w:szCs w:val="21"/>
              </w:rPr>
            </w:pPr>
            <w:r>
              <w:rPr>
                <w:rFonts w:hint="eastAsia" w:ascii="宋体" w:hAnsi="宋体" w:cs="宋体"/>
                <w:color w:val="auto"/>
                <w:szCs w:val="21"/>
              </w:rPr>
              <w:t>付款方式</w:t>
            </w:r>
          </w:p>
        </w:tc>
        <w:tc>
          <w:tcPr>
            <w:tcW w:w="6466" w:type="dxa"/>
            <w:vAlign w:val="center"/>
          </w:tcPr>
          <w:p w14:paraId="4E7B846C">
            <w:pPr>
              <w:rPr>
                <w:rFonts w:ascii="宋体" w:hAnsi="宋体" w:cs="宋体"/>
                <w:color w:val="auto"/>
                <w:szCs w:val="21"/>
              </w:rPr>
            </w:pPr>
            <w:bookmarkStart w:id="17" w:name="_Hlk216042567"/>
            <w:r>
              <w:rPr>
                <w:rFonts w:hint="eastAsia" w:ascii="宋体" w:hAnsi="宋体" w:cs="宋体"/>
                <w:bCs/>
                <w:color w:val="auto"/>
                <w:szCs w:val="21"/>
              </w:rPr>
              <w:t>（1）消防维保及检测付款方式：按</w:t>
            </w:r>
            <w:r>
              <w:rPr>
                <w:rFonts w:hint="eastAsia" w:ascii="宋体" w:hAnsi="宋体" w:cs="宋体"/>
                <w:color w:val="auto"/>
                <w:szCs w:val="21"/>
              </w:rPr>
              <w:t>每季度</w:t>
            </w:r>
            <w:r>
              <w:rPr>
                <w:rFonts w:hint="eastAsia" w:ascii="宋体" w:hAnsi="宋体" w:cs="宋体"/>
                <w:bCs/>
                <w:color w:val="auto"/>
                <w:szCs w:val="21"/>
              </w:rPr>
              <w:t>支付，中标人按</w:t>
            </w:r>
            <w:r>
              <w:rPr>
                <w:rFonts w:hint="eastAsia" w:ascii="宋体" w:hAnsi="宋体" w:cs="宋体"/>
                <w:color w:val="auto"/>
                <w:szCs w:val="21"/>
              </w:rPr>
              <w:t>每季度</w:t>
            </w:r>
            <w:r>
              <w:rPr>
                <w:rFonts w:hint="eastAsia" w:ascii="宋体" w:hAnsi="宋体" w:cs="宋体"/>
                <w:bCs/>
                <w:color w:val="auto"/>
                <w:szCs w:val="21"/>
              </w:rPr>
              <w:t>提交请款资料，采购人审核无误后，</w:t>
            </w:r>
            <w:r>
              <w:rPr>
                <w:rFonts w:hint="eastAsia" w:ascii="宋体" w:hAnsi="宋体" w:cs="宋体"/>
                <w:color w:val="auto"/>
                <w:szCs w:val="21"/>
              </w:rPr>
              <w:t>按双方确认的金额支付至100%。</w:t>
            </w:r>
          </w:p>
          <w:p w14:paraId="7393F4D4">
            <w:pPr>
              <w:rPr>
                <w:rFonts w:ascii="宋体" w:hAnsi="宋体" w:cs="宋体"/>
                <w:bCs/>
                <w:color w:val="auto"/>
                <w:szCs w:val="21"/>
              </w:rPr>
            </w:pPr>
            <w:r>
              <w:rPr>
                <w:rFonts w:hint="eastAsia" w:ascii="宋体" w:hAnsi="宋体" w:cs="宋体"/>
                <w:color w:val="auto"/>
                <w:szCs w:val="21"/>
              </w:rPr>
              <w:t>（2）</w:t>
            </w:r>
            <w:r>
              <w:rPr>
                <w:rFonts w:hint="eastAsia" w:ascii="宋体" w:hAnsi="宋体" w:cs="宋体"/>
                <w:color w:val="auto"/>
                <w:kern w:val="2"/>
                <w:szCs w:val="21"/>
              </w:rPr>
              <w:t>莞寓消防设备更换维修项目</w:t>
            </w:r>
            <w:r>
              <w:rPr>
                <w:rFonts w:hint="eastAsia" w:ascii="宋体" w:hAnsi="宋体" w:cs="宋体"/>
                <w:bCs/>
                <w:color w:val="auto"/>
                <w:szCs w:val="21"/>
              </w:rPr>
              <w:t>付款方式：中标人完成后经采购人验收合格，提交请款资料，采购人审核无误后按结算价支付至97%，剩余3%作为质保金，质保期满后无息退还。</w:t>
            </w:r>
          </w:p>
          <w:p w14:paraId="0E2461CE">
            <w:pPr>
              <w:rPr>
                <w:rFonts w:ascii="宋体" w:hAnsi="宋体" w:cs="宋体"/>
                <w:color w:val="auto"/>
                <w:szCs w:val="21"/>
              </w:rPr>
            </w:pPr>
            <w:r>
              <w:rPr>
                <w:rFonts w:hint="eastAsia" w:ascii="宋体" w:hAnsi="宋体" w:cs="宋体"/>
                <w:color w:val="auto"/>
                <w:szCs w:val="21"/>
              </w:rPr>
              <w:t>（3）门店消防维保设备付款方式：每季度中标人按实发生的维修量提交请款资料，采购人审核无误后支付至请款金额的97%，剩余3%作为质保金，质保期满后无息退还。</w:t>
            </w:r>
          </w:p>
          <w:p w14:paraId="24C8C7D2">
            <w:pPr>
              <w:rPr>
                <w:rFonts w:ascii="宋体" w:hAnsi="宋体" w:cs="宋体"/>
                <w:color w:val="auto"/>
                <w:szCs w:val="21"/>
              </w:rPr>
            </w:pPr>
            <w:r>
              <w:rPr>
                <w:rFonts w:hint="eastAsia" w:ascii="宋体" w:hAnsi="宋体"/>
                <w:color w:val="auto"/>
                <w:szCs w:val="21"/>
              </w:rPr>
              <w:t>按照现行税收政策规定，每次付款前，投标人必须提供合法有效、与本合同价款条款中增值税税率一致的增值税专用发票给采购人，否则采购人有权拒绝付款且不构成违约；遇国家税务政策调整所引起的合同价格变化，按照不含税价格调整结算价格。</w:t>
            </w:r>
            <w:bookmarkEnd w:id="17"/>
          </w:p>
        </w:tc>
      </w:tr>
      <w:tr w14:paraId="53F07F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1" w:hRule="atLeast"/>
        </w:trPr>
        <w:tc>
          <w:tcPr>
            <w:tcW w:w="718" w:type="dxa"/>
            <w:vAlign w:val="center"/>
          </w:tcPr>
          <w:p w14:paraId="21BC059F">
            <w:pPr>
              <w:numPr>
                <w:ilvl w:val="0"/>
                <w:numId w:val="1"/>
              </w:numPr>
              <w:jc w:val="right"/>
              <w:rPr>
                <w:rFonts w:ascii="宋体" w:hAnsi="宋体" w:cs="宋体"/>
                <w:color w:val="auto"/>
                <w:szCs w:val="21"/>
              </w:rPr>
            </w:pPr>
          </w:p>
        </w:tc>
        <w:tc>
          <w:tcPr>
            <w:tcW w:w="1501" w:type="dxa"/>
            <w:vAlign w:val="center"/>
          </w:tcPr>
          <w:p w14:paraId="453073E3">
            <w:pPr>
              <w:jc w:val="center"/>
              <w:rPr>
                <w:rFonts w:ascii="宋体" w:hAnsi="宋体" w:cs="宋体"/>
                <w:color w:val="auto"/>
                <w:szCs w:val="21"/>
              </w:rPr>
            </w:pPr>
            <w:r>
              <w:rPr>
                <w:rFonts w:hint="eastAsia" w:ascii="宋体" w:hAnsi="宋体" w:cs="宋体"/>
                <w:color w:val="auto"/>
                <w:szCs w:val="21"/>
              </w:rPr>
              <w:t>项目地点</w:t>
            </w:r>
          </w:p>
        </w:tc>
        <w:tc>
          <w:tcPr>
            <w:tcW w:w="6466" w:type="dxa"/>
            <w:vAlign w:val="center"/>
          </w:tcPr>
          <w:p w14:paraId="6EDA9E1C">
            <w:pPr>
              <w:ind w:firstLine="420" w:firstLineChars="200"/>
              <w:rPr>
                <w:rFonts w:ascii="宋体" w:hAnsi="宋体" w:cs="宋体"/>
                <w:color w:val="auto"/>
                <w:szCs w:val="21"/>
              </w:rPr>
            </w:pPr>
            <w:r>
              <w:rPr>
                <w:rFonts w:hint="eastAsia" w:ascii="宋体" w:hAnsi="宋体" w:cs="宋体"/>
                <w:color w:val="auto"/>
                <w:szCs w:val="21"/>
              </w:rPr>
              <w:t>采购人指定地点。</w:t>
            </w:r>
          </w:p>
        </w:tc>
      </w:tr>
      <w:tr w14:paraId="186FC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1" w:hRule="atLeast"/>
        </w:trPr>
        <w:tc>
          <w:tcPr>
            <w:tcW w:w="718" w:type="dxa"/>
            <w:vAlign w:val="center"/>
          </w:tcPr>
          <w:p w14:paraId="4C5537C3">
            <w:pPr>
              <w:numPr>
                <w:ilvl w:val="0"/>
                <w:numId w:val="1"/>
              </w:numPr>
              <w:jc w:val="right"/>
              <w:rPr>
                <w:rFonts w:ascii="宋体" w:hAnsi="宋体" w:cs="宋体"/>
                <w:color w:val="auto"/>
                <w:szCs w:val="21"/>
              </w:rPr>
            </w:pPr>
          </w:p>
        </w:tc>
        <w:tc>
          <w:tcPr>
            <w:tcW w:w="1501" w:type="dxa"/>
            <w:vAlign w:val="center"/>
          </w:tcPr>
          <w:p w14:paraId="7C491265">
            <w:pPr>
              <w:jc w:val="center"/>
              <w:rPr>
                <w:rFonts w:ascii="宋体" w:hAnsi="宋体" w:cs="宋体"/>
                <w:color w:val="auto"/>
                <w:szCs w:val="21"/>
              </w:rPr>
            </w:pPr>
            <w:r>
              <w:rPr>
                <w:rFonts w:hint="eastAsia" w:ascii="宋体" w:hAnsi="宋体" w:cs="宋体"/>
                <w:color w:val="auto"/>
                <w:szCs w:val="21"/>
              </w:rPr>
              <w:t>投标有效期</w:t>
            </w:r>
          </w:p>
        </w:tc>
        <w:tc>
          <w:tcPr>
            <w:tcW w:w="6466" w:type="dxa"/>
            <w:vAlign w:val="center"/>
          </w:tcPr>
          <w:p w14:paraId="1A53B5BD">
            <w:pPr>
              <w:tabs>
                <w:tab w:val="center" w:pos="3125"/>
              </w:tabs>
              <w:ind w:firstLine="420" w:firstLineChars="200"/>
              <w:rPr>
                <w:rFonts w:ascii="宋体" w:hAnsi="宋体" w:cs="宋体"/>
                <w:color w:val="auto"/>
                <w:szCs w:val="21"/>
              </w:rPr>
            </w:pPr>
            <w:r>
              <w:rPr>
                <w:rFonts w:hint="eastAsia" w:ascii="宋体" w:hAnsi="宋体" w:cs="宋体"/>
                <w:color w:val="auto"/>
                <w:szCs w:val="21"/>
              </w:rPr>
              <w:t>自开标之日起90天。</w:t>
            </w:r>
          </w:p>
        </w:tc>
      </w:tr>
      <w:tr w14:paraId="3E34DF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6" w:hRule="atLeast"/>
        </w:trPr>
        <w:tc>
          <w:tcPr>
            <w:tcW w:w="718" w:type="dxa"/>
            <w:vAlign w:val="center"/>
          </w:tcPr>
          <w:p w14:paraId="147F0CA6">
            <w:pPr>
              <w:numPr>
                <w:ilvl w:val="0"/>
                <w:numId w:val="1"/>
              </w:numPr>
              <w:jc w:val="right"/>
              <w:rPr>
                <w:rFonts w:ascii="宋体" w:hAnsi="宋体" w:cs="宋体"/>
                <w:color w:val="auto"/>
                <w:szCs w:val="21"/>
              </w:rPr>
            </w:pPr>
          </w:p>
        </w:tc>
        <w:tc>
          <w:tcPr>
            <w:tcW w:w="1501" w:type="dxa"/>
            <w:vAlign w:val="center"/>
          </w:tcPr>
          <w:p w14:paraId="6914E5E3">
            <w:pPr>
              <w:jc w:val="center"/>
              <w:rPr>
                <w:rFonts w:ascii="宋体" w:hAnsi="宋体" w:cs="宋体"/>
                <w:color w:val="auto"/>
                <w:szCs w:val="21"/>
              </w:rPr>
            </w:pPr>
            <w:r>
              <w:rPr>
                <w:rFonts w:hint="eastAsia" w:ascii="宋体" w:hAnsi="宋体" w:cs="宋体"/>
                <w:color w:val="auto"/>
                <w:szCs w:val="21"/>
              </w:rPr>
              <w:t>合同条款</w:t>
            </w:r>
          </w:p>
        </w:tc>
        <w:tc>
          <w:tcPr>
            <w:tcW w:w="6466" w:type="dxa"/>
            <w:vAlign w:val="center"/>
          </w:tcPr>
          <w:p w14:paraId="61C42E66">
            <w:pPr>
              <w:ind w:firstLine="420" w:firstLineChars="200"/>
              <w:rPr>
                <w:rFonts w:ascii="宋体" w:hAnsi="宋体" w:cs="宋体"/>
                <w:color w:val="auto"/>
                <w:szCs w:val="21"/>
              </w:rPr>
            </w:pPr>
            <w:r>
              <w:rPr>
                <w:rFonts w:hint="eastAsia" w:ascii="宋体" w:hAnsi="宋体" w:cs="宋体"/>
                <w:color w:val="auto"/>
                <w:szCs w:val="21"/>
              </w:rPr>
              <w:t>投标人实质响应合同各条款。</w:t>
            </w:r>
          </w:p>
        </w:tc>
      </w:tr>
    </w:tbl>
    <w:p w14:paraId="0D68CFBF">
      <w:pPr>
        <w:rPr>
          <w:color w:val="auto"/>
        </w:rPr>
      </w:pPr>
    </w:p>
    <w:p w14:paraId="08F67C46">
      <w:pPr>
        <w:pStyle w:val="11"/>
        <w:rPr>
          <w:color w:val="auto"/>
          <w:lang w:val="en-US"/>
        </w:rPr>
      </w:pPr>
    </w:p>
    <w:p w14:paraId="730A5182">
      <w:pPr>
        <w:rPr>
          <w:rFonts w:ascii="宋体" w:hAnsi="宋体"/>
          <w:color w:val="auto"/>
        </w:rPr>
      </w:pPr>
      <w:bookmarkStart w:id="18" w:name="_Toc19316"/>
      <w:r>
        <w:rPr>
          <w:rFonts w:hint="eastAsia" w:ascii="宋体" w:hAnsi="宋体"/>
          <w:color w:val="auto"/>
        </w:rPr>
        <w:br w:type="page"/>
      </w:r>
    </w:p>
    <w:p w14:paraId="6DE5DE63">
      <w:pPr>
        <w:pStyle w:val="5"/>
        <w:spacing w:before="0" w:after="0" w:line="360" w:lineRule="auto"/>
        <w:jc w:val="center"/>
        <w:rPr>
          <w:color w:val="auto"/>
        </w:rPr>
      </w:pPr>
      <w:bookmarkStart w:id="19" w:name="_Toc10425"/>
      <w:r>
        <w:rPr>
          <w:rFonts w:hint="eastAsia" w:ascii="宋体" w:hAnsi="宋体"/>
          <w:color w:val="auto"/>
        </w:rPr>
        <w:t>第二章 技术需求书</w:t>
      </w:r>
      <w:bookmarkEnd w:id="18"/>
      <w:bookmarkEnd w:id="19"/>
    </w:p>
    <w:bookmarkEnd w:id="12"/>
    <w:bookmarkEnd w:id="13"/>
    <w:bookmarkEnd w:id="14"/>
    <w:bookmarkEnd w:id="15"/>
    <w:bookmarkEnd w:id="16"/>
    <w:p w14:paraId="2691670A">
      <w:pPr>
        <w:rPr>
          <w:rFonts w:ascii="宋体" w:hAnsi="宋体" w:cs="宋体"/>
          <w:color w:val="auto"/>
          <w:szCs w:val="21"/>
        </w:rPr>
      </w:pPr>
      <w:r>
        <w:rPr>
          <w:rFonts w:hint="eastAsia" w:ascii="宋体" w:hAnsi="宋体" w:cs="宋体"/>
          <w:color w:val="auto"/>
          <w:szCs w:val="21"/>
        </w:rPr>
        <w:t>一、项目概况</w:t>
      </w:r>
    </w:p>
    <w:p w14:paraId="332AB3D7">
      <w:pPr>
        <w:rPr>
          <w:rFonts w:ascii="宋体" w:hAnsi="宋体" w:cs="宋体"/>
          <w:color w:val="auto"/>
          <w:szCs w:val="21"/>
        </w:rPr>
      </w:pPr>
      <w:bookmarkStart w:id="20" w:name="_Hlk216043483"/>
      <w:r>
        <w:rPr>
          <w:rFonts w:hint="eastAsia" w:ascii="宋体" w:hAnsi="宋体" w:cs="宋体"/>
          <w:color w:val="auto"/>
          <w:szCs w:val="21"/>
        </w:rPr>
        <w:t>1.1消防维保及检测、日常消防维修服务范围包括但不限于：</w:t>
      </w:r>
    </w:p>
    <w:tbl>
      <w:tblPr>
        <w:tblStyle w:val="30"/>
        <w:tblW w:w="85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5"/>
        <w:gridCol w:w="2219"/>
        <w:gridCol w:w="1640"/>
        <w:gridCol w:w="4094"/>
      </w:tblGrid>
      <w:tr w14:paraId="1ECCA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08420458">
            <w:pPr>
              <w:jc w:val="center"/>
              <w:rPr>
                <w:rFonts w:ascii="宋体" w:hAnsi="宋体" w:cs="宋体"/>
                <w:color w:val="auto"/>
                <w:szCs w:val="21"/>
              </w:rPr>
            </w:pPr>
            <w:bookmarkStart w:id="21" w:name="OLE_LINK6"/>
            <w:r>
              <w:rPr>
                <w:rFonts w:hint="eastAsia" w:ascii="宋体" w:hAnsi="宋体" w:cs="宋体"/>
                <w:color w:val="auto"/>
                <w:szCs w:val="21"/>
              </w:rPr>
              <w:t>序号</w:t>
            </w:r>
          </w:p>
        </w:tc>
        <w:tc>
          <w:tcPr>
            <w:tcW w:w="2219" w:type="dxa"/>
            <w:vAlign w:val="center"/>
          </w:tcPr>
          <w:p w14:paraId="67AD5126">
            <w:pPr>
              <w:jc w:val="center"/>
              <w:rPr>
                <w:rFonts w:ascii="宋体" w:hAnsi="宋体" w:cs="宋体"/>
                <w:color w:val="auto"/>
                <w:szCs w:val="21"/>
              </w:rPr>
            </w:pPr>
            <w:r>
              <w:rPr>
                <w:rFonts w:hint="eastAsia" w:ascii="宋体" w:hAnsi="宋体" w:cs="宋体"/>
                <w:color w:val="auto"/>
                <w:szCs w:val="21"/>
              </w:rPr>
              <w:t>门店</w:t>
            </w:r>
          </w:p>
        </w:tc>
        <w:tc>
          <w:tcPr>
            <w:tcW w:w="1640" w:type="dxa"/>
            <w:vAlign w:val="center"/>
          </w:tcPr>
          <w:p w14:paraId="7F0F0CF2">
            <w:pPr>
              <w:jc w:val="center"/>
              <w:rPr>
                <w:rFonts w:ascii="宋体" w:hAnsi="宋体" w:cs="宋体"/>
                <w:color w:val="auto"/>
                <w:szCs w:val="21"/>
              </w:rPr>
            </w:pPr>
            <w:r>
              <w:rPr>
                <w:rFonts w:hint="eastAsia" w:ascii="宋体" w:hAnsi="宋体" w:cs="宋体"/>
                <w:color w:val="auto"/>
                <w:szCs w:val="21"/>
              </w:rPr>
              <w:t>建筑面积</w:t>
            </w:r>
          </w:p>
        </w:tc>
        <w:tc>
          <w:tcPr>
            <w:tcW w:w="4094" w:type="dxa"/>
            <w:vAlign w:val="center"/>
          </w:tcPr>
          <w:p w14:paraId="7F70A090">
            <w:pPr>
              <w:jc w:val="center"/>
              <w:rPr>
                <w:rFonts w:ascii="宋体" w:hAnsi="宋体" w:cs="宋体"/>
                <w:color w:val="auto"/>
                <w:szCs w:val="21"/>
              </w:rPr>
            </w:pPr>
            <w:r>
              <w:rPr>
                <w:rFonts w:hint="eastAsia" w:ascii="宋体" w:hAnsi="宋体" w:cs="宋体"/>
                <w:color w:val="auto"/>
                <w:szCs w:val="21"/>
              </w:rPr>
              <w:t>项目地址</w:t>
            </w:r>
          </w:p>
        </w:tc>
      </w:tr>
      <w:tr w14:paraId="6904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2D83C5B8">
            <w:pPr>
              <w:jc w:val="center"/>
              <w:rPr>
                <w:rFonts w:ascii="宋体" w:hAnsi="宋体" w:cs="宋体"/>
                <w:color w:val="auto"/>
                <w:szCs w:val="21"/>
              </w:rPr>
            </w:pPr>
            <w:r>
              <w:rPr>
                <w:rFonts w:hint="eastAsia" w:ascii="宋体" w:hAnsi="宋体" w:cs="宋体"/>
                <w:color w:val="auto"/>
                <w:szCs w:val="21"/>
              </w:rPr>
              <w:t>1</w:t>
            </w:r>
          </w:p>
        </w:tc>
        <w:tc>
          <w:tcPr>
            <w:tcW w:w="2219" w:type="dxa"/>
            <w:vAlign w:val="center"/>
          </w:tcPr>
          <w:p w14:paraId="3344F72A">
            <w:pPr>
              <w:jc w:val="center"/>
              <w:rPr>
                <w:rFonts w:ascii="宋体" w:hAnsi="宋体" w:cs="宋体"/>
                <w:color w:val="auto"/>
                <w:szCs w:val="21"/>
              </w:rPr>
            </w:pPr>
            <w:r>
              <w:rPr>
                <w:rFonts w:hint="eastAsia" w:ascii="宋体" w:hAnsi="宋体" w:cs="宋体"/>
                <w:color w:val="auto"/>
                <w:szCs w:val="21"/>
              </w:rPr>
              <w:t>莞寓·同沙店</w:t>
            </w:r>
          </w:p>
        </w:tc>
        <w:tc>
          <w:tcPr>
            <w:tcW w:w="1640" w:type="dxa"/>
            <w:vAlign w:val="center"/>
          </w:tcPr>
          <w:p w14:paraId="77CADF7F">
            <w:pPr>
              <w:jc w:val="center"/>
              <w:rPr>
                <w:rFonts w:ascii="宋体" w:hAnsi="宋体" w:cs="宋体"/>
                <w:color w:val="auto"/>
                <w:szCs w:val="21"/>
              </w:rPr>
            </w:pPr>
            <w:r>
              <w:rPr>
                <w:rFonts w:hint="eastAsia" w:ascii="宋体" w:hAnsi="宋体" w:cs="宋体"/>
                <w:color w:val="auto"/>
                <w:szCs w:val="21"/>
              </w:rPr>
              <w:t>27753.47 m2</w:t>
            </w:r>
          </w:p>
        </w:tc>
        <w:tc>
          <w:tcPr>
            <w:tcW w:w="4094" w:type="dxa"/>
            <w:vAlign w:val="center"/>
          </w:tcPr>
          <w:p w14:paraId="3CECF1CA">
            <w:pPr>
              <w:jc w:val="center"/>
              <w:rPr>
                <w:rFonts w:ascii="宋体" w:hAnsi="宋体" w:cs="宋体"/>
                <w:color w:val="auto"/>
                <w:szCs w:val="21"/>
              </w:rPr>
            </w:pPr>
            <w:r>
              <w:rPr>
                <w:rFonts w:hint="eastAsia" w:ascii="宋体" w:hAnsi="宋体" w:cs="宋体"/>
                <w:color w:val="auto"/>
                <w:szCs w:val="21"/>
              </w:rPr>
              <w:t>东城科技工业园彩怡广场旁</w:t>
            </w:r>
          </w:p>
        </w:tc>
      </w:tr>
      <w:tr w14:paraId="7CD1C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72756234">
            <w:pPr>
              <w:jc w:val="center"/>
              <w:rPr>
                <w:rFonts w:ascii="宋体" w:hAnsi="宋体" w:cs="宋体"/>
                <w:color w:val="auto"/>
                <w:szCs w:val="21"/>
              </w:rPr>
            </w:pPr>
            <w:r>
              <w:rPr>
                <w:rFonts w:hint="eastAsia" w:ascii="宋体" w:hAnsi="宋体" w:cs="宋体"/>
                <w:color w:val="auto"/>
                <w:szCs w:val="21"/>
              </w:rPr>
              <w:t>2</w:t>
            </w:r>
          </w:p>
        </w:tc>
        <w:tc>
          <w:tcPr>
            <w:tcW w:w="2219" w:type="dxa"/>
            <w:vAlign w:val="center"/>
          </w:tcPr>
          <w:p w14:paraId="1C456AF1">
            <w:pPr>
              <w:jc w:val="center"/>
              <w:rPr>
                <w:rFonts w:ascii="宋体" w:hAnsi="宋体" w:cs="宋体"/>
                <w:color w:val="auto"/>
                <w:szCs w:val="21"/>
              </w:rPr>
            </w:pPr>
            <w:r>
              <w:rPr>
                <w:rFonts w:hint="eastAsia" w:ascii="宋体" w:hAnsi="宋体" w:cs="宋体"/>
                <w:color w:val="auto"/>
                <w:szCs w:val="21"/>
              </w:rPr>
              <w:t>莞寓·柏洲边店</w:t>
            </w:r>
          </w:p>
        </w:tc>
        <w:tc>
          <w:tcPr>
            <w:tcW w:w="1640" w:type="dxa"/>
            <w:vAlign w:val="center"/>
          </w:tcPr>
          <w:p w14:paraId="2E245161">
            <w:pPr>
              <w:jc w:val="center"/>
              <w:rPr>
                <w:rFonts w:ascii="宋体" w:hAnsi="宋体" w:cs="宋体"/>
                <w:color w:val="auto"/>
                <w:szCs w:val="21"/>
              </w:rPr>
            </w:pPr>
            <w:r>
              <w:rPr>
                <w:rFonts w:hint="eastAsia" w:ascii="宋体" w:hAnsi="宋体" w:cs="宋体"/>
                <w:color w:val="auto"/>
                <w:szCs w:val="21"/>
              </w:rPr>
              <w:t>4699.70 m2</w:t>
            </w:r>
          </w:p>
        </w:tc>
        <w:tc>
          <w:tcPr>
            <w:tcW w:w="4094" w:type="dxa"/>
            <w:vAlign w:val="center"/>
          </w:tcPr>
          <w:p w14:paraId="4252C80F">
            <w:pPr>
              <w:jc w:val="center"/>
              <w:rPr>
                <w:rFonts w:ascii="宋体" w:hAnsi="宋体" w:cs="宋体"/>
                <w:color w:val="auto"/>
                <w:szCs w:val="21"/>
              </w:rPr>
            </w:pPr>
            <w:r>
              <w:rPr>
                <w:rFonts w:hint="eastAsia" w:ascii="宋体" w:hAnsi="宋体" w:cs="宋体"/>
                <w:color w:val="auto"/>
                <w:szCs w:val="21"/>
              </w:rPr>
              <w:t>东城区柏洲边大道3号(天猫超市旁)</w:t>
            </w:r>
          </w:p>
        </w:tc>
      </w:tr>
      <w:tr w14:paraId="0E49E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17F66E47">
            <w:pPr>
              <w:jc w:val="center"/>
              <w:rPr>
                <w:rFonts w:ascii="宋体" w:hAnsi="宋体" w:cs="宋体"/>
                <w:color w:val="auto"/>
                <w:szCs w:val="21"/>
              </w:rPr>
            </w:pPr>
            <w:r>
              <w:rPr>
                <w:rFonts w:hint="eastAsia" w:ascii="宋体" w:hAnsi="宋体" w:cs="宋体"/>
                <w:color w:val="auto"/>
                <w:szCs w:val="21"/>
              </w:rPr>
              <w:t>3</w:t>
            </w:r>
          </w:p>
        </w:tc>
        <w:tc>
          <w:tcPr>
            <w:tcW w:w="2219" w:type="dxa"/>
            <w:vAlign w:val="center"/>
          </w:tcPr>
          <w:p w14:paraId="63F16671">
            <w:pPr>
              <w:jc w:val="center"/>
              <w:rPr>
                <w:rFonts w:ascii="宋体" w:hAnsi="宋体" w:cs="宋体"/>
                <w:color w:val="auto"/>
                <w:szCs w:val="21"/>
              </w:rPr>
            </w:pPr>
            <w:r>
              <w:rPr>
                <w:rFonts w:hint="eastAsia" w:ascii="宋体" w:hAnsi="宋体" w:cs="宋体"/>
                <w:color w:val="auto"/>
                <w:szCs w:val="21"/>
              </w:rPr>
              <w:t>莞寓·创业新村1号店</w:t>
            </w:r>
          </w:p>
        </w:tc>
        <w:tc>
          <w:tcPr>
            <w:tcW w:w="1640" w:type="dxa"/>
            <w:vAlign w:val="center"/>
          </w:tcPr>
          <w:p w14:paraId="3EF3F649">
            <w:pPr>
              <w:jc w:val="center"/>
              <w:rPr>
                <w:rFonts w:ascii="宋体" w:hAnsi="宋体" w:cs="宋体"/>
                <w:color w:val="auto"/>
                <w:szCs w:val="21"/>
              </w:rPr>
            </w:pPr>
            <w:r>
              <w:rPr>
                <w:rFonts w:hint="eastAsia" w:ascii="宋体" w:hAnsi="宋体" w:cs="宋体"/>
                <w:color w:val="auto"/>
                <w:szCs w:val="21"/>
              </w:rPr>
              <w:t>3742.57 m2</w:t>
            </w:r>
          </w:p>
        </w:tc>
        <w:tc>
          <w:tcPr>
            <w:tcW w:w="4094" w:type="dxa"/>
            <w:vAlign w:val="center"/>
          </w:tcPr>
          <w:p w14:paraId="303C2450">
            <w:pPr>
              <w:jc w:val="center"/>
              <w:rPr>
                <w:rFonts w:ascii="宋体" w:hAnsi="宋体" w:cs="宋体"/>
                <w:color w:val="auto"/>
                <w:szCs w:val="21"/>
              </w:rPr>
            </w:pPr>
            <w:r>
              <w:rPr>
                <w:rFonts w:hint="eastAsia" w:ascii="宋体" w:hAnsi="宋体" w:cs="宋体"/>
                <w:color w:val="auto"/>
                <w:szCs w:val="21"/>
              </w:rPr>
              <w:t>莞太路30号，地处莞城与南城交汇处</w:t>
            </w:r>
          </w:p>
        </w:tc>
      </w:tr>
      <w:tr w14:paraId="13E9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44A5D303">
            <w:pPr>
              <w:jc w:val="center"/>
              <w:rPr>
                <w:rFonts w:ascii="宋体" w:hAnsi="宋体" w:cs="宋体"/>
                <w:color w:val="auto"/>
                <w:szCs w:val="21"/>
              </w:rPr>
            </w:pPr>
            <w:r>
              <w:rPr>
                <w:rFonts w:hint="eastAsia" w:ascii="宋体" w:hAnsi="宋体" w:cs="宋体"/>
                <w:color w:val="auto"/>
                <w:szCs w:val="21"/>
              </w:rPr>
              <w:t>4</w:t>
            </w:r>
          </w:p>
        </w:tc>
        <w:tc>
          <w:tcPr>
            <w:tcW w:w="2219" w:type="dxa"/>
            <w:vAlign w:val="center"/>
          </w:tcPr>
          <w:p w14:paraId="289CFA73">
            <w:pPr>
              <w:jc w:val="center"/>
              <w:rPr>
                <w:rFonts w:ascii="宋体" w:hAnsi="宋体" w:cs="宋体"/>
                <w:color w:val="auto"/>
                <w:szCs w:val="21"/>
              </w:rPr>
            </w:pPr>
            <w:r>
              <w:rPr>
                <w:rFonts w:hint="eastAsia" w:ascii="宋体" w:hAnsi="宋体" w:cs="宋体"/>
                <w:color w:val="auto"/>
                <w:szCs w:val="21"/>
              </w:rPr>
              <w:t>莞寓·创业新村2号店</w:t>
            </w:r>
          </w:p>
        </w:tc>
        <w:tc>
          <w:tcPr>
            <w:tcW w:w="1640" w:type="dxa"/>
            <w:vAlign w:val="center"/>
          </w:tcPr>
          <w:p w14:paraId="2940D7E2">
            <w:pPr>
              <w:jc w:val="center"/>
              <w:rPr>
                <w:rFonts w:ascii="宋体" w:hAnsi="宋体" w:cs="宋体"/>
                <w:color w:val="auto"/>
                <w:szCs w:val="21"/>
              </w:rPr>
            </w:pPr>
            <w:r>
              <w:rPr>
                <w:rFonts w:hint="eastAsia" w:ascii="宋体" w:hAnsi="宋体" w:cs="宋体"/>
                <w:color w:val="auto"/>
                <w:szCs w:val="21"/>
              </w:rPr>
              <w:t>5275.24 m2</w:t>
            </w:r>
          </w:p>
        </w:tc>
        <w:tc>
          <w:tcPr>
            <w:tcW w:w="4094" w:type="dxa"/>
            <w:vAlign w:val="center"/>
          </w:tcPr>
          <w:p w14:paraId="37A6C53B">
            <w:pPr>
              <w:jc w:val="center"/>
              <w:rPr>
                <w:rFonts w:ascii="宋体" w:hAnsi="宋体" w:cs="宋体"/>
                <w:color w:val="auto"/>
                <w:szCs w:val="21"/>
              </w:rPr>
            </w:pPr>
            <w:r>
              <w:rPr>
                <w:rFonts w:hint="eastAsia" w:ascii="宋体" w:hAnsi="宋体" w:cs="宋体"/>
                <w:color w:val="auto"/>
                <w:szCs w:val="21"/>
              </w:rPr>
              <w:t>创业路24号</w:t>
            </w:r>
          </w:p>
        </w:tc>
      </w:tr>
      <w:tr w14:paraId="3C277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7405671A">
            <w:pPr>
              <w:jc w:val="center"/>
              <w:rPr>
                <w:rFonts w:ascii="宋体" w:hAnsi="宋体" w:cs="宋体"/>
                <w:color w:val="auto"/>
                <w:szCs w:val="21"/>
              </w:rPr>
            </w:pPr>
            <w:r>
              <w:rPr>
                <w:rFonts w:hint="eastAsia" w:ascii="宋体" w:hAnsi="宋体" w:cs="宋体"/>
                <w:color w:val="auto"/>
                <w:szCs w:val="21"/>
              </w:rPr>
              <w:t>5</w:t>
            </w:r>
          </w:p>
        </w:tc>
        <w:tc>
          <w:tcPr>
            <w:tcW w:w="2219" w:type="dxa"/>
            <w:vAlign w:val="center"/>
          </w:tcPr>
          <w:p w14:paraId="0E514D34">
            <w:pPr>
              <w:jc w:val="center"/>
              <w:rPr>
                <w:rFonts w:ascii="宋体" w:hAnsi="宋体" w:cs="宋体"/>
                <w:color w:val="auto"/>
                <w:szCs w:val="21"/>
              </w:rPr>
            </w:pPr>
            <w:r>
              <w:rPr>
                <w:rFonts w:hint="eastAsia" w:ascii="宋体" w:hAnsi="宋体" w:cs="宋体"/>
                <w:color w:val="auto"/>
                <w:szCs w:val="21"/>
              </w:rPr>
              <w:t>莞寓·智荟谷店</w:t>
            </w:r>
          </w:p>
        </w:tc>
        <w:tc>
          <w:tcPr>
            <w:tcW w:w="1640" w:type="dxa"/>
            <w:vAlign w:val="center"/>
          </w:tcPr>
          <w:p w14:paraId="600B8800">
            <w:pPr>
              <w:jc w:val="center"/>
              <w:rPr>
                <w:rFonts w:ascii="宋体" w:hAnsi="宋体" w:cs="宋体"/>
                <w:color w:val="auto"/>
                <w:szCs w:val="21"/>
              </w:rPr>
            </w:pPr>
            <w:r>
              <w:rPr>
                <w:rFonts w:hint="eastAsia" w:ascii="宋体" w:hAnsi="宋体" w:cs="宋体"/>
                <w:color w:val="auto"/>
                <w:szCs w:val="21"/>
              </w:rPr>
              <w:t>6391.00 m2</w:t>
            </w:r>
          </w:p>
        </w:tc>
        <w:tc>
          <w:tcPr>
            <w:tcW w:w="4094" w:type="dxa"/>
            <w:vAlign w:val="center"/>
          </w:tcPr>
          <w:p w14:paraId="356D461C">
            <w:pPr>
              <w:jc w:val="center"/>
              <w:rPr>
                <w:rFonts w:ascii="宋体" w:hAnsi="宋体" w:cs="宋体"/>
                <w:color w:val="auto"/>
                <w:szCs w:val="21"/>
              </w:rPr>
            </w:pPr>
            <w:r>
              <w:rPr>
                <w:rFonts w:hint="eastAsia" w:ascii="宋体" w:hAnsi="宋体" w:cs="宋体"/>
                <w:color w:val="auto"/>
                <w:szCs w:val="21"/>
              </w:rPr>
              <w:t>东宝路124号登喜路精品酒店后</w:t>
            </w:r>
          </w:p>
        </w:tc>
      </w:tr>
      <w:tr w14:paraId="194EE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524F8D73">
            <w:pPr>
              <w:jc w:val="center"/>
              <w:rPr>
                <w:rFonts w:ascii="宋体" w:hAnsi="宋体" w:cs="宋体"/>
                <w:color w:val="auto"/>
                <w:szCs w:val="21"/>
              </w:rPr>
            </w:pPr>
            <w:r>
              <w:rPr>
                <w:rFonts w:hint="eastAsia" w:ascii="宋体" w:hAnsi="宋体" w:cs="宋体"/>
                <w:color w:val="auto"/>
                <w:szCs w:val="21"/>
              </w:rPr>
              <w:t>6</w:t>
            </w:r>
          </w:p>
        </w:tc>
        <w:tc>
          <w:tcPr>
            <w:tcW w:w="2219" w:type="dxa"/>
            <w:vAlign w:val="center"/>
          </w:tcPr>
          <w:p w14:paraId="50F2585B">
            <w:pPr>
              <w:jc w:val="center"/>
              <w:rPr>
                <w:rFonts w:ascii="宋体" w:hAnsi="宋体" w:cs="宋体"/>
                <w:color w:val="auto"/>
                <w:szCs w:val="21"/>
              </w:rPr>
            </w:pPr>
            <w:r>
              <w:rPr>
                <w:rFonts w:hint="eastAsia" w:ascii="宋体" w:hAnsi="宋体" w:cs="宋体"/>
                <w:color w:val="auto"/>
                <w:szCs w:val="21"/>
              </w:rPr>
              <w:t>莞寓·汇众店</w:t>
            </w:r>
          </w:p>
        </w:tc>
        <w:tc>
          <w:tcPr>
            <w:tcW w:w="1640" w:type="dxa"/>
            <w:vAlign w:val="center"/>
          </w:tcPr>
          <w:p w14:paraId="7C348441">
            <w:pPr>
              <w:jc w:val="center"/>
              <w:rPr>
                <w:rFonts w:ascii="宋体" w:hAnsi="宋体" w:cs="宋体"/>
                <w:color w:val="auto"/>
                <w:szCs w:val="21"/>
              </w:rPr>
            </w:pPr>
            <w:r>
              <w:rPr>
                <w:rFonts w:hint="eastAsia" w:ascii="宋体" w:hAnsi="宋体" w:cs="宋体"/>
                <w:color w:val="auto"/>
                <w:szCs w:val="21"/>
              </w:rPr>
              <w:t>7820.00 m2</w:t>
            </w:r>
          </w:p>
        </w:tc>
        <w:tc>
          <w:tcPr>
            <w:tcW w:w="4094" w:type="dxa"/>
            <w:vAlign w:val="center"/>
          </w:tcPr>
          <w:p w14:paraId="05C2B2B8">
            <w:pPr>
              <w:jc w:val="center"/>
              <w:rPr>
                <w:rFonts w:ascii="宋体" w:hAnsi="宋体" w:cs="宋体"/>
                <w:color w:val="auto"/>
                <w:szCs w:val="21"/>
              </w:rPr>
            </w:pPr>
            <w:r>
              <w:rPr>
                <w:rFonts w:hint="eastAsia" w:ascii="宋体" w:hAnsi="宋体" w:cs="宋体"/>
                <w:color w:val="auto"/>
                <w:szCs w:val="21"/>
              </w:rPr>
              <w:t>东城莞温路，东城第一中学对面</w:t>
            </w:r>
          </w:p>
        </w:tc>
      </w:tr>
      <w:tr w14:paraId="67447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04384D89">
            <w:pPr>
              <w:jc w:val="center"/>
              <w:rPr>
                <w:rFonts w:ascii="宋体" w:hAnsi="宋体" w:cs="宋体"/>
                <w:color w:val="auto"/>
                <w:szCs w:val="21"/>
              </w:rPr>
            </w:pPr>
            <w:r>
              <w:rPr>
                <w:rFonts w:hint="eastAsia" w:ascii="宋体" w:hAnsi="宋体" w:cs="宋体"/>
                <w:color w:val="auto"/>
                <w:szCs w:val="21"/>
              </w:rPr>
              <w:t>7</w:t>
            </w:r>
          </w:p>
        </w:tc>
        <w:tc>
          <w:tcPr>
            <w:tcW w:w="2219" w:type="dxa"/>
            <w:vAlign w:val="center"/>
          </w:tcPr>
          <w:p w14:paraId="7F032901">
            <w:pPr>
              <w:jc w:val="center"/>
              <w:rPr>
                <w:rFonts w:ascii="宋体" w:hAnsi="宋体" w:cs="宋体"/>
                <w:color w:val="auto"/>
                <w:szCs w:val="21"/>
              </w:rPr>
            </w:pPr>
            <w:r>
              <w:rPr>
                <w:rFonts w:hint="eastAsia" w:ascii="宋体" w:hAnsi="宋体" w:cs="宋体"/>
                <w:color w:val="auto"/>
                <w:szCs w:val="21"/>
              </w:rPr>
              <w:t>莞寓·都会广场店</w:t>
            </w:r>
          </w:p>
        </w:tc>
        <w:tc>
          <w:tcPr>
            <w:tcW w:w="1640" w:type="dxa"/>
            <w:vAlign w:val="center"/>
          </w:tcPr>
          <w:p w14:paraId="3748F9F5">
            <w:pPr>
              <w:jc w:val="center"/>
              <w:rPr>
                <w:rFonts w:ascii="宋体" w:hAnsi="宋体" w:cs="宋体"/>
                <w:color w:val="auto"/>
                <w:szCs w:val="21"/>
              </w:rPr>
            </w:pPr>
            <w:r>
              <w:rPr>
                <w:rFonts w:hint="eastAsia" w:ascii="宋体" w:hAnsi="宋体" w:cs="宋体"/>
                <w:color w:val="auto"/>
                <w:szCs w:val="21"/>
              </w:rPr>
              <w:t>9945.00 m2</w:t>
            </w:r>
          </w:p>
        </w:tc>
        <w:tc>
          <w:tcPr>
            <w:tcW w:w="4094" w:type="dxa"/>
            <w:vAlign w:val="center"/>
          </w:tcPr>
          <w:p w14:paraId="05AA09BE">
            <w:pPr>
              <w:jc w:val="center"/>
              <w:rPr>
                <w:rFonts w:ascii="宋体" w:hAnsi="宋体" w:cs="宋体"/>
                <w:color w:val="auto"/>
                <w:szCs w:val="21"/>
              </w:rPr>
            </w:pPr>
            <w:r>
              <w:rPr>
                <w:rFonts w:hint="eastAsia" w:ascii="宋体" w:hAnsi="宋体" w:cs="宋体"/>
                <w:color w:val="auto"/>
                <w:szCs w:val="21"/>
              </w:rPr>
              <w:t>万江区中心都会广场旁，莞穗路与万道路交汇处</w:t>
            </w:r>
          </w:p>
        </w:tc>
      </w:tr>
      <w:tr w14:paraId="079C2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49191DC8">
            <w:pPr>
              <w:jc w:val="center"/>
              <w:rPr>
                <w:rFonts w:ascii="宋体" w:hAnsi="宋体" w:cs="宋体"/>
                <w:color w:val="auto"/>
                <w:szCs w:val="21"/>
              </w:rPr>
            </w:pPr>
            <w:r>
              <w:rPr>
                <w:rFonts w:hint="eastAsia" w:ascii="宋体" w:hAnsi="宋体" w:cs="宋体"/>
                <w:color w:val="auto"/>
                <w:szCs w:val="21"/>
              </w:rPr>
              <w:t>8</w:t>
            </w:r>
          </w:p>
        </w:tc>
        <w:tc>
          <w:tcPr>
            <w:tcW w:w="2219" w:type="dxa"/>
            <w:vAlign w:val="center"/>
          </w:tcPr>
          <w:p w14:paraId="6398635C">
            <w:pPr>
              <w:jc w:val="center"/>
              <w:rPr>
                <w:rFonts w:ascii="宋体" w:hAnsi="宋体" w:cs="宋体"/>
                <w:color w:val="auto"/>
                <w:szCs w:val="21"/>
              </w:rPr>
            </w:pPr>
            <w:r>
              <w:rPr>
                <w:rFonts w:hint="eastAsia" w:ascii="宋体" w:hAnsi="宋体" w:cs="宋体"/>
                <w:color w:val="auto"/>
                <w:szCs w:val="21"/>
              </w:rPr>
              <w:t>人社局市属公房项目</w:t>
            </w:r>
          </w:p>
        </w:tc>
        <w:tc>
          <w:tcPr>
            <w:tcW w:w="1640" w:type="dxa"/>
            <w:vAlign w:val="center"/>
          </w:tcPr>
          <w:p w14:paraId="6828BB3A">
            <w:pPr>
              <w:jc w:val="center"/>
              <w:rPr>
                <w:rFonts w:ascii="宋体" w:hAnsi="宋体" w:cs="宋体"/>
                <w:color w:val="auto"/>
                <w:szCs w:val="21"/>
              </w:rPr>
            </w:pPr>
            <w:r>
              <w:rPr>
                <w:rFonts w:hint="eastAsia" w:ascii="宋体" w:hAnsi="宋体" w:cs="宋体"/>
                <w:color w:val="auto"/>
                <w:szCs w:val="21"/>
              </w:rPr>
              <w:t>1709.79 m2</w:t>
            </w:r>
          </w:p>
        </w:tc>
        <w:tc>
          <w:tcPr>
            <w:tcW w:w="4094" w:type="dxa"/>
            <w:vAlign w:val="center"/>
          </w:tcPr>
          <w:p w14:paraId="7DA3951B">
            <w:pPr>
              <w:jc w:val="center"/>
              <w:rPr>
                <w:rFonts w:ascii="宋体" w:hAnsi="宋体" w:cs="宋体"/>
                <w:color w:val="auto"/>
                <w:szCs w:val="21"/>
              </w:rPr>
            </w:pPr>
            <w:r>
              <w:rPr>
                <w:rFonts w:hint="eastAsia" w:ascii="宋体" w:hAnsi="宋体" w:cs="宋体"/>
                <w:color w:val="auto"/>
                <w:szCs w:val="21"/>
              </w:rPr>
              <w:t>花园大道168号及分散式房源，莞城、东城、南城</w:t>
            </w:r>
          </w:p>
        </w:tc>
      </w:tr>
      <w:tr w14:paraId="52F18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0BDF7034">
            <w:pPr>
              <w:jc w:val="center"/>
              <w:rPr>
                <w:rFonts w:ascii="宋体" w:hAnsi="宋体" w:cs="宋体"/>
                <w:color w:val="auto"/>
                <w:szCs w:val="21"/>
              </w:rPr>
            </w:pPr>
            <w:r>
              <w:rPr>
                <w:rFonts w:hint="eastAsia" w:ascii="宋体" w:hAnsi="宋体" w:cs="宋体"/>
                <w:color w:val="auto"/>
                <w:szCs w:val="21"/>
              </w:rPr>
              <w:t>9</w:t>
            </w:r>
          </w:p>
        </w:tc>
        <w:tc>
          <w:tcPr>
            <w:tcW w:w="2219" w:type="dxa"/>
            <w:vAlign w:val="center"/>
          </w:tcPr>
          <w:p w14:paraId="15E03EA1">
            <w:pPr>
              <w:jc w:val="center"/>
              <w:rPr>
                <w:rFonts w:ascii="宋体" w:hAnsi="宋体" w:cs="宋体"/>
                <w:color w:val="auto"/>
                <w:szCs w:val="21"/>
              </w:rPr>
            </w:pPr>
            <w:r>
              <w:rPr>
                <w:rFonts w:hint="eastAsia" w:ascii="宋体" w:hAnsi="宋体" w:cs="宋体"/>
                <w:color w:val="auto"/>
                <w:szCs w:val="21"/>
              </w:rPr>
              <w:t>莞寓·市人才安居社区</w:t>
            </w:r>
          </w:p>
        </w:tc>
        <w:tc>
          <w:tcPr>
            <w:tcW w:w="1640" w:type="dxa"/>
            <w:vAlign w:val="center"/>
          </w:tcPr>
          <w:p w14:paraId="56CF61C1">
            <w:pPr>
              <w:jc w:val="center"/>
              <w:rPr>
                <w:rFonts w:ascii="宋体" w:hAnsi="宋体" w:cs="宋体"/>
                <w:color w:val="auto"/>
                <w:szCs w:val="21"/>
              </w:rPr>
            </w:pPr>
            <w:r>
              <w:rPr>
                <w:rFonts w:hint="eastAsia" w:ascii="宋体" w:hAnsi="宋体" w:cs="宋体"/>
                <w:color w:val="auto"/>
                <w:szCs w:val="21"/>
              </w:rPr>
              <w:t>161080.10 m2</w:t>
            </w:r>
          </w:p>
        </w:tc>
        <w:tc>
          <w:tcPr>
            <w:tcW w:w="4094" w:type="dxa"/>
            <w:vAlign w:val="center"/>
          </w:tcPr>
          <w:p w14:paraId="6CE61CF3">
            <w:pPr>
              <w:jc w:val="center"/>
              <w:rPr>
                <w:rFonts w:ascii="宋体" w:hAnsi="宋体" w:cs="宋体"/>
                <w:color w:val="auto"/>
                <w:szCs w:val="21"/>
              </w:rPr>
            </w:pPr>
            <w:r>
              <w:rPr>
                <w:rFonts w:hint="eastAsia" w:ascii="宋体" w:hAnsi="宋体" w:cs="宋体"/>
                <w:color w:val="auto"/>
                <w:szCs w:val="21"/>
              </w:rPr>
              <w:t>长泰路与莞长路交汇处(东华高级中学旁)</w:t>
            </w:r>
          </w:p>
        </w:tc>
      </w:tr>
      <w:tr w14:paraId="0534E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18188A97">
            <w:pPr>
              <w:jc w:val="center"/>
              <w:rPr>
                <w:rFonts w:ascii="宋体" w:hAnsi="宋体" w:cs="宋体"/>
                <w:color w:val="auto"/>
                <w:szCs w:val="21"/>
              </w:rPr>
            </w:pPr>
            <w:r>
              <w:rPr>
                <w:rFonts w:hint="eastAsia" w:ascii="宋体" w:hAnsi="宋体" w:cs="宋体"/>
                <w:color w:val="auto"/>
                <w:szCs w:val="21"/>
              </w:rPr>
              <w:t>10</w:t>
            </w:r>
          </w:p>
        </w:tc>
        <w:tc>
          <w:tcPr>
            <w:tcW w:w="2219" w:type="dxa"/>
            <w:vAlign w:val="center"/>
          </w:tcPr>
          <w:p w14:paraId="0089809A">
            <w:pPr>
              <w:jc w:val="center"/>
              <w:rPr>
                <w:rFonts w:ascii="宋体" w:hAnsi="宋体" w:cs="宋体"/>
                <w:color w:val="auto"/>
                <w:szCs w:val="21"/>
              </w:rPr>
            </w:pPr>
            <w:r>
              <w:rPr>
                <w:rFonts w:hint="eastAsia" w:ascii="宋体" w:hAnsi="宋体" w:cs="宋体"/>
                <w:color w:val="auto"/>
                <w:szCs w:val="21"/>
              </w:rPr>
              <w:t>莞寓·石龙龙升店</w:t>
            </w:r>
          </w:p>
        </w:tc>
        <w:tc>
          <w:tcPr>
            <w:tcW w:w="1640" w:type="dxa"/>
            <w:vAlign w:val="center"/>
          </w:tcPr>
          <w:p w14:paraId="36173AD6">
            <w:pPr>
              <w:jc w:val="center"/>
              <w:rPr>
                <w:rFonts w:ascii="宋体" w:hAnsi="宋体" w:cs="宋体"/>
                <w:color w:val="auto"/>
                <w:szCs w:val="21"/>
              </w:rPr>
            </w:pPr>
            <w:r>
              <w:rPr>
                <w:rFonts w:hint="eastAsia" w:ascii="宋体" w:hAnsi="宋体" w:cs="宋体"/>
                <w:color w:val="auto"/>
                <w:szCs w:val="21"/>
              </w:rPr>
              <w:t>6493.46 m2</w:t>
            </w:r>
          </w:p>
        </w:tc>
        <w:tc>
          <w:tcPr>
            <w:tcW w:w="4094" w:type="dxa"/>
            <w:vAlign w:val="center"/>
          </w:tcPr>
          <w:p w14:paraId="3438E1A3">
            <w:pPr>
              <w:jc w:val="center"/>
              <w:rPr>
                <w:rFonts w:ascii="宋体" w:hAnsi="宋体" w:cs="宋体"/>
                <w:color w:val="auto"/>
                <w:szCs w:val="21"/>
              </w:rPr>
            </w:pPr>
            <w:r>
              <w:rPr>
                <w:rFonts w:hint="eastAsia" w:ascii="宋体" w:hAnsi="宋体" w:cs="宋体"/>
                <w:color w:val="auto"/>
                <w:szCs w:val="21"/>
              </w:rPr>
              <w:t>石龙镇裕兴路5号</w:t>
            </w:r>
          </w:p>
        </w:tc>
      </w:tr>
      <w:tr w14:paraId="7DBAB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85" w:type="dxa"/>
            <w:vAlign w:val="center"/>
          </w:tcPr>
          <w:p w14:paraId="5A152ADB">
            <w:pPr>
              <w:jc w:val="center"/>
              <w:rPr>
                <w:rFonts w:ascii="宋体" w:hAnsi="宋体" w:cs="宋体"/>
                <w:color w:val="auto"/>
                <w:szCs w:val="21"/>
              </w:rPr>
            </w:pPr>
            <w:r>
              <w:rPr>
                <w:rFonts w:hint="eastAsia" w:ascii="宋体" w:hAnsi="宋体" w:cs="宋体"/>
                <w:color w:val="auto"/>
                <w:szCs w:val="21"/>
              </w:rPr>
              <w:t>11</w:t>
            </w:r>
          </w:p>
        </w:tc>
        <w:tc>
          <w:tcPr>
            <w:tcW w:w="2219" w:type="dxa"/>
            <w:vAlign w:val="center"/>
          </w:tcPr>
          <w:p w14:paraId="791A0526">
            <w:pPr>
              <w:jc w:val="center"/>
              <w:rPr>
                <w:rFonts w:ascii="宋体" w:hAnsi="宋体" w:cs="宋体"/>
                <w:color w:val="auto"/>
                <w:szCs w:val="21"/>
              </w:rPr>
            </w:pPr>
            <w:r>
              <w:rPr>
                <w:rFonts w:hint="eastAsia" w:ascii="宋体" w:hAnsi="宋体" w:cs="宋体"/>
                <w:color w:val="auto"/>
                <w:szCs w:val="21"/>
              </w:rPr>
              <w:t>长安振安中路店</w:t>
            </w:r>
          </w:p>
        </w:tc>
        <w:tc>
          <w:tcPr>
            <w:tcW w:w="1640" w:type="dxa"/>
            <w:vAlign w:val="center"/>
          </w:tcPr>
          <w:p w14:paraId="76446ABA">
            <w:pPr>
              <w:jc w:val="center"/>
              <w:rPr>
                <w:rFonts w:ascii="宋体" w:hAnsi="宋体" w:cs="宋体"/>
                <w:color w:val="auto"/>
                <w:szCs w:val="21"/>
              </w:rPr>
            </w:pPr>
            <w:r>
              <w:rPr>
                <w:rFonts w:hint="eastAsia" w:ascii="宋体" w:hAnsi="宋体" w:cs="宋体"/>
                <w:color w:val="auto"/>
                <w:szCs w:val="21"/>
              </w:rPr>
              <w:t>13911.23m2</w:t>
            </w:r>
          </w:p>
        </w:tc>
        <w:tc>
          <w:tcPr>
            <w:tcW w:w="4094" w:type="dxa"/>
            <w:vAlign w:val="center"/>
          </w:tcPr>
          <w:p w14:paraId="39BF5F60">
            <w:pPr>
              <w:jc w:val="center"/>
              <w:rPr>
                <w:rFonts w:ascii="宋体" w:hAnsi="宋体" w:cs="宋体"/>
                <w:color w:val="auto"/>
                <w:szCs w:val="21"/>
              </w:rPr>
            </w:pPr>
            <w:r>
              <w:rPr>
                <w:rFonts w:hint="eastAsia" w:ascii="宋体" w:hAnsi="宋体" w:cs="宋体"/>
                <w:color w:val="auto"/>
                <w:szCs w:val="21"/>
              </w:rPr>
              <w:t>东莞市振安中路442号正北方向180米</w:t>
            </w:r>
          </w:p>
        </w:tc>
      </w:tr>
      <w:tr w14:paraId="2C4F0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585" w:type="dxa"/>
            <w:vAlign w:val="center"/>
          </w:tcPr>
          <w:p w14:paraId="19FF8903">
            <w:pPr>
              <w:jc w:val="center"/>
              <w:rPr>
                <w:rFonts w:ascii="宋体" w:hAnsi="宋体" w:cs="宋体"/>
                <w:color w:val="auto"/>
                <w:szCs w:val="21"/>
              </w:rPr>
            </w:pPr>
            <w:r>
              <w:rPr>
                <w:rFonts w:ascii="宋体" w:hAnsi="宋体" w:cs="宋体"/>
                <w:color w:val="auto"/>
                <w:szCs w:val="21"/>
              </w:rPr>
              <w:t>12</w:t>
            </w:r>
          </w:p>
        </w:tc>
        <w:tc>
          <w:tcPr>
            <w:tcW w:w="7953" w:type="dxa"/>
            <w:gridSpan w:val="3"/>
            <w:vAlign w:val="center"/>
          </w:tcPr>
          <w:p w14:paraId="7B37F215">
            <w:pPr>
              <w:jc w:val="center"/>
              <w:rPr>
                <w:rFonts w:ascii="宋体" w:hAnsi="宋体" w:cs="宋体"/>
                <w:color w:val="auto"/>
                <w:szCs w:val="21"/>
              </w:rPr>
            </w:pPr>
            <w:r>
              <w:rPr>
                <w:rFonts w:hint="eastAsia" w:ascii="宋体" w:hAnsi="宋体" w:cs="宋体"/>
                <w:color w:val="auto"/>
                <w:szCs w:val="21"/>
              </w:rPr>
              <w:t>合计：</w:t>
            </w:r>
            <w:r>
              <w:rPr>
                <w:rFonts w:ascii="宋体" w:hAnsi="宋体" w:cs="宋体"/>
                <w:color w:val="auto"/>
                <w:szCs w:val="21"/>
              </w:rPr>
              <w:t>248821.56</w:t>
            </w:r>
            <w:r>
              <w:rPr>
                <w:rFonts w:hint="eastAsia" w:ascii="宋体" w:hAnsi="宋体" w:cs="宋体"/>
                <w:color w:val="auto"/>
                <w:szCs w:val="21"/>
              </w:rPr>
              <w:t xml:space="preserve"> m2</w:t>
            </w:r>
          </w:p>
        </w:tc>
      </w:tr>
      <w:bookmarkEnd w:id="20"/>
      <w:bookmarkEnd w:id="21"/>
    </w:tbl>
    <w:p w14:paraId="6DC38B48">
      <w:pPr>
        <w:rPr>
          <w:rFonts w:ascii="宋体" w:hAnsi="宋体" w:cs="宋体"/>
          <w:color w:val="auto"/>
          <w:szCs w:val="21"/>
        </w:rPr>
      </w:pPr>
      <w:bookmarkStart w:id="22" w:name="_Hlk216041061"/>
      <w:r>
        <w:rPr>
          <w:rFonts w:hint="eastAsia" w:ascii="宋体" w:hAnsi="宋体" w:cs="宋体"/>
          <w:color w:val="auto"/>
          <w:szCs w:val="21"/>
        </w:rPr>
        <w:t>1.2合同期内采购人新拓展项目如有消防维保服务需求，另行与中标人签订补充协议，但合同服务期内单价不变；或另行采购。</w:t>
      </w:r>
    </w:p>
    <w:p w14:paraId="01C33EF3">
      <w:pPr>
        <w:rPr>
          <w:rFonts w:ascii="宋体" w:hAnsi="宋体" w:cs="宋体"/>
          <w:color w:val="auto"/>
          <w:szCs w:val="21"/>
        </w:rPr>
      </w:pPr>
      <w:r>
        <w:rPr>
          <w:rFonts w:hint="eastAsia" w:ascii="宋体" w:hAnsi="宋体" w:cs="宋体"/>
          <w:color w:val="auto"/>
          <w:szCs w:val="21"/>
        </w:rPr>
        <w:t>1.3</w:t>
      </w:r>
      <w:bookmarkStart w:id="23" w:name="_Hlk214355323"/>
      <w:r>
        <w:rPr>
          <w:rFonts w:hint="eastAsia" w:ascii="宋体" w:hAnsi="宋体" w:cs="宋体"/>
          <w:color w:val="auto"/>
          <w:szCs w:val="21"/>
        </w:rPr>
        <w:t>中标综合单价在合同期内，不因工程量大小、维修地点距离、维修紧急程度、货币汇率升降、工资、材料差价等任何情况引致的价格波动而调整</w:t>
      </w:r>
      <w:bookmarkEnd w:id="23"/>
      <w:r>
        <w:rPr>
          <w:rFonts w:hint="eastAsia" w:ascii="宋体" w:hAnsi="宋体" w:cs="宋体"/>
          <w:color w:val="auto"/>
          <w:szCs w:val="21"/>
        </w:rPr>
        <w:t>。</w:t>
      </w:r>
    </w:p>
    <w:p w14:paraId="3A529212">
      <w:pPr>
        <w:rPr>
          <w:rFonts w:ascii="宋体" w:hAnsi="宋体" w:cs="宋体"/>
          <w:color w:val="auto"/>
          <w:szCs w:val="21"/>
        </w:rPr>
      </w:pPr>
      <w:r>
        <w:rPr>
          <w:rFonts w:hint="eastAsia" w:ascii="宋体" w:hAnsi="宋体" w:cs="宋体"/>
          <w:color w:val="auto"/>
          <w:szCs w:val="21"/>
        </w:rPr>
        <w:t>1.</w:t>
      </w:r>
      <w:bookmarkStart w:id="24" w:name="OLE_LINK4"/>
      <w:r>
        <w:rPr>
          <w:rFonts w:hint="eastAsia" w:ascii="宋体" w:hAnsi="宋体" w:cs="宋体"/>
          <w:color w:val="auto"/>
          <w:szCs w:val="21"/>
        </w:rPr>
        <w:t>4 松山湖国际创新创业社区H区：具体以现场为准，本项目由东莞市安居建设投资有限公司代为采购;项目公司成立后，如本项目合同项下权利义务尚未完成，将由项目公司自始概括承接采购人在本合同项下的所有权利义务，中标单位应无条件配合采购人与项目公司办理相关手续。</w:t>
      </w:r>
    </w:p>
    <w:p w14:paraId="0CBA9350">
      <w:pPr>
        <w:rPr>
          <w:rFonts w:ascii="宋体" w:hAnsi="宋体" w:cs="宋体"/>
          <w:color w:val="auto"/>
          <w:szCs w:val="21"/>
        </w:rPr>
      </w:pPr>
      <w:r>
        <w:rPr>
          <w:rFonts w:hint="eastAsia" w:ascii="宋体" w:hAnsi="宋体" w:cs="宋体"/>
          <w:color w:val="auto"/>
          <w:szCs w:val="21"/>
        </w:rPr>
        <w:t>1.5 预算金额（元）：</w:t>
      </w:r>
    </w:p>
    <w:tbl>
      <w:tblPr>
        <w:tblStyle w:val="29"/>
        <w:tblW w:w="9493" w:type="dxa"/>
        <w:tblInd w:w="0" w:type="dxa"/>
        <w:tblLayout w:type="autofit"/>
        <w:tblCellMar>
          <w:top w:w="0" w:type="dxa"/>
          <w:left w:w="108" w:type="dxa"/>
          <w:bottom w:w="0" w:type="dxa"/>
          <w:right w:w="108" w:type="dxa"/>
        </w:tblCellMar>
      </w:tblPr>
      <w:tblGrid>
        <w:gridCol w:w="704"/>
        <w:gridCol w:w="1985"/>
        <w:gridCol w:w="1559"/>
        <w:gridCol w:w="5245"/>
      </w:tblGrid>
      <w:tr w14:paraId="4C3E61D0">
        <w:tblPrEx>
          <w:tblCellMar>
            <w:top w:w="0" w:type="dxa"/>
            <w:left w:w="108" w:type="dxa"/>
            <w:bottom w:w="0" w:type="dxa"/>
            <w:right w:w="108" w:type="dxa"/>
          </w:tblCellMar>
        </w:tblPrEx>
        <w:trPr>
          <w:trHeight w:val="735" w:hRule="atLeast"/>
        </w:trPr>
        <w:tc>
          <w:tcPr>
            <w:tcW w:w="7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B21537">
            <w:pPr>
              <w:adjustRightInd/>
              <w:snapToGrid/>
              <w:spacing w:line="240" w:lineRule="auto"/>
              <w:jc w:val="center"/>
              <w:rPr>
                <w:rFonts w:ascii="宋体" w:hAnsi="宋体" w:cs="宋体"/>
                <w:color w:val="auto"/>
                <w:szCs w:val="21"/>
              </w:rPr>
            </w:pPr>
            <w:bookmarkStart w:id="25" w:name="OLE_LINK9"/>
            <w:r>
              <w:rPr>
                <w:rFonts w:hint="eastAsia" w:ascii="宋体" w:hAnsi="宋体" w:cs="宋体"/>
                <w:color w:val="auto"/>
                <w:szCs w:val="21"/>
              </w:rPr>
              <w:t>序号</w:t>
            </w:r>
          </w:p>
        </w:tc>
        <w:tc>
          <w:tcPr>
            <w:tcW w:w="1985" w:type="dxa"/>
            <w:tcBorders>
              <w:top w:val="single" w:color="auto" w:sz="4" w:space="0"/>
              <w:left w:val="nil"/>
              <w:bottom w:val="single" w:color="auto" w:sz="4" w:space="0"/>
              <w:right w:val="single" w:color="auto" w:sz="4" w:space="0"/>
            </w:tcBorders>
            <w:shd w:val="clear" w:color="auto" w:fill="auto"/>
            <w:noWrap/>
            <w:vAlign w:val="center"/>
          </w:tcPr>
          <w:p w14:paraId="06E4BED1">
            <w:pPr>
              <w:adjustRightInd/>
              <w:snapToGrid/>
              <w:spacing w:line="240" w:lineRule="auto"/>
              <w:jc w:val="center"/>
              <w:rPr>
                <w:rFonts w:ascii="宋体" w:hAnsi="宋体" w:cs="宋体"/>
                <w:color w:val="auto"/>
                <w:szCs w:val="21"/>
              </w:rPr>
            </w:pPr>
            <w:r>
              <w:rPr>
                <w:rFonts w:hint="eastAsia" w:ascii="宋体" w:hAnsi="宋体" w:cs="宋体"/>
                <w:color w:val="auto"/>
                <w:szCs w:val="21"/>
              </w:rPr>
              <w:t>项目内容</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107917B1">
            <w:pPr>
              <w:adjustRightInd/>
              <w:snapToGrid/>
              <w:spacing w:line="240" w:lineRule="auto"/>
              <w:jc w:val="center"/>
              <w:rPr>
                <w:rFonts w:ascii="宋体" w:hAnsi="宋体" w:cs="宋体"/>
                <w:color w:val="auto"/>
                <w:szCs w:val="21"/>
              </w:rPr>
            </w:pPr>
            <w:r>
              <w:rPr>
                <w:rFonts w:hint="eastAsia" w:ascii="宋体" w:hAnsi="宋体" w:cs="宋体"/>
                <w:color w:val="auto"/>
                <w:szCs w:val="21"/>
              </w:rPr>
              <w:t>最高投标限价（元）</w:t>
            </w:r>
          </w:p>
        </w:tc>
        <w:tc>
          <w:tcPr>
            <w:tcW w:w="5245" w:type="dxa"/>
            <w:tcBorders>
              <w:top w:val="single" w:color="auto" w:sz="4" w:space="0"/>
              <w:left w:val="nil"/>
              <w:bottom w:val="single" w:color="auto" w:sz="4" w:space="0"/>
              <w:right w:val="single" w:color="auto" w:sz="4" w:space="0"/>
            </w:tcBorders>
            <w:shd w:val="clear" w:color="auto" w:fill="auto"/>
            <w:noWrap/>
            <w:vAlign w:val="center"/>
          </w:tcPr>
          <w:p w14:paraId="108EAAE2">
            <w:pPr>
              <w:adjustRightInd/>
              <w:snapToGrid/>
              <w:spacing w:line="240" w:lineRule="auto"/>
              <w:jc w:val="center"/>
              <w:rPr>
                <w:rFonts w:ascii="宋体" w:hAnsi="宋体" w:cs="宋体"/>
                <w:color w:val="auto"/>
                <w:szCs w:val="21"/>
              </w:rPr>
            </w:pPr>
            <w:r>
              <w:rPr>
                <w:rFonts w:hint="eastAsia" w:ascii="宋体" w:hAnsi="宋体" w:cs="宋体"/>
                <w:color w:val="auto"/>
                <w:szCs w:val="21"/>
              </w:rPr>
              <w:t>备注</w:t>
            </w:r>
          </w:p>
        </w:tc>
      </w:tr>
      <w:tr w14:paraId="56EDAD3E">
        <w:tblPrEx>
          <w:tblCellMar>
            <w:top w:w="0" w:type="dxa"/>
            <w:left w:w="108" w:type="dxa"/>
            <w:bottom w:w="0" w:type="dxa"/>
            <w:right w:w="108" w:type="dxa"/>
          </w:tblCellMar>
        </w:tblPrEx>
        <w:trPr>
          <w:trHeight w:val="135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14:paraId="103B4DDE">
            <w:pPr>
              <w:adjustRightInd/>
              <w:snapToGrid/>
              <w:spacing w:line="240" w:lineRule="auto"/>
              <w:jc w:val="center"/>
              <w:rPr>
                <w:rFonts w:ascii="宋体" w:hAnsi="宋体" w:cs="宋体"/>
                <w:color w:val="auto"/>
                <w:szCs w:val="21"/>
              </w:rPr>
            </w:pPr>
            <w:r>
              <w:rPr>
                <w:rFonts w:hint="eastAsia" w:ascii="宋体" w:hAnsi="宋体" w:cs="宋体"/>
                <w:color w:val="auto"/>
                <w:szCs w:val="21"/>
              </w:rPr>
              <w:t>1</w:t>
            </w:r>
          </w:p>
        </w:tc>
        <w:tc>
          <w:tcPr>
            <w:tcW w:w="1985" w:type="dxa"/>
            <w:tcBorders>
              <w:top w:val="nil"/>
              <w:left w:val="nil"/>
              <w:bottom w:val="single" w:color="auto" w:sz="4" w:space="0"/>
              <w:right w:val="single" w:color="auto" w:sz="4" w:space="0"/>
            </w:tcBorders>
            <w:shd w:val="clear" w:color="auto" w:fill="auto"/>
            <w:noWrap/>
            <w:vAlign w:val="center"/>
          </w:tcPr>
          <w:p w14:paraId="4E27074D">
            <w:pPr>
              <w:adjustRightInd/>
              <w:snapToGrid/>
              <w:spacing w:line="240" w:lineRule="auto"/>
              <w:jc w:val="center"/>
              <w:rPr>
                <w:rFonts w:ascii="宋体" w:hAnsi="宋体" w:cs="宋体"/>
                <w:color w:val="auto"/>
                <w:szCs w:val="21"/>
              </w:rPr>
            </w:pPr>
            <w:r>
              <w:rPr>
                <w:rFonts w:hint="eastAsia" w:ascii="宋体" w:hAnsi="宋体" w:cs="宋体"/>
                <w:color w:val="auto"/>
                <w:szCs w:val="21"/>
              </w:rPr>
              <w:t>消防维保及检测</w:t>
            </w:r>
          </w:p>
        </w:tc>
        <w:tc>
          <w:tcPr>
            <w:tcW w:w="1559" w:type="dxa"/>
            <w:tcBorders>
              <w:top w:val="nil"/>
              <w:left w:val="nil"/>
              <w:bottom w:val="single" w:color="auto" w:sz="4" w:space="0"/>
              <w:right w:val="single" w:color="auto" w:sz="4" w:space="0"/>
            </w:tcBorders>
            <w:shd w:val="clear" w:color="auto" w:fill="auto"/>
            <w:noWrap/>
            <w:vAlign w:val="center"/>
          </w:tcPr>
          <w:p w14:paraId="4A500404">
            <w:pPr>
              <w:adjustRightInd/>
              <w:snapToGrid/>
              <w:spacing w:line="240" w:lineRule="auto"/>
              <w:jc w:val="center"/>
              <w:rPr>
                <w:rFonts w:ascii="宋体" w:hAnsi="宋体" w:cs="宋体"/>
                <w:color w:val="auto"/>
                <w:szCs w:val="21"/>
              </w:rPr>
            </w:pPr>
            <w:r>
              <w:rPr>
                <w:rFonts w:ascii="宋体" w:hAnsi="宋体" w:cs="宋体"/>
                <w:color w:val="auto"/>
                <w:szCs w:val="21"/>
              </w:rPr>
              <w:t>149292.94</w:t>
            </w:r>
          </w:p>
        </w:tc>
        <w:tc>
          <w:tcPr>
            <w:tcW w:w="5245" w:type="dxa"/>
            <w:tcBorders>
              <w:top w:val="nil"/>
              <w:left w:val="nil"/>
              <w:bottom w:val="single" w:color="auto" w:sz="4" w:space="0"/>
              <w:right w:val="single" w:color="auto" w:sz="4" w:space="0"/>
            </w:tcBorders>
            <w:shd w:val="clear" w:color="auto" w:fill="auto"/>
            <w:vAlign w:val="center"/>
          </w:tcPr>
          <w:p w14:paraId="7AB6EEA2">
            <w:pPr>
              <w:adjustRightInd/>
              <w:snapToGrid/>
              <w:spacing w:line="240" w:lineRule="auto"/>
              <w:rPr>
                <w:rFonts w:ascii="宋体" w:hAnsi="宋体" w:cs="宋体"/>
                <w:color w:val="auto"/>
                <w:szCs w:val="21"/>
              </w:rPr>
            </w:pPr>
            <w:r>
              <w:rPr>
                <w:rFonts w:hint="eastAsia" w:ascii="宋体" w:hAnsi="宋体" w:cs="宋体"/>
                <w:color w:val="auto"/>
                <w:szCs w:val="21"/>
              </w:rPr>
              <w:t>1.最高投标单价限价：0.6元/平方/年</w:t>
            </w:r>
            <w:r>
              <w:rPr>
                <w:rFonts w:hint="eastAsia" w:ascii="宋体" w:hAnsi="宋体" w:cs="宋体"/>
                <w:color w:val="auto"/>
                <w:szCs w:val="21"/>
              </w:rPr>
              <w:br w:type="textWrapping"/>
            </w:r>
            <w:r>
              <w:rPr>
                <w:rFonts w:hint="eastAsia" w:ascii="宋体" w:hAnsi="宋体" w:cs="宋体"/>
                <w:color w:val="auto"/>
                <w:szCs w:val="21"/>
              </w:rPr>
              <w:t>2.面积：</w:t>
            </w:r>
            <w:r>
              <w:rPr>
                <w:rFonts w:ascii="宋体" w:hAnsi="宋体" w:cs="宋体"/>
                <w:color w:val="auto"/>
                <w:szCs w:val="21"/>
              </w:rPr>
              <w:t>248821.56</w:t>
            </w:r>
            <w:r>
              <w:rPr>
                <w:rFonts w:hint="eastAsia" w:ascii="宋体" w:hAnsi="宋体" w:cs="宋体"/>
                <w:color w:val="auto"/>
                <w:szCs w:val="21"/>
              </w:rPr>
              <w:t>平方</w:t>
            </w:r>
            <w:r>
              <w:rPr>
                <w:rFonts w:hint="eastAsia" w:ascii="宋体" w:hAnsi="宋体" w:cs="宋体"/>
                <w:color w:val="auto"/>
                <w:szCs w:val="21"/>
              </w:rPr>
              <w:br w:type="textWrapping"/>
            </w:r>
            <w:r>
              <w:rPr>
                <w:rFonts w:hint="eastAsia" w:ascii="宋体" w:hAnsi="宋体" w:cs="宋体"/>
                <w:color w:val="auto"/>
                <w:szCs w:val="21"/>
              </w:rPr>
              <w:t>3.服务期限：1年</w:t>
            </w:r>
            <w:r>
              <w:rPr>
                <w:rFonts w:hint="eastAsia" w:ascii="宋体" w:hAnsi="宋体" w:cs="宋体"/>
                <w:color w:val="auto"/>
                <w:szCs w:val="21"/>
              </w:rPr>
              <w:br w:type="textWrapping"/>
            </w:r>
            <w:r>
              <w:rPr>
                <w:rFonts w:hint="eastAsia" w:ascii="宋体" w:hAnsi="宋体" w:cs="宋体"/>
                <w:color w:val="auto"/>
                <w:szCs w:val="21"/>
              </w:rPr>
              <w:t>4.最高投标限价：0.6*317048.55*</w:t>
            </w:r>
            <w:r>
              <w:rPr>
                <w:rFonts w:ascii="宋体" w:hAnsi="宋体" w:cs="宋体"/>
                <w:color w:val="auto"/>
                <w:szCs w:val="21"/>
              </w:rPr>
              <w:t>1</w:t>
            </w:r>
            <w:r>
              <w:rPr>
                <w:rFonts w:hint="eastAsia" w:ascii="宋体" w:hAnsi="宋体" w:cs="宋体"/>
                <w:color w:val="auto"/>
                <w:szCs w:val="21"/>
              </w:rPr>
              <w:t>=</w:t>
            </w:r>
            <w:r>
              <w:rPr>
                <w:rFonts w:ascii="宋体" w:hAnsi="宋体" w:cs="宋体"/>
                <w:color w:val="auto"/>
                <w:szCs w:val="21"/>
              </w:rPr>
              <w:t>149292.94</w:t>
            </w:r>
            <w:r>
              <w:rPr>
                <w:rFonts w:hint="eastAsia" w:ascii="宋体" w:hAnsi="宋体" w:cs="宋体"/>
                <w:color w:val="auto"/>
                <w:szCs w:val="21"/>
              </w:rPr>
              <w:t>元</w:t>
            </w:r>
          </w:p>
        </w:tc>
      </w:tr>
      <w:tr w14:paraId="2C11F17D">
        <w:tblPrEx>
          <w:tblCellMar>
            <w:top w:w="0" w:type="dxa"/>
            <w:left w:w="108" w:type="dxa"/>
            <w:bottom w:w="0" w:type="dxa"/>
            <w:right w:w="108" w:type="dxa"/>
          </w:tblCellMar>
        </w:tblPrEx>
        <w:trPr>
          <w:trHeight w:val="735"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14:paraId="771C0F0B">
            <w:pPr>
              <w:adjustRightInd/>
              <w:snapToGrid/>
              <w:spacing w:line="240" w:lineRule="auto"/>
              <w:jc w:val="center"/>
              <w:rPr>
                <w:rFonts w:ascii="宋体" w:hAnsi="宋体" w:cs="宋体"/>
                <w:color w:val="auto"/>
                <w:szCs w:val="21"/>
              </w:rPr>
            </w:pPr>
            <w:r>
              <w:rPr>
                <w:rFonts w:hint="eastAsia" w:ascii="宋体" w:hAnsi="宋体" w:cs="宋体"/>
                <w:color w:val="auto"/>
                <w:szCs w:val="21"/>
              </w:rPr>
              <w:t>2</w:t>
            </w:r>
          </w:p>
        </w:tc>
        <w:tc>
          <w:tcPr>
            <w:tcW w:w="1985" w:type="dxa"/>
            <w:tcBorders>
              <w:top w:val="nil"/>
              <w:left w:val="nil"/>
              <w:bottom w:val="single" w:color="auto" w:sz="4" w:space="0"/>
              <w:right w:val="single" w:color="auto" w:sz="4" w:space="0"/>
            </w:tcBorders>
            <w:shd w:val="clear" w:color="auto" w:fill="auto"/>
            <w:noWrap/>
            <w:vAlign w:val="center"/>
          </w:tcPr>
          <w:p w14:paraId="0A7A0BF1">
            <w:pPr>
              <w:adjustRightInd/>
              <w:snapToGrid/>
              <w:spacing w:line="240" w:lineRule="auto"/>
              <w:jc w:val="center"/>
              <w:rPr>
                <w:rFonts w:ascii="宋体" w:hAnsi="宋体" w:cs="宋体"/>
                <w:color w:val="auto"/>
                <w:szCs w:val="21"/>
              </w:rPr>
            </w:pPr>
            <w:r>
              <w:rPr>
                <w:rFonts w:hint="eastAsia" w:ascii="宋体" w:hAnsi="宋体" w:cs="宋体"/>
                <w:color w:val="auto"/>
                <w:szCs w:val="21"/>
              </w:rPr>
              <w:t>莞寓消防设备更换维修项目</w:t>
            </w:r>
          </w:p>
        </w:tc>
        <w:tc>
          <w:tcPr>
            <w:tcW w:w="1559" w:type="dxa"/>
            <w:tcBorders>
              <w:top w:val="nil"/>
              <w:left w:val="nil"/>
              <w:bottom w:val="single" w:color="auto" w:sz="4" w:space="0"/>
              <w:right w:val="single" w:color="auto" w:sz="4" w:space="0"/>
            </w:tcBorders>
            <w:shd w:val="clear" w:color="auto" w:fill="auto"/>
            <w:noWrap/>
            <w:vAlign w:val="center"/>
          </w:tcPr>
          <w:p w14:paraId="0728C23E">
            <w:pPr>
              <w:adjustRightInd/>
              <w:snapToGrid/>
              <w:spacing w:line="240" w:lineRule="auto"/>
              <w:jc w:val="center"/>
              <w:rPr>
                <w:rFonts w:ascii="宋体" w:hAnsi="宋体" w:cs="宋体"/>
                <w:color w:val="auto"/>
                <w:szCs w:val="21"/>
              </w:rPr>
            </w:pPr>
            <w:r>
              <w:rPr>
                <w:rFonts w:hint="eastAsia" w:ascii="宋体" w:hAnsi="宋体" w:cs="宋体"/>
                <w:color w:val="auto"/>
                <w:szCs w:val="21"/>
              </w:rPr>
              <w:t>171933.83</w:t>
            </w:r>
          </w:p>
        </w:tc>
        <w:tc>
          <w:tcPr>
            <w:tcW w:w="5245" w:type="dxa"/>
            <w:tcBorders>
              <w:top w:val="nil"/>
              <w:left w:val="nil"/>
              <w:bottom w:val="single" w:color="auto" w:sz="4" w:space="0"/>
              <w:right w:val="single" w:color="auto" w:sz="4" w:space="0"/>
            </w:tcBorders>
            <w:shd w:val="clear" w:color="auto" w:fill="auto"/>
            <w:noWrap/>
            <w:vAlign w:val="center"/>
          </w:tcPr>
          <w:p w14:paraId="41B08603">
            <w:pPr>
              <w:adjustRightInd/>
              <w:snapToGrid/>
              <w:spacing w:line="240" w:lineRule="auto"/>
              <w:rPr>
                <w:rFonts w:ascii="宋体" w:hAnsi="宋体" w:cs="宋体"/>
                <w:color w:val="auto"/>
                <w:szCs w:val="21"/>
              </w:rPr>
            </w:pPr>
            <w:r>
              <w:rPr>
                <w:rFonts w:hint="eastAsia" w:ascii="宋体" w:hAnsi="宋体" w:cs="宋体"/>
                <w:color w:val="auto"/>
                <w:szCs w:val="21"/>
              </w:rPr>
              <w:t>1.合同签订后30日内完成并通过验收合格</w:t>
            </w:r>
          </w:p>
        </w:tc>
      </w:tr>
      <w:tr w14:paraId="37B71D21">
        <w:tblPrEx>
          <w:tblCellMar>
            <w:top w:w="0" w:type="dxa"/>
            <w:left w:w="108" w:type="dxa"/>
            <w:bottom w:w="0" w:type="dxa"/>
            <w:right w:w="108" w:type="dxa"/>
          </w:tblCellMar>
        </w:tblPrEx>
        <w:trPr>
          <w:trHeight w:val="735"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14:paraId="476A1E6D">
            <w:pPr>
              <w:adjustRightInd/>
              <w:snapToGrid/>
              <w:spacing w:line="240" w:lineRule="auto"/>
              <w:jc w:val="center"/>
              <w:rPr>
                <w:rFonts w:ascii="宋体" w:hAnsi="宋体" w:cs="宋体"/>
                <w:color w:val="auto"/>
                <w:szCs w:val="21"/>
              </w:rPr>
            </w:pPr>
            <w:r>
              <w:rPr>
                <w:rFonts w:hint="eastAsia" w:ascii="宋体" w:hAnsi="宋体" w:cs="宋体"/>
                <w:color w:val="auto"/>
                <w:szCs w:val="21"/>
              </w:rPr>
              <w:t>3</w:t>
            </w:r>
          </w:p>
        </w:tc>
        <w:tc>
          <w:tcPr>
            <w:tcW w:w="1985" w:type="dxa"/>
            <w:tcBorders>
              <w:top w:val="nil"/>
              <w:left w:val="nil"/>
              <w:bottom w:val="single" w:color="auto" w:sz="4" w:space="0"/>
              <w:right w:val="single" w:color="auto" w:sz="4" w:space="0"/>
            </w:tcBorders>
            <w:shd w:val="clear" w:color="auto" w:fill="auto"/>
            <w:noWrap/>
            <w:vAlign w:val="center"/>
          </w:tcPr>
          <w:p w14:paraId="4D1E2984">
            <w:pPr>
              <w:adjustRightInd/>
              <w:snapToGrid/>
              <w:spacing w:line="240" w:lineRule="auto"/>
              <w:jc w:val="center"/>
              <w:rPr>
                <w:rFonts w:ascii="宋体" w:hAnsi="宋体" w:cs="宋体"/>
                <w:color w:val="auto"/>
                <w:szCs w:val="21"/>
              </w:rPr>
            </w:pPr>
            <w:r>
              <w:rPr>
                <w:rFonts w:hint="eastAsia" w:ascii="宋体" w:hAnsi="宋体" w:cs="宋体"/>
                <w:color w:val="auto"/>
                <w:szCs w:val="21"/>
              </w:rPr>
              <w:t>门店消防维保设备</w:t>
            </w:r>
          </w:p>
        </w:tc>
        <w:tc>
          <w:tcPr>
            <w:tcW w:w="1559" w:type="dxa"/>
            <w:tcBorders>
              <w:top w:val="nil"/>
              <w:left w:val="nil"/>
              <w:bottom w:val="single" w:color="auto" w:sz="4" w:space="0"/>
              <w:right w:val="single" w:color="auto" w:sz="4" w:space="0"/>
            </w:tcBorders>
            <w:shd w:val="clear" w:color="auto" w:fill="auto"/>
            <w:noWrap/>
            <w:vAlign w:val="center"/>
          </w:tcPr>
          <w:p w14:paraId="192B98B4">
            <w:pPr>
              <w:adjustRightInd/>
              <w:snapToGrid/>
              <w:spacing w:line="240" w:lineRule="auto"/>
              <w:jc w:val="center"/>
              <w:rPr>
                <w:rFonts w:ascii="宋体" w:hAnsi="宋体" w:cs="宋体"/>
                <w:color w:val="auto"/>
                <w:szCs w:val="21"/>
              </w:rPr>
            </w:pPr>
            <w:r>
              <w:rPr>
                <w:rFonts w:ascii="宋体" w:hAnsi="宋体" w:cs="宋体"/>
                <w:color w:val="auto"/>
                <w:szCs w:val="21"/>
              </w:rPr>
              <w:t>102187.06</w:t>
            </w:r>
          </w:p>
        </w:tc>
        <w:tc>
          <w:tcPr>
            <w:tcW w:w="5245" w:type="dxa"/>
            <w:tcBorders>
              <w:top w:val="nil"/>
              <w:left w:val="nil"/>
              <w:bottom w:val="single" w:color="auto" w:sz="4" w:space="0"/>
              <w:right w:val="single" w:color="auto" w:sz="4" w:space="0"/>
            </w:tcBorders>
            <w:shd w:val="clear" w:color="auto" w:fill="auto"/>
            <w:vAlign w:val="center"/>
          </w:tcPr>
          <w:p w14:paraId="388DEC83">
            <w:pPr>
              <w:adjustRightInd/>
              <w:snapToGrid/>
              <w:spacing w:line="240" w:lineRule="auto"/>
              <w:rPr>
                <w:rFonts w:ascii="宋体" w:hAnsi="宋体" w:cs="宋体"/>
                <w:color w:val="auto"/>
                <w:szCs w:val="21"/>
              </w:rPr>
            </w:pPr>
            <w:r>
              <w:rPr>
                <w:rFonts w:hint="eastAsia" w:ascii="宋体" w:hAnsi="宋体" w:cs="宋体"/>
                <w:color w:val="auto"/>
                <w:szCs w:val="21"/>
              </w:rPr>
              <w:t>1.暂定总价，按实支付</w:t>
            </w:r>
          </w:p>
        </w:tc>
      </w:tr>
      <w:bookmarkEnd w:id="22"/>
      <w:bookmarkEnd w:id="24"/>
      <w:bookmarkEnd w:id="25"/>
    </w:tbl>
    <w:p w14:paraId="06E55608">
      <w:pPr>
        <w:rPr>
          <w:rFonts w:ascii="宋体" w:hAnsi="宋体" w:cs="宋体"/>
          <w:color w:val="auto"/>
          <w:szCs w:val="21"/>
        </w:rPr>
      </w:pPr>
      <w:r>
        <w:rPr>
          <w:rFonts w:hint="eastAsia" w:ascii="宋体" w:hAnsi="宋体" w:cs="宋体"/>
          <w:color w:val="auto"/>
          <w:szCs w:val="21"/>
        </w:rPr>
        <w:t>二、服务内容及技术要求</w:t>
      </w:r>
    </w:p>
    <w:p w14:paraId="2722189F">
      <w:pPr>
        <w:rPr>
          <w:rFonts w:ascii="宋体" w:hAnsi="宋体" w:cs="宋体"/>
          <w:color w:val="auto"/>
          <w:szCs w:val="21"/>
        </w:rPr>
      </w:pPr>
      <w:bookmarkStart w:id="26" w:name="_Hlk216041644"/>
      <w:r>
        <w:rPr>
          <w:rFonts w:hint="eastAsia" w:ascii="宋体" w:hAnsi="宋体" w:cs="宋体"/>
          <w:color w:val="auto"/>
          <w:szCs w:val="21"/>
        </w:rPr>
        <w:t>（一）消防维保服务</w:t>
      </w:r>
    </w:p>
    <w:p w14:paraId="62174993">
      <w:pPr>
        <w:rPr>
          <w:rFonts w:ascii="宋体" w:hAnsi="宋体" w:cs="宋体"/>
          <w:color w:val="auto"/>
          <w:szCs w:val="21"/>
        </w:rPr>
      </w:pPr>
      <w:r>
        <w:rPr>
          <w:rFonts w:hint="eastAsia" w:ascii="宋体" w:hAnsi="宋体" w:cs="宋体"/>
          <w:color w:val="auto"/>
          <w:szCs w:val="21"/>
        </w:rPr>
        <w:t>1.项目服务总体要求</w:t>
      </w:r>
    </w:p>
    <w:p w14:paraId="326E86FC">
      <w:pPr>
        <w:rPr>
          <w:rFonts w:ascii="宋体" w:hAnsi="宋体" w:cs="宋体"/>
          <w:color w:val="auto"/>
          <w:szCs w:val="21"/>
        </w:rPr>
      </w:pPr>
      <w:r>
        <w:rPr>
          <w:rFonts w:hint="eastAsia" w:ascii="宋体" w:hAnsi="宋体" w:cs="宋体"/>
          <w:color w:val="auto"/>
          <w:szCs w:val="21"/>
        </w:rPr>
        <w:t>1.1常规维护保养：每月按国家及地方规范要求进行</w:t>
      </w:r>
      <w:r>
        <w:rPr>
          <w:rFonts w:hint="eastAsia"/>
          <w:color w:val="auto"/>
        </w:rPr>
        <w:t>全面积维护保养</w:t>
      </w:r>
      <w:r>
        <w:rPr>
          <w:rFonts w:hint="eastAsia" w:ascii="宋体" w:hAnsi="宋体" w:cs="宋体"/>
          <w:color w:val="auto"/>
          <w:szCs w:val="21"/>
        </w:rPr>
        <w:t>，对消防设施设备，包括但不限于消防供电系统、火灾自动报警系统及联动系统、消火栓系统、自动喷水灭火系统、气体灭火系统、防排烟及通风系统、防火隔音系统、消防广播系统、消防电梯、应急照明及疏散标识等进行巡检，对存在的安全隐患向采购人提供纸质整改方案及出具所有对应的维保报告，及时落实整改并写入维护保养记录本，并向采购人提供维修方案及报价。</w:t>
      </w:r>
    </w:p>
    <w:p w14:paraId="553D51AE">
      <w:pPr>
        <w:rPr>
          <w:rFonts w:ascii="宋体" w:hAnsi="宋体" w:cs="宋体"/>
          <w:color w:val="auto"/>
          <w:szCs w:val="21"/>
        </w:rPr>
      </w:pPr>
      <w:r>
        <w:rPr>
          <w:rFonts w:hint="eastAsia" w:ascii="宋体" w:hAnsi="宋体" w:cs="宋体"/>
          <w:color w:val="auto"/>
          <w:szCs w:val="21"/>
        </w:rPr>
        <w:t>1.2满足建筑消防设施的维护管理（GB25201-2010）规定及相关法律法规。</w:t>
      </w:r>
    </w:p>
    <w:p w14:paraId="2C735BC6">
      <w:pPr>
        <w:rPr>
          <w:rFonts w:ascii="宋体" w:hAnsi="宋体" w:cs="宋体"/>
          <w:color w:val="auto"/>
          <w:szCs w:val="21"/>
        </w:rPr>
      </w:pPr>
      <w:r>
        <w:rPr>
          <w:rFonts w:hint="eastAsia" w:ascii="宋体" w:hAnsi="宋体" w:cs="宋体"/>
          <w:color w:val="auto"/>
          <w:szCs w:val="21"/>
        </w:rPr>
        <w:t>1.3中标单位应按规定每月在消防技术服务信息平台上传当月的维保报告。</w:t>
      </w:r>
    </w:p>
    <w:p w14:paraId="6094936B">
      <w:pPr>
        <w:rPr>
          <w:rFonts w:ascii="宋体" w:hAnsi="宋体" w:cs="宋体"/>
          <w:color w:val="auto"/>
          <w:szCs w:val="21"/>
        </w:rPr>
      </w:pPr>
      <w:r>
        <w:rPr>
          <w:rFonts w:hint="eastAsia" w:ascii="宋体" w:hAnsi="宋体" w:cs="宋体"/>
          <w:color w:val="auto"/>
          <w:szCs w:val="21"/>
        </w:rPr>
        <w:t>2.维保服务及要求</w:t>
      </w:r>
    </w:p>
    <w:p w14:paraId="3EE85D91">
      <w:pPr>
        <w:rPr>
          <w:rFonts w:ascii="宋体" w:hAnsi="宋体" w:cs="宋体"/>
          <w:color w:val="auto"/>
          <w:szCs w:val="21"/>
        </w:rPr>
      </w:pPr>
      <w:r>
        <w:rPr>
          <w:rFonts w:hint="eastAsia" w:ascii="宋体" w:hAnsi="宋体" w:cs="宋体"/>
          <w:color w:val="auto"/>
          <w:szCs w:val="21"/>
        </w:rPr>
        <w:t>2.1熟悉消防设备、设施的性能，现场技术员具有相关维保资质持证上岗专业人员。</w:t>
      </w:r>
    </w:p>
    <w:p w14:paraId="735A5A84">
      <w:pPr>
        <w:rPr>
          <w:rFonts w:ascii="宋体" w:hAnsi="宋体" w:cs="宋体"/>
          <w:color w:val="auto"/>
          <w:szCs w:val="21"/>
        </w:rPr>
      </w:pPr>
      <w:r>
        <w:rPr>
          <w:rFonts w:hint="eastAsia" w:ascii="宋体" w:hAnsi="宋体" w:cs="宋体"/>
          <w:color w:val="auto"/>
          <w:szCs w:val="21"/>
        </w:rPr>
        <w:t>2.2维修改善：在消防系统出现故障的情况下，中标人在接到采购人的通知后，应及时到达现场，对故障进行排除，如不能修复，有义务向采购人说明，并提供合理解决方案和相应的改善服务。</w:t>
      </w:r>
    </w:p>
    <w:p w14:paraId="6C4F67CC">
      <w:pPr>
        <w:rPr>
          <w:rFonts w:ascii="宋体" w:hAnsi="宋体" w:cs="宋体"/>
          <w:color w:val="auto"/>
          <w:szCs w:val="21"/>
        </w:rPr>
      </w:pPr>
      <w:r>
        <w:rPr>
          <w:rFonts w:hint="eastAsia" w:ascii="宋体" w:hAnsi="宋体" w:cs="宋体"/>
          <w:color w:val="auto"/>
          <w:szCs w:val="21"/>
        </w:rPr>
        <w:t>2.3安全管理：提供消防法规的咨询服务，协助采购人建立健全相关规章制度和制定消防应急预案；配合采购人进行消防演习。</w:t>
      </w:r>
    </w:p>
    <w:p w14:paraId="3D4DE20A">
      <w:pPr>
        <w:rPr>
          <w:rFonts w:ascii="宋体" w:hAnsi="宋体" w:cs="宋体"/>
          <w:color w:val="auto"/>
          <w:szCs w:val="21"/>
        </w:rPr>
      </w:pPr>
      <w:r>
        <w:rPr>
          <w:rFonts w:hint="eastAsia" w:ascii="宋体" w:hAnsi="宋体" w:cs="宋体"/>
          <w:color w:val="auto"/>
          <w:szCs w:val="21"/>
        </w:rPr>
        <w:t>2.5中标人应提供24小时服务电话。提供联系人及电话。</w:t>
      </w:r>
    </w:p>
    <w:p w14:paraId="6FE566E2">
      <w:pPr>
        <w:rPr>
          <w:rFonts w:ascii="宋体" w:hAnsi="宋体" w:cs="宋体"/>
          <w:color w:val="auto"/>
          <w:szCs w:val="21"/>
        </w:rPr>
      </w:pPr>
      <w:r>
        <w:rPr>
          <w:rFonts w:hint="eastAsia" w:ascii="宋体" w:hAnsi="宋体" w:cs="宋体"/>
          <w:color w:val="auto"/>
          <w:szCs w:val="21"/>
        </w:rPr>
        <w:t>2.6维保人员到现场检测、维修施工，均须佩戴相关上岗证，并与消防管理部门相关负责人联络，同时遵守安全操作规程，做到“安全文明施工”。</w:t>
      </w:r>
    </w:p>
    <w:p w14:paraId="4EA8D05B">
      <w:pPr>
        <w:rPr>
          <w:rFonts w:ascii="宋体" w:hAnsi="宋体" w:cs="宋体"/>
          <w:color w:val="auto"/>
          <w:szCs w:val="21"/>
        </w:rPr>
      </w:pPr>
      <w:r>
        <w:rPr>
          <w:rFonts w:hint="eastAsia" w:ascii="宋体" w:hAnsi="宋体" w:cs="宋体"/>
          <w:color w:val="auto"/>
          <w:szCs w:val="21"/>
        </w:rPr>
        <w:t>2.7中标人应该按维护保养的实际需要，合理安排工作，并派出足够的维保技术人员，备齐所需的检测仪器、仪表及常规工具。</w:t>
      </w:r>
    </w:p>
    <w:p w14:paraId="3D4E0E66">
      <w:pPr>
        <w:rPr>
          <w:rFonts w:ascii="宋体" w:hAnsi="宋体" w:cs="宋体"/>
          <w:color w:val="auto"/>
          <w:szCs w:val="21"/>
        </w:rPr>
      </w:pPr>
      <w:r>
        <w:rPr>
          <w:rFonts w:hint="eastAsia" w:ascii="宋体" w:hAnsi="宋体" w:cs="宋体"/>
          <w:color w:val="auto"/>
          <w:szCs w:val="21"/>
        </w:rPr>
        <w:t>★2.8中标人需确保各门店消防系统正常运行，消防设施、设备、器材完好可用。</w:t>
      </w:r>
    </w:p>
    <w:p w14:paraId="768B22A3">
      <w:pPr>
        <w:rPr>
          <w:rFonts w:ascii="宋体" w:hAnsi="宋体" w:cs="宋体"/>
          <w:color w:val="auto"/>
          <w:szCs w:val="21"/>
        </w:rPr>
      </w:pPr>
      <w:r>
        <w:rPr>
          <w:rFonts w:hint="eastAsia" w:ascii="宋体" w:hAnsi="宋体" w:cs="宋体"/>
          <w:color w:val="auto"/>
          <w:szCs w:val="21"/>
        </w:rPr>
        <w:t>★2.9中标人每季度检查测试后对采购人相关人员应进行一次集中培训，包括但不限于现场问题剖析、设备设施使用及消防安全知识。</w:t>
      </w:r>
    </w:p>
    <w:p w14:paraId="52BCC146">
      <w:pPr>
        <w:rPr>
          <w:rFonts w:ascii="宋体" w:hAnsi="宋体" w:cs="宋体"/>
          <w:color w:val="auto"/>
          <w:szCs w:val="21"/>
        </w:rPr>
      </w:pPr>
      <w:r>
        <w:rPr>
          <w:rFonts w:hint="eastAsia" w:ascii="宋体" w:hAnsi="宋体" w:cs="宋体"/>
          <w:color w:val="auto"/>
          <w:szCs w:val="21"/>
        </w:rPr>
        <w:t>3.消防维保设备:整个小区/项目的全部消防设施设备，包括但不限于消防水泵、稳压水泵、室外消火栓、室内消火栓、手泵接合器、手提式灭火器、推车灭火器、消防喷淋头、湿式报警阀组、烟感、可燃气体探测、手动报警器、声光报警、消防广播、应急照明、防火门、防火门（管井）、气体存储剂、防护区、风口、风机、报警主机、防火卷帘等现有各门店消防系统及设备。</w:t>
      </w:r>
    </w:p>
    <w:bookmarkEnd w:id="26"/>
    <w:p w14:paraId="2E4F7039">
      <w:pPr>
        <w:rPr>
          <w:rFonts w:ascii="宋体" w:hAnsi="宋体" w:cs="宋体"/>
          <w:color w:val="auto"/>
          <w:szCs w:val="21"/>
        </w:rPr>
      </w:pPr>
      <w:bookmarkStart w:id="27" w:name="_Hlk216041951"/>
      <w:r>
        <w:rPr>
          <w:rFonts w:hint="eastAsia" w:ascii="宋体" w:hAnsi="宋体" w:cs="宋体"/>
          <w:color w:val="auto"/>
          <w:szCs w:val="21"/>
        </w:rPr>
        <w:t>（二）消防维修服务</w:t>
      </w:r>
    </w:p>
    <w:p w14:paraId="389113B9">
      <w:pPr>
        <w:rPr>
          <w:rFonts w:ascii="宋体" w:hAnsi="宋体" w:cs="宋体"/>
          <w:color w:val="auto"/>
          <w:szCs w:val="21"/>
        </w:rPr>
      </w:pPr>
      <w:r>
        <w:rPr>
          <w:rFonts w:hint="eastAsia" w:ascii="宋体" w:hAnsi="宋体" w:cs="宋体"/>
          <w:color w:val="auto"/>
          <w:szCs w:val="21"/>
        </w:rPr>
        <w:t>1.消防维修范围：与维保范围一致，涵盖各门店所有消防设施设备的故障维修、部件更换及调试，包括但不限于消防水泵、消火栓、喷淋头、烟感探测器、手动报警按钮、报警主机、防火门、防火卷帘、应急照明、疏散标识、灭火器等。</w:t>
      </w:r>
    </w:p>
    <w:p w14:paraId="30AE71F4">
      <w:pPr>
        <w:rPr>
          <w:rFonts w:ascii="宋体" w:hAnsi="宋体" w:cs="宋体"/>
          <w:color w:val="auto"/>
          <w:szCs w:val="21"/>
        </w:rPr>
      </w:pPr>
      <w:r>
        <w:rPr>
          <w:rFonts w:hint="eastAsia" w:ascii="宋体" w:hAnsi="宋体" w:cs="宋体"/>
          <w:color w:val="auto"/>
          <w:szCs w:val="21"/>
        </w:rPr>
        <w:t>2.消防维修要求：</w:t>
      </w:r>
    </w:p>
    <w:p w14:paraId="2F567E00">
      <w:pPr>
        <w:rPr>
          <w:rFonts w:ascii="宋体" w:hAnsi="宋体" w:cs="宋体"/>
          <w:color w:val="auto"/>
          <w:szCs w:val="21"/>
        </w:rPr>
      </w:pPr>
      <w:r>
        <w:rPr>
          <w:rFonts w:hint="eastAsia" w:ascii="宋体" w:hAnsi="宋体" w:cs="宋体"/>
          <w:color w:val="auto"/>
          <w:szCs w:val="21"/>
        </w:rPr>
        <w:t>2.1中标人所提供产品应符合国家标准或行业标准，并提供产品合格证明、产品标识及相关的证书。</w:t>
      </w:r>
    </w:p>
    <w:p w14:paraId="242C901B">
      <w:pPr>
        <w:rPr>
          <w:rFonts w:ascii="宋体" w:hAnsi="宋体" w:cs="宋体"/>
          <w:color w:val="auto"/>
          <w:szCs w:val="21"/>
        </w:rPr>
      </w:pPr>
      <w:r>
        <w:rPr>
          <w:rFonts w:hint="eastAsia" w:ascii="宋体" w:hAnsi="宋体" w:cs="宋体"/>
          <w:color w:val="auto"/>
          <w:szCs w:val="21"/>
        </w:rPr>
        <w:t>2.2验收:由双方共同进行货物的验收，且书面确认验收合格后交付采购人，验收未通过的货物，中标人应于采购人指定期限内更换，直至符合约定标准，货物更换、安装、调试产生的相关费用由中标人承担。</w:t>
      </w:r>
    </w:p>
    <w:p w14:paraId="5CA127EF">
      <w:pPr>
        <w:rPr>
          <w:rFonts w:ascii="宋体" w:hAnsi="宋体" w:cs="宋体"/>
          <w:color w:val="auto"/>
          <w:szCs w:val="21"/>
        </w:rPr>
      </w:pPr>
      <w:r>
        <w:rPr>
          <w:rFonts w:hint="eastAsia" w:ascii="宋体" w:hAnsi="宋体" w:cs="宋体"/>
          <w:color w:val="auto"/>
          <w:szCs w:val="21"/>
        </w:rPr>
        <w:t>2.3费用包含说明：消防维修工作包含设备损坏更换安装调试费，采购人不再单独支付安装调试费用。维保费用包含用于本项目所有人工费(含所有设备维保维修的人工费)。</w:t>
      </w:r>
    </w:p>
    <w:p w14:paraId="2D85EAA5">
      <w:pPr>
        <w:rPr>
          <w:rFonts w:ascii="宋体" w:hAnsi="宋体" w:cs="宋体"/>
          <w:color w:val="auto"/>
          <w:szCs w:val="21"/>
        </w:rPr>
      </w:pPr>
      <w:r>
        <w:rPr>
          <w:rFonts w:hint="eastAsia" w:ascii="宋体" w:hAnsi="宋体" w:cs="宋体"/>
          <w:color w:val="auto"/>
          <w:szCs w:val="21"/>
        </w:rPr>
        <w:t>2.5维修及更换原则：维保过程中，如需采购或更换消防器材设施、设备，按实际采购或更换清单进行结算。货物到达采购人指定的地点且安装、调试完毕，经采购人书面验收合格、办理完全部验收手续后，采购人按第二条的约定向中标人支付日常消防维修采购及更换部分的货款。维修过程中如需使用不在约定清单内的特殊材料，须提前与采购人协商确定，或由采购人自行采购，中标人配合安装调试。</w:t>
      </w:r>
    </w:p>
    <w:p w14:paraId="05878839">
      <w:pPr>
        <w:rPr>
          <w:rFonts w:ascii="宋体" w:hAnsi="宋体" w:cs="宋体"/>
          <w:color w:val="auto"/>
          <w:szCs w:val="21"/>
        </w:rPr>
      </w:pPr>
      <w:r>
        <w:rPr>
          <w:rFonts w:hint="eastAsia" w:ascii="宋体" w:hAnsi="宋体" w:cs="宋体"/>
          <w:color w:val="auto"/>
          <w:szCs w:val="21"/>
        </w:rPr>
        <w:t>★2.6工单管理要求：中标人需使用采购人指定的维修工单系统进行工单的跟踪处理，并及时更新系统工单状态，维修完成时间按系统工单完成时间计算。</w:t>
      </w:r>
    </w:p>
    <w:p w14:paraId="3B81A2BD">
      <w:pPr>
        <w:rPr>
          <w:rFonts w:ascii="宋体" w:hAnsi="宋体" w:cs="宋体"/>
          <w:color w:val="auto"/>
          <w:szCs w:val="21"/>
        </w:rPr>
      </w:pPr>
      <w:r>
        <w:rPr>
          <w:rFonts w:hint="eastAsia" w:ascii="宋体" w:hAnsi="宋体" w:cs="宋体"/>
          <w:color w:val="auto"/>
          <w:szCs w:val="21"/>
        </w:rPr>
        <w:t>2.7中标人维修人员应使用水印相机拍照的方式，记录维修时间、地点和关键工序，确保维修过程的真实性和可追溯性。</w:t>
      </w:r>
    </w:p>
    <w:bookmarkEnd w:id="27"/>
    <w:p w14:paraId="774CF0B1">
      <w:pPr>
        <w:rPr>
          <w:rFonts w:ascii="宋体" w:hAnsi="宋体" w:cs="宋体"/>
          <w:color w:val="auto"/>
          <w:szCs w:val="21"/>
        </w:rPr>
      </w:pPr>
      <w:r>
        <w:rPr>
          <w:rFonts w:hint="eastAsia" w:ascii="宋体" w:hAnsi="宋体" w:cs="宋体"/>
          <w:color w:val="auto"/>
          <w:szCs w:val="21"/>
        </w:rPr>
        <w:t>★3.6</w:t>
      </w:r>
      <w:bookmarkStart w:id="28" w:name="_Hlk216043343"/>
      <w:r>
        <w:rPr>
          <w:rFonts w:hint="eastAsia" w:ascii="宋体" w:hAnsi="宋体" w:cs="宋体"/>
          <w:color w:val="auto"/>
          <w:szCs w:val="21"/>
        </w:rPr>
        <w:t>监督与考核机制：门店店长、工程部人员对中标人维修过程进行不定时抽查监督，发现中标人维修未按合同规定的响应时效处理或维修质量不合格，按200元/次予以处罚，安居公司品质监察部在对维修维保检测服务的监督巡检中发现问题，按500元/次予以处罚</w:t>
      </w:r>
      <w:bookmarkEnd w:id="28"/>
      <w:r>
        <w:rPr>
          <w:rFonts w:hint="eastAsia" w:ascii="宋体" w:hAnsi="宋体" w:cs="宋体"/>
          <w:color w:val="auto"/>
          <w:szCs w:val="21"/>
        </w:rPr>
        <w:t>。</w:t>
      </w:r>
    </w:p>
    <w:p w14:paraId="5DBAB3CE">
      <w:pPr>
        <w:rPr>
          <w:rFonts w:ascii="宋体" w:hAnsi="宋体" w:cs="宋体"/>
          <w:color w:val="auto"/>
          <w:szCs w:val="21"/>
        </w:rPr>
      </w:pPr>
      <w:bookmarkStart w:id="29" w:name="_Hlk216042310"/>
      <w:r>
        <w:rPr>
          <w:rFonts w:hint="eastAsia" w:ascii="宋体" w:hAnsi="宋体" w:cs="宋体"/>
          <w:color w:val="auto"/>
          <w:szCs w:val="21"/>
        </w:rPr>
        <w:t>3.更换后的设备保修期及售后服务</w:t>
      </w:r>
    </w:p>
    <w:p w14:paraId="5E90C944">
      <w:pPr>
        <w:rPr>
          <w:rFonts w:ascii="宋体" w:hAnsi="宋体" w:cs="宋体"/>
          <w:color w:val="auto"/>
          <w:szCs w:val="21"/>
        </w:rPr>
      </w:pPr>
      <w:r>
        <w:rPr>
          <w:rFonts w:hint="eastAsia" w:ascii="宋体" w:hAnsi="宋体" w:cs="宋体"/>
          <w:color w:val="auto"/>
          <w:szCs w:val="21"/>
        </w:rPr>
        <w:t>3.1基本要求：保修和售后服务必须符合国家或行业管理部门政策规定的保修及售后服务要求。</w:t>
      </w:r>
    </w:p>
    <w:p w14:paraId="738610F7">
      <w:pPr>
        <w:rPr>
          <w:rFonts w:ascii="宋体" w:hAnsi="宋体" w:cs="宋体"/>
          <w:color w:val="auto"/>
          <w:szCs w:val="21"/>
        </w:rPr>
      </w:pPr>
      <w:r>
        <w:rPr>
          <w:rFonts w:hint="eastAsia" w:ascii="宋体" w:hAnsi="宋体" w:cs="宋体"/>
          <w:color w:val="auto"/>
          <w:szCs w:val="21"/>
        </w:rPr>
        <w:t>3.2质保期限：更换的设备、零配件质保期不少于 1 年，于设备、零配件更换完毕且经采购人验收确认可使用之日起计算。质保期内出现非人为损坏的，中标人应免费维修或更换。</w:t>
      </w:r>
    </w:p>
    <w:p w14:paraId="7945B6B5">
      <w:pPr>
        <w:rPr>
          <w:rFonts w:ascii="宋体" w:hAnsi="宋体" w:cs="宋体"/>
          <w:color w:val="auto"/>
          <w:szCs w:val="21"/>
        </w:rPr>
      </w:pPr>
      <w:r>
        <w:rPr>
          <w:rFonts w:hint="eastAsia" w:ascii="宋体" w:hAnsi="宋体" w:cs="宋体"/>
          <w:color w:val="auto"/>
          <w:szCs w:val="21"/>
        </w:rPr>
        <w:t>3.3维修工作须在规定时限内完成：接到报修通知后 2 小时内响应，24 小时内完成常规故障修复；涉及维修零配件等材料申购：常用配件（本地或中心仓有货）：接到采购人委托订单3-7个工作日完成。不常用或特殊配件（需向中标人订购）：接到采购人委托订单7-15个工作日完成。停产机型配件配件：接到采购人委托订单1个月内完成。</w:t>
      </w:r>
      <w:bookmarkEnd w:id="29"/>
    </w:p>
    <w:p w14:paraId="027F3C03">
      <w:pPr>
        <w:rPr>
          <w:rFonts w:ascii="宋体" w:hAnsi="宋体" w:cs="宋体"/>
          <w:color w:val="auto"/>
          <w:szCs w:val="21"/>
        </w:rPr>
      </w:pPr>
      <w:bookmarkStart w:id="30" w:name="_Hlk216042389"/>
      <w:r>
        <w:rPr>
          <w:rFonts w:hint="eastAsia" w:ascii="宋体" w:hAnsi="宋体" w:cs="宋体"/>
          <w:color w:val="auto"/>
          <w:szCs w:val="21"/>
        </w:rPr>
        <w:t>（三）消防检测服务</w:t>
      </w:r>
    </w:p>
    <w:p w14:paraId="662DF51C">
      <w:pPr>
        <w:rPr>
          <w:rFonts w:ascii="宋体" w:hAnsi="宋体" w:cs="宋体"/>
          <w:color w:val="auto"/>
          <w:szCs w:val="21"/>
        </w:rPr>
      </w:pPr>
      <w:r>
        <w:rPr>
          <w:rFonts w:hint="eastAsia" w:ascii="宋体" w:hAnsi="宋体" w:cs="宋体"/>
          <w:color w:val="auto"/>
          <w:szCs w:val="21"/>
        </w:rPr>
        <w:t>1.检测方案：中标人自收到采购人通知之日起3天内出具委托项目的检测方案。</w:t>
      </w:r>
    </w:p>
    <w:p w14:paraId="0C2131F5">
      <w:pPr>
        <w:rPr>
          <w:rFonts w:ascii="宋体" w:hAnsi="宋体" w:cs="宋体"/>
          <w:color w:val="auto"/>
          <w:szCs w:val="21"/>
        </w:rPr>
      </w:pPr>
      <w:r>
        <w:rPr>
          <w:rFonts w:hint="eastAsia" w:ascii="宋体" w:hAnsi="宋体" w:cs="宋体"/>
          <w:color w:val="auto"/>
          <w:szCs w:val="21"/>
        </w:rPr>
        <w:t>2.检测工期：中标人对委托检测的项目检测工期为15天内出具检测结论，复检合格后5天内出具检测报告。</w:t>
      </w:r>
    </w:p>
    <w:p w14:paraId="70863501">
      <w:pPr>
        <w:rPr>
          <w:rFonts w:ascii="宋体" w:hAnsi="宋体" w:cs="宋体"/>
          <w:color w:val="auto"/>
          <w:szCs w:val="21"/>
        </w:rPr>
      </w:pPr>
      <w:r>
        <w:rPr>
          <w:rFonts w:hint="eastAsia" w:ascii="宋体" w:hAnsi="宋体" w:cs="宋体"/>
          <w:color w:val="auto"/>
          <w:szCs w:val="21"/>
        </w:rPr>
        <w:t>2.1建筑消防设施检测周期：根据国家规定对被检单位进行消防系统检测。</w:t>
      </w:r>
    </w:p>
    <w:p w14:paraId="67AC5F9F">
      <w:pPr>
        <w:rPr>
          <w:rFonts w:ascii="宋体" w:hAnsi="宋体" w:cs="宋体"/>
          <w:color w:val="auto"/>
          <w:szCs w:val="21"/>
        </w:rPr>
      </w:pPr>
      <w:r>
        <w:rPr>
          <w:rFonts w:hint="eastAsia" w:ascii="宋体" w:hAnsi="宋体" w:cs="宋体"/>
          <w:color w:val="auto"/>
          <w:szCs w:val="21"/>
        </w:rPr>
        <w:t>3.消防检测范围：整个小区/项目的全部消防系统，包括但不限于：消防供电系统、火灾自动报警系统及联动系统、消火栓系统、自动喷水灭火系统、气体灭火系统、防排烟及通风系统、防火隔音系统、消防广播系统、消防电梯、应急照明及疏散标识等。</w:t>
      </w:r>
    </w:p>
    <w:p w14:paraId="5ADD4521">
      <w:pPr>
        <w:rPr>
          <w:rFonts w:ascii="宋体" w:hAnsi="宋体" w:cs="宋体"/>
          <w:color w:val="auto"/>
          <w:szCs w:val="21"/>
        </w:rPr>
      </w:pPr>
      <w:r>
        <w:rPr>
          <w:rFonts w:hint="eastAsia" w:ascii="宋体" w:hAnsi="宋体" w:cs="宋体"/>
          <w:color w:val="auto"/>
          <w:szCs w:val="21"/>
        </w:rPr>
        <w:t>4.技术要求：</w:t>
      </w:r>
    </w:p>
    <w:p w14:paraId="75B1F22E">
      <w:pPr>
        <w:rPr>
          <w:rFonts w:ascii="宋体" w:hAnsi="宋体" w:cs="宋体"/>
          <w:color w:val="auto"/>
          <w:szCs w:val="21"/>
        </w:rPr>
      </w:pPr>
      <w:r>
        <w:rPr>
          <w:rFonts w:hint="eastAsia" w:ascii="宋体" w:hAnsi="宋体" w:cs="宋体"/>
          <w:color w:val="auto"/>
          <w:szCs w:val="21"/>
        </w:rPr>
        <w:t>4.1满足《高层建筑设计防火规范》、《建筑电气防火检验规程》（DB22/T288-2011）、《建筑消防设施的维护管理》（BG25201-2010）等现行规定。</w:t>
      </w:r>
    </w:p>
    <w:p w14:paraId="46A4BDD4">
      <w:pPr>
        <w:rPr>
          <w:rFonts w:ascii="宋体" w:hAnsi="宋体" w:cs="宋体"/>
          <w:color w:val="auto"/>
          <w:szCs w:val="21"/>
        </w:rPr>
      </w:pPr>
      <w:r>
        <w:rPr>
          <w:rFonts w:hint="eastAsia" w:ascii="宋体" w:hAnsi="宋体" w:cs="宋体"/>
          <w:color w:val="auto"/>
          <w:szCs w:val="21"/>
        </w:rPr>
        <w:t>4.2建筑消防设施主要包括：消防供电系统、火灾自动报警系统及联动系统、消火栓系统、自动喷水灭火系统、气体灭火系统、防排烟及通风系统、防火分隔系统、消防广播系统、消防电梯、应急照明及疏散标识等。</w:t>
      </w:r>
    </w:p>
    <w:p w14:paraId="3913563E">
      <w:pPr>
        <w:rPr>
          <w:rFonts w:ascii="宋体" w:hAnsi="宋体" w:cs="宋体"/>
          <w:color w:val="auto"/>
          <w:szCs w:val="21"/>
        </w:rPr>
      </w:pPr>
      <w:r>
        <w:rPr>
          <w:rFonts w:hint="eastAsia" w:ascii="宋体" w:hAnsi="宋体" w:cs="宋体"/>
          <w:color w:val="auto"/>
          <w:szCs w:val="21"/>
        </w:rPr>
        <w:t>4.3建筑消防设施检测前准备工作</w:t>
      </w:r>
    </w:p>
    <w:p w14:paraId="35E05567">
      <w:pPr>
        <w:rPr>
          <w:rFonts w:ascii="宋体" w:hAnsi="宋体" w:cs="宋体"/>
          <w:color w:val="auto"/>
          <w:szCs w:val="21"/>
        </w:rPr>
      </w:pPr>
      <w:r>
        <w:rPr>
          <w:rFonts w:hint="eastAsia" w:ascii="宋体" w:hAnsi="宋体" w:cs="宋体"/>
          <w:color w:val="auto"/>
          <w:szCs w:val="21"/>
        </w:rPr>
        <w:t>（1）了解采购人的项目情况，包括建筑类型，地理位置，系统情况，施工单位情况，联系人等。</w:t>
      </w:r>
    </w:p>
    <w:p w14:paraId="7A3911D4">
      <w:pPr>
        <w:rPr>
          <w:rFonts w:ascii="宋体" w:hAnsi="宋体" w:cs="宋体"/>
          <w:color w:val="auto"/>
          <w:szCs w:val="21"/>
        </w:rPr>
      </w:pPr>
      <w:r>
        <w:rPr>
          <w:rFonts w:hint="eastAsia" w:ascii="宋体" w:hAnsi="宋体" w:cs="宋体"/>
          <w:color w:val="auto"/>
          <w:szCs w:val="21"/>
        </w:rPr>
        <w:t>（2）查阅各系统设计说明、相关平面图、编码表、联动说明，特别要明确一些设计原理图、系统图、泵房平面图。</w:t>
      </w:r>
    </w:p>
    <w:p w14:paraId="7A6DE1CE">
      <w:pPr>
        <w:rPr>
          <w:rFonts w:ascii="宋体" w:hAnsi="宋体" w:cs="宋体"/>
          <w:color w:val="auto"/>
          <w:szCs w:val="21"/>
        </w:rPr>
      </w:pPr>
      <w:r>
        <w:rPr>
          <w:rFonts w:hint="eastAsia" w:ascii="宋体" w:hAnsi="宋体" w:cs="宋体"/>
          <w:color w:val="auto"/>
          <w:szCs w:val="21"/>
        </w:rPr>
        <w:t>（3）为了便于测试工作的顺利进行，由采购人提供工程竣工时的检测报告和验收报告。</w:t>
      </w:r>
    </w:p>
    <w:p w14:paraId="647C9C56">
      <w:pPr>
        <w:rPr>
          <w:rFonts w:ascii="宋体" w:hAnsi="宋体" w:cs="宋体"/>
          <w:color w:val="auto"/>
          <w:szCs w:val="21"/>
        </w:rPr>
      </w:pPr>
      <w:r>
        <w:rPr>
          <w:rFonts w:hint="eastAsia" w:ascii="宋体" w:hAnsi="宋体" w:cs="宋体"/>
          <w:color w:val="auto"/>
          <w:szCs w:val="21"/>
        </w:rPr>
        <w:t>（4）会同采购人相关部门制定维保工作计划，于检测前5日提交《建筑消防设施检测申请》，经采购人批准后并通知采购人相关部门工作人员后方可进行检测作业。</w:t>
      </w:r>
    </w:p>
    <w:p w14:paraId="1B867CDD">
      <w:pPr>
        <w:rPr>
          <w:rFonts w:ascii="宋体" w:hAnsi="宋体" w:cs="宋体"/>
          <w:color w:val="auto"/>
          <w:szCs w:val="21"/>
        </w:rPr>
      </w:pPr>
      <w:r>
        <w:rPr>
          <w:rFonts w:hint="eastAsia" w:ascii="宋体" w:hAnsi="宋体" w:cs="宋体"/>
          <w:color w:val="auto"/>
          <w:szCs w:val="21"/>
        </w:rPr>
        <w:t>（5）检测人员配证作业，带好所需检测工具进入现场。</w:t>
      </w:r>
      <w:bookmarkEnd w:id="30"/>
    </w:p>
    <w:p w14:paraId="1170FA29">
      <w:pPr>
        <w:rPr>
          <w:rFonts w:ascii="宋体" w:hAnsi="宋体" w:cs="宋体"/>
          <w:color w:val="auto"/>
          <w:szCs w:val="21"/>
        </w:rPr>
      </w:pPr>
      <w:r>
        <w:rPr>
          <w:rFonts w:hint="eastAsia" w:ascii="宋体" w:hAnsi="宋体" w:cs="宋体"/>
          <w:color w:val="auto"/>
          <w:szCs w:val="21"/>
        </w:rPr>
        <w:t>（四）工程量附件内容(详见项目公告附件）</w:t>
      </w:r>
    </w:p>
    <w:p w14:paraId="3639C280">
      <w:pPr>
        <w:pStyle w:val="2"/>
        <w:ind w:firstLine="400"/>
        <w:rPr>
          <w:color w:val="auto"/>
        </w:rPr>
      </w:pPr>
      <w:r>
        <w:rPr>
          <w:color w:val="auto"/>
        </w:rPr>
        <w:t>附件</w:t>
      </w:r>
      <w:r>
        <w:rPr>
          <w:rFonts w:hint="eastAsia" w:ascii="Cambria" w:hAnsi="Cambria"/>
          <w:color w:val="auto"/>
        </w:rPr>
        <w:t>1</w:t>
      </w:r>
      <w:r>
        <w:rPr>
          <w:color w:val="auto"/>
        </w:rPr>
        <w:t>：</w:t>
      </w:r>
      <w:r>
        <w:rPr>
          <w:rFonts w:hint="eastAsia" w:ascii="宋体" w:hAnsi="宋体" w:eastAsia="宋体" w:cs="宋体"/>
          <w:color w:val="auto"/>
        </w:rPr>
        <w:t>莞寓消防设备更换维修项目</w:t>
      </w:r>
    </w:p>
    <w:p w14:paraId="60E7668A">
      <w:pPr>
        <w:pStyle w:val="2"/>
        <w:ind w:firstLine="400"/>
        <w:rPr>
          <w:rFonts w:ascii="宋体" w:hAnsi="宋体" w:cs="宋体"/>
          <w:color w:val="auto"/>
        </w:rPr>
      </w:pPr>
      <w:r>
        <w:rPr>
          <w:rFonts w:hint="eastAsia" w:ascii="宋体" w:hAnsi="宋体" w:eastAsia="宋体" w:cs="宋体"/>
          <w:color w:val="auto"/>
        </w:rPr>
        <w:t>附件</w:t>
      </w:r>
      <w:r>
        <w:rPr>
          <w:rFonts w:hint="eastAsia" w:ascii="Cambria" w:hAnsi="Cambria"/>
          <w:color w:val="auto"/>
        </w:rPr>
        <w:t>2</w:t>
      </w:r>
      <w:r>
        <w:rPr>
          <w:rFonts w:hint="eastAsia" w:ascii="宋体" w:hAnsi="宋体" w:eastAsia="宋体" w:cs="宋体"/>
          <w:color w:val="auto"/>
        </w:rPr>
        <w:t>：门店消防维保设备</w:t>
      </w:r>
    </w:p>
    <w:p w14:paraId="2855A542">
      <w:pPr>
        <w:rPr>
          <w:color w:val="auto"/>
        </w:rPr>
      </w:pPr>
    </w:p>
    <w:p w14:paraId="78B1A8BE">
      <w:pPr>
        <w:pStyle w:val="4"/>
        <w:spacing w:before="0" w:after="0" w:line="240" w:lineRule="auto"/>
        <w:rPr>
          <w:color w:val="auto"/>
          <w:sz w:val="24"/>
          <w:szCs w:val="24"/>
        </w:rPr>
      </w:pPr>
      <w:bookmarkStart w:id="31" w:name="_Toc22913"/>
      <w:r>
        <w:rPr>
          <w:rFonts w:hint="eastAsia"/>
          <w:color w:val="auto"/>
          <w:sz w:val="28"/>
          <w:szCs w:val="28"/>
        </w:rPr>
        <w:t>第四部分投标人须知</w:t>
      </w:r>
      <w:bookmarkEnd w:id="31"/>
    </w:p>
    <w:p w14:paraId="52A38412">
      <w:pPr>
        <w:pStyle w:val="5"/>
        <w:numPr>
          <w:ilvl w:val="0"/>
          <w:numId w:val="2"/>
        </w:numPr>
        <w:spacing w:before="0" w:after="0" w:line="480" w:lineRule="auto"/>
        <w:jc w:val="center"/>
        <w:rPr>
          <w:rFonts w:ascii="宋体" w:hAnsi="宋体"/>
          <w:color w:val="auto"/>
        </w:rPr>
      </w:pPr>
      <w:bookmarkStart w:id="32" w:name="_Toc29568"/>
      <w:r>
        <w:rPr>
          <w:rFonts w:hint="eastAsia" w:ascii="宋体" w:hAnsi="宋体"/>
          <w:color w:val="auto"/>
        </w:rPr>
        <w:t>说明</w:t>
      </w:r>
      <w:bookmarkEnd w:id="32"/>
    </w:p>
    <w:p w14:paraId="660E9AE7">
      <w:pPr>
        <w:pStyle w:val="6"/>
        <w:widowControl w:val="0"/>
        <w:numPr>
          <w:ilvl w:val="0"/>
          <w:numId w:val="3"/>
        </w:numPr>
        <w:overflowPunct w:val="0"/>
        <w:rPr>
          <w:rFonts w:ascii="宋体" w:hAnsi="宋体" w:cs="宋体"/>
          <w:color w:val="auto"/>
          <w:sz w:val="21"/>
          <w:szCs w:val="21"/>
        </w:rPr>
      </w:pPr>
      <w:bookmarkStart w:id="33" w:name="_Toc3534"/>
      <w:bookmarkStart w:id="34" w:name="_Toc6826"/>
      <w:r>
        <w:rPr>
          <w:rFonts w:hint="eastAsia" w:ascii="宋体" w:hAnsi="宋体" w:cs="宋体"/>
          <w:color w:val="auto"/>
          <w:sz w:val="21"/>
          <w:szCs w:val="21"/>
        </w:rPr>
        <w:t>适用范围</w:t>
      </w:r>
      <w:bookmarkEnd w:id="33"/>
      <w:bookmarkEnd w:id="34"/>
    </w:p>
    <w:p w14:paraId="59596D21">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采购范围：见本文件《用户需求书》</w:t>
      </w:r>
    </w:p>
    <w:p w14:paraId="56BC6354">
      <w:pPr>
        <w:rPr>
          <w:rFonts w:ascii="宋体" w:hAnsi="宋体" w:cs="宋体"/>
          <w:color w:val="auto"/>
        </w:rPr>
      </w:pPr>
    </w:p>
    <w:p w14:paraId="143B6D47">
      <w:pPr>
        <w:pStyle w:val="6"/>
        <w:widowControl w:val="0"/>
        <w:numPr>
          <w:ilvl w:val="0"/>
          <w:numId w:val="3"/>
        </w:numPr>
        <w:overflowPunct w:val="0"/>
        <w:rPr>
          <w:rFonts w:ascii="宋体" w:hAnsi="宋体" w:cs="宋体"/>
          <w:color w:val="auto"/>
          <w:sz w:val="21"/>
          <w:szCs w:val="21"/>
        </w:rPr>
      </w:pPr>
      <w:bookmarkStart w:id="35" w:name="_Toc382049092"/>
      <w:bookmarkStart w:id="36" w:name="_Toc5931"/>
      <w:bookmarkStart w:id="37" w:name="_Toc298847174"/>
      <w:bookmarkStart w:id="38" w:name="_Toc1530"/>
      <w:bookmarkStart w:id="39" w:name="_Toc20286"/>
      <w:bookmarkStart w:id="40" w:name="_Toc303084246"/>
      <w:r>
        <w:rPr>
          <w:rFonts w:hint="eastAsia" w:ascii="宋体" w:hAnsi="宋体" w:cs="宋体"/>
          <w:color w:val="auto"/>
          <w:sz w:val="21"/>
          <w:szCs w:val="21"/>
        </w:rPr>
        <w:t>定义</w:t>
      </w:r>
      <w:bookmarkEnd w:id="35"/>
      <w:bookmarkEnd w:id="36"/>
      <w:bookmarkEnd w:id="37"/>
      <w:bookmarkEnd w:id="38"/>
      <w:bookmarkEnd w:id="39"/>
      <w:bookmarkEnd w:id="40"/>
    </w:p>
    <w:p w14:paraId="46DBF583">
      <w:pPr>
        <w:pStyle w:val="41"/>
        <w:widowControl w:val="0"/>
        <w:adjustRightInd/>
        <w:snapToGrid/>
        <w:ind w:left="425" w:hanging="425" w:firstLineChars="0"/>
        <w:jc w:val="both"/>
        <w:rPr>
          <w:rFonts w:ascii="宋体" w:hAnsi="宋体" w:cs="宋体"/>
          <w:vanish/>
          <w:color w:val="auto"/>
          <w:szCs w:val="21"/>
        </w:rPr>
      </w:pPr>
    </w:p>
    <w:p w14:paraId="7F668FAF">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采购人：见投标邀请书。</w:t>
      </w:r>
    </w:p>
    <w:p w14:paraId="1CA31866">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投标人：响应采购并且符合采购文件规定资格条件和参加投标竞争的法人、其他组织或者自然人。</w:t>
      </w:r>
    </w:p>
    <w:p w14:paraId="37EBC338">
      <w:pPr>
        <w:widowControl w:val="0"/>
        <w:numPr>
          <w:ilvl w:val="1"/>
          <w:numId w:val="3"/>
        </w:numPr>
        <w:overflowPunct w:val="0"/>
        <w:rPr>
          <w:rFonts w:ascii="宋体" w:hAnsi="宋体" w:cs="宋体"/>
          <w:color w:val="auto"/>
          <w:szCs w:val="21"/>
        </w:rPr>
      </w:pPr>
      <w:r>
        <w:rPr>
          <w:rFonts w:hint="eastAsia" w:ascii="宋体" w:hAnsi="宋体" w:cs="宋体"/>
          <w:color w:val="auto"/>
          <w:szCs w:val="21"/>
        </w:rPr>
        <w:t>法人：法人是依法在国内进行注册并具有民事权利能力和民事行为能力，依法独立享有民事权利和承担民事义务的组织。</w:t>
      </w:r>
    </w:p>
    <w:p w14:paraId="6AACFDBA">
      <w:pPr>
        <w:widowControl w:val="0"/>
        <w:numPr>
          <w:ilvl w:val="1"/>
          <w:numId w:val="3"/>
        </w:numPr>
        <w:overflowPunct w:val="0"/>
        <w:rPr>
          <w:rFonts w:ascii="宋体" w:hAnsi="宋体" w:cs="宋体"/>
          <w:color w:val="auto"/>
          <w:szCs w:val="21"/>
        </w:rPr>
      </w:pPr>
      <w:r>
        <w:rPr>
          <w:rFonts w:hint="eastAsia" w:ascii="宋体" w:hAnsi="宋体" w:cs="宋体"/>
          <w:color w:val="auto"/>
          <w:szCs w:val="21"/>
        </w:rPr>
        <w:t>中标人：指经评标委员会评审推荐、采购人确认的获得本项目中标资格的投标人。</w:t>
      </w:r>
    </w:p>
    <w:p w14:paraId="098EC63B">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采购代理机构：见投标邀请书。</w:t>
      </w:r>
    </w:p>
    <w:p w14:paraId="45576A00">
      <w:pPr>
        <w:widowControl w:val="0"/>
        <w:numPr>
          <w:ilvl w:val="1"/>
          <w:numId w:val="3"/>
        </w:numPr>
        <w:overflowPunct w:val="0"/>
        <w:rPr>
          <w:rFonts w:ascii="宋体" w:hAnsi="宋体" w:cs="宋体"/>
          <w:color w:val="auto"/>
          <w:szCs w:val="21"/>
        </w:rPr>
      </w:pPr>
      <w:r>
        <w:rPr>
          <w:rFonts w:hint="eastAsia" w:ascii="宋体" w:hAnsi="宋体" w:cs="宋体"/>
          <w:color w:val="auto"/>
          <w:szCs w:val="21"/>
        </w:rPr>
        <w:t>评标委员会：评标委员会是依据相关规定组建的专门负责本次采购其评标工作的临时性机构。</w:t>
      </w:r>
    </w:p>
    <w:p w14:paraId="458A4E0D">
      <w:pPr>
        <w:widowControl w:val="0"/>
        <w:numPr>
          <w:ilvl w:val="1"/>
          <w:numId w:val="3"/>
        </w:numPr>
        <w:overflowPunct w:val="0"/>
        <w:rPr>
          <w:rFonts w:ascii="宋体" w:hAnsi="宋体" w:cs="宋体"/>
          <w:color w:val="auto"/>
          <w:szCs w:val="21"/>
        </w:rPr>
      </w:pPr>
      <w:r>
        <w:rPr>
          <w:rFonts w:hint="eastAsia" w:ascii="宋体" w:hAnsi="宋体" w:cs="宋体"/>
          <w:color w:val="auto"/>
          <w:szCs w:val="21"/>
        </w:rPr>
        <w:t>合同：指由本次采购所产生的合同或合约文件。</w:t>
      </w:r>
    </w:p>
    <w:p w14:paraId="65E13092">
      <w:pPr>
        <w:widowControl w:val="0"/>
        <w:numPr>
          <w:ilvl w:val="1"/>
          <w:numId w:val="3"/>
        </w:numPr>
        <w:overflowPunct w:val="0"/>
        <w:rPr>
          <w:rFonts w:ascii="宋体" w:hAnsi="宋体" w:cs="宋体"/>
          <w:color w:val="auto"/>
          <w:szCs w:val="21"/>
        </w:rPr>
      </w:pPr>
      <w:r>
        <w:rPr>
          <w:rFonts w:hint="eastAsia" w:ascii="宋体" w:hAnsi="宋体" w:cs="宋体"/>
          <w:color w:val="auto"/>
          <w:szCs w:val="21"/>
        </w:rPr>
        <w:t>公章：公章是指经过正规的法定程序并备案的法人公章与投标专用章。（投标人如在投标文件中使用“投标专用章”，应提供法定代表人签字或加盖公章说明该“投标专用章”与法人公章具备同等效力的证明文件，且投标当天应携带相关原件到现场，以供核查。因投标文件未提供相关手续复印件和无法核查投标专用章的真实性而导致的后果由投标人自行承担。）</w:t>
      </w:r>
    </w:p>
    <w:p w14:paraId="0B1147CE">
      <w:pPr>
        <w:widowControl w:val="0"/>
        <w:numPr>
          <w:ilvl w:val="1"/>
          <w:numId w:val="3"/>
        </w:numPr>
        <w:overflowPunct w:val="0"/>
        <w:rPr>
          <w:rFonts w:ascii="宋体" w:hAnsi="宋体" w:cs="宋体"/>
          <w:color w:val="auto"/>
          <w:szCs w:val="21"/>
        </w:rPr>
      </w:pPr>
      <w:r>
        <w:rPr>
          <w:rFonts w:hint="eastAsia" w:ascii="宋体" w:hAnsi="宋体" w:cs="宋体"/>
          <w:color w:val="auto"/>
          <w:szCs w:val="21"/>
        </w:rPr>
        <w:t>时间：本文件规定按日计算期间的，开始当天不计入，从次日开始计算。期限的最后一日是国家法定节假日的，顺延到节假日后的次日为期限的最后一日。</w:t>
      </w:r>
    </w:p>
    <w:p w14:paraId="30FC597E">
      <w:pPr>
        <w:rPr>
          <w:rFonts w:ascii="宋体" w:hAnsi="宋体" w:cs="宋体"/>
          <w:color w:val="auto"/>
        </w:rPr>
      </w:pPr>
    </w:p>
    <w:p w14:paraId="5C01FE54">
      <w:pPr>
        <w:pStyle w:val="6"/>
        <w:widowControl w:val="0"/>
        <w:numPr>
          <w:ilvl w:val="0"/>
          <w:numId w:val="3"/>
        </w:numPr>
        <w:overflowPunct w:val="0"/>
        <w:rPr>
          <w:rFonts w:ascii="宋体" w:hAnsi="宋体" w:cs="宋体"/>
          <w:color w:val="auto"/>
          <w:sz w:val="21"/>
          <w:szCs w:val="21"/>
        </w:rPr>
      </w:pPr>
      <w:bookmarkStart w:id="41" w:name="_Toc11624"/>
      <w:bookmarkStart w:id="42" w:name="_Toc5980"/>
      <w:r>
        <w:rPr>
          <w:rFonts w:hint="eastAsia" w:ascii="宋体" w:hAnsi="宋体" w:cs="宋体"/>
          <w:color w:val="auto"/>
          <w:sz w:val="21"/>
          <w:szCs w:val="21"/>
        </w:rPr>
        <w:t>货物和服务</w:t>
      </w:r>
      <w:bookmarkEnd w:id="41"/>
      <w:bookmarkEnd w:id="42"/>
    </w:p>
    <w:p w14:paraId="5386C843">
      <w:pPr>
        <w:pStyle w:val="41"/>
        <w:widowControl w:val="0"/>
        <w:adjustRightInd/>
        <w:snapToGrid/>
        <w:ind w:left="425" w:hanging="425" w:firstLineChars="0"/>
        <w:jc w:val="both"/>
        <w:rPr>
          <w:rFonts w:ascii="宋体" w:hAnsi="宋体" w:cs="宋体"/>
          <w:vanish/>
          <w:color w:val="auto"/>
          <w:szCs w:val="21"/>
        </w:rPr>
      </w:pPr>
    </w:p>
    <w:p w14:paraId="74BD93D2">
      <w:pPr>
        <w:widowControl w:val="0"/>
        <w:numPr>
          <w:ilvl w:val="1"/>
          <w:numId w:val="3"/>
        </w:numPr>
        <w:overflowPunct w:val="0"/>
        <w:rPr>
          <w:rFonts w:ascii="宋体" w:hAnsi="宋体" w:cs="宋体"/>
          <w:color w:val="auto"/>
          <w:szCs w:val="21"/>
        </w:rPr>
      </w:pPr>
      <w:r>
        <w:rPr>
          <w:rFonts w:hint="eastAsia" w:ascii="宋体" w:hAnsi="宋体" w:cs="宋体"/>
          <w:color w:val="auto"/>
          <w:szCs w:val="21"/>
        </w:rPr>
        <w:t>货物是指各种形态和种类的物品，包括原材料、燃料、设备、产品等。</w:t>
      </w:r>
    </w:p>
    <w:p w14:paraId="27DCC531">
      <w:pPr>
        <w:widowControl w:val="0"/>
        <w:numPr>
          <w:ilvl w:val="1"/>
          <w:numId w:val="3"/>
        </w:numPr>
        <w:overflowPunct w:val="0"/>
        <w:rPr>
          <w:rFonts w:ascii="宋体" w:hAnsi="宋体" w:cs="宋体"/>
          <w:color w:val="auto"/>
          <w:szCs w:val="21"/>
        </w:rPr>
      </w:pPr>
      <w:r>
        <w:rPr>
          <w:rFonts w:hint="eastAsia" w:ascii="宋体" w:hAnsi="宋体" w:cs="宋体"/>
          <w:color w:val="auto"/>
          <w:szCs w:val="21"/>
        </w:rPr>
        <w:t>服务是指除货物和工程以外的其他采购对象。</w:t>
      </w:r>
    </w:p>
    <w:p w14:paraId="5B85C3D6">
      <w:pPr>
        <w:rPr>
          <w:rFonts w:ascii="宋体" w:hAnsi="宋体" w:cs="宋体"/>
          <w:color w:val="auto"/>
        </w:rPr>
      </w:pPr>
    </w:p>
    <w:p w14:paraId="35B6DD2F">
      <w:pPr>
        <w:pStyle w:val="6"/>
        <w:widowControl w:val="0"/>
        <w:numPr>
          <w:ilvl w:val="0"/>
          <w:numId w:val="3"/>
        </w:numPr>
        <w:overflowPunct w:val="0"/>
        <w:rPr>
          <w:rFonts w:ascii="宋体" w:hAnsi="宋体" w:cs="宋体"/>
          <w:color w:val="auto"/>
          <w:sz w:val="21"/>
          <w:szCs w:val="21"/>
        </w:rPr>
      </w:pPr>
      <w:bookmarkStart w:id="43" w:name="_Toc4769"/>
      <w:bookmarkStart w:id="44" w:name="_Toc15719"/>
      <w:r>
        <w:rPr>
          <w:rFonts w:hint="eastAsia" w:ascii="宋体" w:hAnsi="宋体" w:cs="宋体"/>
          <w:color w:val="auto"/>
          <w:sz w:val="21"/>
          <w:szCs w:val="21"/>
        </w:rPr>
        <w:t>投标费用</w:t>
      </w:r>
      <w:bookmarkEnd w:id="43"/>
      <w:bookmarkEnd w:id="44"/>
    </w:p>
    <w:p w14:paraId="435011E4">
      <w:pPr>
        <w:pStyle w:val="41"/>
        <w:widowControl w:val="0"/>
        <w:adjustRightInd/>
        <w:snapToGrid/>
        <w:ind w:left="425" w:hanging="425" w:firstLineChars="0"/>
        <w:jc w:val="both"/>
        <w:rPr>
          <w:rFonts w:ascii="宋体" w:hAnsi="宋体" w:cs="宋体"/>
          <w:vanish/>
          <w:color w:val="auto"/>
          <w:szCs w:val="21"/>
        </w:rPr>
      </w:pPr>
    </w:p>
    <w:p w14:paraId="71CB2C0B">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投标人应承担所有与编写投标文件和参加投标有关的自身的所有费用，不论投标的结果如何，采购代理机构和采购人在任何情况下均无义务和责任承担这些费用。</w:t>
      </w:r>
    </w:p>
    <w:p w14:paraId="1A65A87F">
      <w:pPr>
        <w:widowControl w:val="0"/>
        <w:adjustRightInd/>
        <w:snapToGrid/>
        <w:jc w:val="both"/>
        <w:rPr>
          <w:rFonts w:ascii="宋体" w:hAnsi="宋体" w:cs="宋体"/>
          <w:color w:val="auto"/>
          <w:szCs w:val="21"/>
        </w:rPr>
      </w:pPr>
    </w:p>
    <w:p w14:paraId="48FDC569">
      <w:pPr>
        <w:pStyle w:val="6"/>
        <w:widowControl w:val="0"/>
        <w:numPr>
          <w:ilvl w:val="0"/>
          <w:numId w:val="3"/>
        </w:numPr>
        <w:overflowPunct w:val="0"/>
        <w:rPr>
          <w:rFonts w:ascii="宋体" w:hAnsi="宋体" w:cs="宋体"/>
          <w:color w:val="auto"/>
          <w:sz w:val="21"/>
          <w:szCs w:val="21"/>
        </w:rPr>
      </w:pPr>
      <w:bookmarkStart w:id="45" w:name="_Toc6180"/>
      <w:bookmarkStart w:id="46" w:name="_Toc22136"/>
      <w:r>
        <w:rPr>
          <w:rFonts w:hint="eastAsia" w:ascii="宋体" w:hAnsi="宋体" w:cs="宋体"/>
          <w:color w:val="auto"/>
          <w:sz w:val="21"/>
          <w:szCs w:val="21"/>
        </w:rPr>
        <w:t>知识产权</w:t>
      </w:r>
      <w:bookmarkEnd w:id="45"/>
      <w:bookmarkEnd w:id="46"/>
    </w:p>
    <w:p w14:paraId="4A8B2C9A">
      <w:pPr>
        <w:pStyle w:val="41"/>
        <w:widowControl w:val="0"/>
        <w:adjustRightInd/>
        <w:snapToGrid/>
        <w:ind w:left="425" w:hanging="425" w:firstLineChars="0"/>
        <w:jc w:val="both"/>
        <w:rPr>
          <w:rFonts w:ascii="宋体" w:hAnsi="宋体" w:cs="宋体"/>
          <w:vanish/>
          <w:color w:val="auto"/>
          <w:szCs w:val="21"/>
        </w:rPr>
      </w:pPr>
    </w:p>
    <w:p w14:paraId="583AF985">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69833A88">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采购人享有本项目实施过程中产生的知识成果及知识产权。</w:t>
      </w:r>
    </w:p>
    <w:p w14:paraId="6A695DBA">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投标人如欲在项目实施过程中采用自有知识成果，需在投标文件中声明，并提供相关知识产权证明文件。使用该知识成果后，投标人需提供开发接口和开发手册等技术文档。</w:t>
      </w:r>
    </w:p>
    <w:p w14:paraId="673D9F1B">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采购货物为计算机办公设备时，投标人提供的产品必须是预装正版操作系统软件的计算机产品。</w:t>
      </w:r>
    </w:p>
    <w:p w14:paraId="420DB649">
      <w:pPr>
        <w:widowControl w:val="0"/>
        <w:adjustRightInd/>
        <w:snapToGrid/>
        <w:ind w:left="567"/>
        <w:jc w:val="both"/>
        <w:rPr>
          <w:rFonts w:ascii="宋体" w:hAnsi="宋体" w:cs="宋体"/>
          <w:color w:val="auto"/>
          <w:szCs w:val="21"/>
        </w:rPr>
      </w:pPr>
    </w:p>
    <w:p w14:paraId="2316E271">
      <w:pPr>
        <w:pStyle w:val="6"/>
        <w:widowControl w:val="0"/>
        <w:numPr>
          <w:ilvl w:val="0"/>
          <w:numId w:val="3"/>
        </w:numPr>
        <w:overflowPunct w:val="0"/>
        <w:rPr>
          <w:rFonts w:ascii="宋体" w:hAnsi="宋体" w:cs="宋体"/>
          <w:color w:val="auto"/>
          <w:sz w:val="21"/>
          <w:szCs w:val="21"/>
        </w:rPr>
      </w:pPr>
      <w:bookmarkStart w:id="47" w:name="_Toc11888"/>
      <w:bookmarkStart w:id="48" w:name="_Toc2352"/>
      <w:r>
        <w:rPr>
          <w:rFonts w:hint="eastAsia" w:ascii="宋体" w:hAnsi="宋体" w:cs="宋体"/>
          <w:color w:val="auto"/>
          <w:sz w:val="21"/>
          <w:szCs w:val="21"/>
        </w:rPr>
        <w:t>关于联合体投标</w:t>
      </w:r>
      <w:bookmarkEnd w:id="47"/>
      <w:bookmarkEnd w:id="48"/>
    </w:p>
    <w:p w14:paraId="3FF9CD50">
      <w:pPr>
        <w:pStyle w:val="41"/>
        <w:widowControl w:val="0"/>
        <w:adjustRightInd/>
        <w:snapToGrid/>
        <w:ind w:left="425" w:hanging="425" w:firstLineChars="0"/>
        <w:jc w:val="both"/>
        <w:rPr>
          <w:rFonts w:ascii="宋体" w:hAnsi="宋体" w:cs="宋体"/>
          <w:vanish/>
          <w:color w:val="auto"/>
          <w:szCs w:val="21"/>
        </w:rPr>
      </w:pPr>
    </w:p>
    <w:p w14:paraId="6D463BBE">
      <w:pPr>
        <w:widowControl w:val="0"/>
        <w:numPr>
          <w:ilvl w:val="1"/>
          <w:numId w:val="3"/>
        </w:numPr>
        <w:overflowPunct w:val="0"/>
        <w:rPr>
          <w:rFonts w:ascii="宋体" w:hAnsi="宋体" w:cs="宋体"/>
          <w:color w:val="auto"/>
          <w:szCs w:val="21"/>
        </w:rPr>
      </w:pPr>
      <w:r>
        <w:rPr>
          <w:rFonts w:hint="eastAsia" w:ascii="宋体" w:hAnsi="宋体" w:cs="宋体"/>
          <w:color w:val="auto"/>
          <w:szCs w:val="21"/>
        </w:rPr>
        <w:t>对接受联合体投标的项目：两个以上的自然人、法人或者其他组织可以组成一个联合体，以一个投标人的身份共同参加采购活动。</w:t>
      </w:r>
    </w:p>
    <w:p w14:paraId="3A6EE561">
      <w:pPr>
        <w:widowControl w:val="0"/>
        <w:numPr>
          <w:ilvl w:val="1"/>
          <w:numId w:val="3"/>
        </w:numPr>
        <w:overflowPunct w:val="0"/>
        <w:rPr>
          <w:rFonts w:ascii="宋体" w:hAnsi="宋体" w:cs="宋体"/>
          <w:color w:val="auto"/>
          <w:szCs w:val="21"/>
        </w:rPr>
      </w:pPr>
      <w:r>
        <w:rPr>
          <w:rFonts w:hint="eastAsia" w:ascii="宋体" w:hAnsi="宋体" w:cs="宋体"/>
          <w:color w:val="auto"/>
          <w:szCs w:val="21"/>
        </w:rPr>
        <w:t>以联合体形式参与项目的供应商在领购采购文件时，应提供所有联合体组成成员的营业执照复印件，并加盖各联合体组成成员的公章。</w:t>
      </w:r>
    </w:p>
    <w:p w14:paraId="4B628FBB">
      <w:pPr>
        <w:widowControl w:val="0"/>
        <w:numPr>
          <w:ilvl w:val="1"/>
          <w:numId w:val="3"/>
        </w:numPr>
        <w:overflowPunct w:val="0"/>
        <w:rPr>
          <w:rFonts w:ascii="宋体" w:hAnsi="宋体" w:cs="宋体"/>
          <w:color w:val="auto"/>
          <w:szCs w:val="21"/>
        </w:rPr>
      </w:pPr>
      <w:r>
        <w:rPr>
          <w:rFonts w:hint="eastAsia" w:ascii="宋体" w:hAnsi="宋体" w:cs="宋体"/>
          <w:color w:val="auto"/>
          <w:szCs w:val="21"/>
        </w:rPr>
        <w:t>联合体各方均应具有独立承担民事责任能力的法人或其他组织。</w:t>
      </w:r>
    </w:p>
    <w:p w14:paraId="1F30DC71">
      <w:pPr>
        <w:widowControl w:val="0"/>
        <w:numPr>
          <w:ilvl w:val="1"/>
          <w:numId w:val="3"/>
        </w:numPr>
        <w:overflowPunct w:val="0"/>
        <w:rPr>
          <w:rFonts w:ascii="宋体" w:hAnsi="宋体" w:cs="宋体"/>
          <w:color w:val="auto"/>
          <w:szCs w:val="21"/>
        </w:rPr>
      </w:pPr>
      <w:r>
        <w:rPr>
          <w:rFonts w:hint="eastAsia" w:ascii="宋体" w:hAnsi="宋体" w:cs="宋体"/>
          <w:color w:val="auto"/>
          <w:szCs w:val="21"/>
        </w:rPr>
        <w:t>两个以上的自然人、法人或者其他组织组成一个联合体，以一个供应商的身份共同参加采购活动的，应当对所有联合体成员进行信用记录查询，联合体成员存在不良信用记录的，视同联合体存在不良信用记录。</w:t>
      </w:r>
    </w:p>
    <w:p w14:paraId="308596EB">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采购文件对投标人资格条件有规定的，联合体各方均应当具备规定的相应资格条件。由同一专业的单位组成的联合体，按照资质等级较低的单位确定资质等级。</w:t>
      </w:r>
    </w:p>
    <w:p w14:paraId="0FFB943C">
      <w:pPr>
        <w:widowControl w:val="0"/>
        <w:numPr>
          <w:ilvl w:val="1"/>
          <w:numId w:val="3"/>
        </w:numPr>
        <w:overflowPunct w:val="0"/>
        <w:rPr>
          <w:rFonts w:ascii="宋体" w:hAnsi="宋体" w:cs="宋体"/>
          <w:color w:val="auto"/>
          <w:szCs w:val="21"/>
        </w:rPr>
      </w:pPr>
      <w:r>
        <w:rPr>
          <w:rFonts w:hint="eastAsia" w:ascii="宋体" w:hAnsi="宋体" w:cs="宋体"/>
          <w:color w:val="auto"/>
          <w:szCs w:val="21"/>
        </w:rPr>
        <w:t>联合体各方之间应当签订共同投标协议并在投标文件内提交，明确约定联合体各方承担的工作和相应的责任。联合体各方签订共同投标协议后，不得再以自己名义单独在同一项目中投标，也不得组成新的联合体参加同一项目投标。</w:t>
      </w:r>
    </w:p>
    <w:p w14:paraId="417273A0">
      <w:pPr>
        <w:widowControl w:val="0"/>
        <w:numPr>
          <w:ilvl w:val="1"/>
          <w:numId w:val="3"/>
        </w:numPr>
        <w:overflowPunct w:val="0"/>
        <w:rPr>
          <w:rFonts w:ascii="宋体" w:hAnsi="宋体" w:cs="宋体"/>
          <w:color w:val="auto"/>
          <w:szCs w:val="21"/>
        </w:rPr>
      </w:pPr>
      <w:r>
        <w:rPr>
          <w:rFonts w:hint="eastAsia" w:ascii="宋体" w:hAnsi="宋体" w:cs="宋体"/>
          <w:color w:val="auto"/>
          <w:szCs w:val="21"/>
        </w:rPr>
        <w:t>供应商为联合体的，可以由联合体中的任意一方交纳保证金，其交纳的保证金对联合体各方均具有约束力。</w:t>
      </w:r>
    </w:p>
    <w:p w14:paraId="5ECA92F2">
      <w:pPr>
        <w:widowControl w:val="0"/>
        <w:numPr>
          <w:ilvl w:val="1"/>
          <w:numId w:val="3"/>
        </w:numPr>
        <w:overflowPunct w:val="0"/>
        <w:rPr>
          <w:rFonts w:ascii="宋体" w:hAnsi="宋体" w:cs="宋体"/>
          <w:color w:val="auto"/>
          <w:szCs w:val="21"/>
        </w:rPr>
      </w:pPr>
      <w:r>
        <w:rPr>
          <w:rFonts w:hint="eastAsia" w:ascii="宋体" w:hAnsi="宋体" w:cs="宋体"/>
          <w:color w:val="auto"/>
          <w:szCs w:val="21"/>
        </w:rPr>
        <w:t>除联合体协议明确授权盖章单位外，联合体投标时投标文件中所有要求盖章的地方均须加盖联合体所有组成成员的公章，否则该处盖章无效。</w:t>
      </w:r>
    </w:p>
    <w:p w14:paraId="1C74353E">
      <w:pPr>
        <w:widowControl w:val="0"/>
        <w:numPr>
          <w:ilvl w:val="1"/>
          <w:numId w:val="3"/>
        </w:numPr>
        <w:overflowPunct w:val="0"/>
        <w:rPr>
          <w:rFonts w:ascii="宋体" w:hAnsi="宋体" w:cs="宋体"/>
          <w:color w:val="auto"/>
          <w:szCs w:val="21"/>
        </w:rPr>
      </w:pPr>
      <w:r>
        <w:rPr>
          <w:rFonts w:hint="eastAsia" w:ascii="宋体" w:hAnsi="宋体" w:cs="宋体"/>
          <w:color w:val="auto"/>
          <w:szCs w:val="21"/>
        </w:rPr>
        <w:t>联合体进行评分时，业绩、奖项等的认定和评分根据共同投标协议约定的各方承担的工作和相应责任，确定一方打分，不累加打分；评审标准不明确或难以明确以哪一方计算评分情况时，则按主体方情况评分。</w:t>
      </w:r>
    </w:p>
    <w:p w14:paraId="312B5182">
      <w:pPr>
        <w:widowControl w:val="0"/>
        <w:adjustRightInd/>
        <w:snapToGrid/>
        <w:ind w:left="567"/>
        <w:jc w:val="both"/>
        <w:rPr>
          <w:rFonts w:ascii="宋体" w:hAnsi="宋体" w:cs="宋体"/>
          <w:color w:val="auto"/>
          <w:szCs w:val="21"/>
        </w:rPr>
      </w:pPr>
    </w:p>
    <w:p w14:paraId="65E2B4BA">
      <w:pPr>
        <w:pStyle w:val="6"/>
        <w:widowControl w:val="0"/>
        <w:numPr>
          <w:ilvl w:val="0"/>
          <w:numId w:val="3"/>
        </w:numPr>
        <w:overflowPunct w:val="0"/>
        <w:rPr>
          <w:rFonts w:ascii="宋体" w:hAnsi="宋体" w:cs="宋体"/>
          <w:color w:val="auto"/>
          <w:sz w:val="21"/>
          <w:szCs w:val="21"/>
        </w:rPr>
      </w:pPr>
      <w:bookmarkStart w:id="49" w:name="_Toc3572"/>
      <w:bookmarkStart w:id="50" w:name="_Toc11969"/>
      <w:r>
        <w:rPr>
          <w:rFonts w:hint="eastAsia" w:ascii="宋体" w:hAnsi="宋体" w:cs="宋体"/>
          <w:color w:val="auto"/>
          <w:sz w:val="21"/>
          <w:szCs w:val="21"/>
        </w:rPr>
        <w:t>关于分支机构投标</w:t>
      </w:r>
      <w:bookmarkEnd w:id="49"/>
      <w:bookmarkEnd w:id="50"/>
    </w:p>
    <w:p w14:paraId="453C2EDE">
      <w:pPr>
        <w:pStyle w:val="41"/>
        <w:widowControl w:val="0"/>
        <w:adjustRightInd/>
        <w:snapToGrid/>
        <w:ind w:left="425" w:hanging="425" w:firstLineChars="0"/>
        <w:jc w:val="both"/>
        <w:rPr>
          <w:rFonts w:ascii="宋体" w:hAnsi="宋体" w:cs="宋体"/>
          <w:vanish/>
          <w:color w:val="auto"/>
          <w:szCs w:val="21"/>
        </w:rPr>
      </w:pPr>
      <w:bookmarkStart w:id="51" w:name="EB389f116341dd4693875bc7987e7327f3"/>
    </w:p>
    <w:p w14:paraId="30DED8AF">
      <w:pPr>
        <w:widowControl w:val="0"/>
        <w:numPr>
          <w:ilvl w:val="1"/>
          <w:numId w:val="3"/>
        </w:numPr>
        <w:overflowPunct w:val="0"/>
        <w:rPr>
          <w:rFonts w:ascii="宋体" w:hAnsi="宋体" w:cs="宋体"/>
          <w:color w:val="auto"/>
          <w:szCs w:val="21"/>
        </w:rPr>
      </w:pPr>
      <w:r>
        <w:rPr>
          <w:rFonts w:hint="eastAsia" w:ascii="宋体" w:hAnsi="宋体" w:cs="宋体"/>
          <w:color w:val="auto"/>
          <w:szCs w:val="21"/>
        </w:rPr>
        <w:t>对可接受分支机构投标的项目，分支机构投标的，需提供具有法人资格的总公司的营业执照原件扫描件及授权书，授权书须加盖总公司公章。总公司可就本项目或此类项目在一定范围或时间内出具授权书。已由总公司授权的，总公司取得的相关资质证书对分公司有效，法律法规或者行业另有规定的除外。</w:t>
      </w:r>
      <w:bookmarkEnd w:id="51"/>
    </w:p>
    <w:p w14:paraId="702B89D6">
      <w:pPr>
        <w:widowControl w:val="0"/>
        <w:adjustRightInd/>
        <w:snapToGrid/>
        <w:ind w:left="567"/>
        <w:jc w:val="both"/>
        <w:rPr>
          <w:rFonts w:ascii="宋体" w:hAnsi="宋体" w:cs="宋体"/>
          <w:color w:val="auto"/>
          <w:szCs w:val="21"/>
        </w:rPr>
      </w:pPr>
    </w:p>
    <w:p w14:paraId="5153D5E5">
      <w:pPr>
        <w:pStyle w:val="6"/>
        <w:widowControl w:val="0"/>
        <w:numPr>
          <w:ilvl w:val="0"/>
          <w:numId w:val="3"/>
        </w:numPr>
        <w:overflowPunct w:val="0"/>
        <w:rPr>
          <w:rFonts w:ascii="宋体" w:hAnsi="宋体" w:cs="宋体"/>
          <w:color w:val="auto"/>
          <w:sz w:val="21"/>
          <w:szCs w:val="21"/>
        </w:rPr>
      </w:pPr>
      <w:bookmarkStart w:id="52" w:name="_Toc32017"/>
      <w:r>
        <w:rPr>
          <w:rFonts w:hint="eastAsia" w:ascii="宋体" w:hAnsi="宋体" w:cs="宋体"/>
          <w:color w:val="auto"/>
          <w:sz w:val="21"/>
          <w:szCs w:val="21"/>
        </w:rPr>
        <w:t>踏勘现场</w:t>
      </w:r>
      <w:bookmarkEnd w:id="52"/>
    </w:p>
    <w:p w14:paraId="18419579">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《投标资料表》规定组织踏勘现场的，采购人按《投标资料表》规定的时间、地点组织响应人踏勘项目现场；</w:t>
      </w:r>
    </w:p>
    <w:p w14:paraId="27101049">
      <w:pPr>
        <w:widowControl w:val="0"/>
        <w:numPr>
          <w:ilvl w:val="1"/>
          <w:numId w:val="3"/>
        </w:numPr>
        <w:overflowPunct w:val="0"/>
        <w:rPr>
          <w:rFonts w:ascii="宋体" w:hAnsi="宋体" w:cs="宋体"/>
          <w:color w:val="auto"/>
          <w:szCs w:val="21"/>
        </w:rPr>
      </w:pPr>
      <w:r>
        <w:rPr>
          <w:rFonts w:hint="eastAsia" w:ascii="宋体" w:hAnsi="宋体" w:cs="宋体"/>
          <w:color w:val="auto"/>
          <w:szCs w:val="21"/>
        </w:rPr>
        <w:t>响应人踏勘现场发生的费用自理；</w:t>
      </w:r>
    </w:p>
    <w:p w14:paraId="2E4D8561">
      <w:pPr>
        <w:widowControl w:val="0"/>
        <w:numPr>
          <w:ilvl w:val="1"/>
          <w:numId w:val="3"/>
        </w:numPr>
        <w:overflowPunct w:val="0"/>
        <w:rPr>
          <w:rFonts w:ascii="宋体" w:hAnsi="宋体" w:cs="宋体"/>
          <w:color w:val="auto"/>
          <w:szCs w:val="21"/>
        </w:rPr>
      </w:pPr>
      <w:r>
        <w:rPr>
          <w:rFonts w:hint="eastAsia" w:ascii="宋体" w:hAnsi="宋体" w:cs="宋体"/>
          <w:color w:val="auto"/>
          <w:szCs w:val="21"/>
        </w:rPr>
        <w:t>除采购人的原因外，响应人自行负责在踏勘现场中所发生的人员伤亡和财产损失；</w:t>
      </w:r>
    </w:p>
    <w:p w14:paraId="6F02B14D">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采购人在踏勘现场中介绍的实施地点和相关的周边环境情况，供响应人在编制响应文件时参考，采购人不对响应人据此作出的判断和决策负责；</w:t>
      </w:r>
    </w:p>
    <w:p w14:paraId="5558D9B9">
      <w:pPr>
        <w:rPr>
          <w:rFonts w:ascii="宋体" w:hAnsi="宋体" w:cs="宋体"/>
          <w:color w:val="auto"/>
        </w:rPr>
      </w:pPr>
    </w:p>
    <w:p w14:paraId="4CA566B2">
      <w:pPr>
        <w:pStyle w:val="5"/>
        <w:numPr>
          <w:ilvl w:val="0"/>
          <w:numId w:val="2"/>
        </w:numPr>
        <w:spacing w:before="0" w:after="0" w:line="360" w:lineRule="auto"/>
        <w:jc w:val="center"/>
        <w:rPr>
          <w:rFonts w:ascii="宋体" w:hAnsi="宋体" w:cs="宋体"/>
          <w:color w:val="auto"/>
        </w:rPr>
      </w:pPr>
      <w:bookmarkStart w:id="53" w:name="_Toc11397"/>
      <w:bookmarkStart w:id="54" w:name="_Toc9444"/>
      <w:r>
        <w:rPr>
          <w:rFonts w:hint="eastAsia" w:ascii="宋体" w:hAnsi="宋体" w:cs="宋体"/>
          <w:color w:val="auto"/>
        </w:rPr>
        <w:t>采购文件</w:t>
      </w:r>
      <w:bookmarkEnd w:id="53"/>
      <w:bookmarkEnd w:id="54"/>
    </w:p>
    <w:p w14:paraId="0061A85D">
      <w:pPr>
        <w:pStyle w:val="6"/>
        <w:widowControl w:val="0"/>
        <w:numPr>
          <w:ilvl w:val="0"/>
          <w:numId w:val="3"/>
        </w:numPr>
        <w:overflowPunct w:val="0"/>
        <w:rPr>
          <w:rFonts w:ascii="宋体" w:hAnsi="宋体" w:cs="宋体"/>
          <w:vanish/>
          <w:color w:val="auto"/>
          <w:szCs w:val="21"/>
        </w:rPr>
      </w:pPr>
      <w:bookmarkStart w:id="55" w:name="_Toc30319"/>
      <w:bookmarkStart w:id="56" w:name="_Toc10638"/>
      <w:r>
        <w:rPr>
          <w:rFonts w:hint="eastAsia" w:ascii="宋体" w:hAnsi="宋体" w:cs="宋体"/>
          <w:color w:val="auto"/>
          <w:sz w:val="21"/>
          <w:szCs w:val="21"/>
        </w:rPr>
        <w:t>采购文件的组成</w:t>
      </w:r>
      <w:bookmarkEnd w:id="55"/>
      <w:bookmarkEnd w:id="56"/>
    </w:p>
    <w:p w14:paraId="3D84A844">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采购文件包括：</w:t>
      </w:r>
    </w:p>
    <w:p w14:paraId="25380030">
      <w:pPr>
        <w:widowControl w:val="0"/>
        <w:adjustRightInd/>
        <w:snapToGrid/>
        <w:jc w:val="both"/>
        <w:rPr>
          <w:rFonts w:ascii="宋体" w:hAnsi="宋体" w:cs="宋体"/>
          <w:color w:val="auto"/>
          <w:szCs w:val="21"/>
        </w:rPr>
      </w:pPr>
      <w:r>
        <w:rPr>
          <w:rFonts w:hint="eastAsia" w:ascii="宋体" w:hAnsi="宋体" w:cs="宋体"/>
          <w:color w:val="auto"/>
          <w:szCs w:val="21"/>
        </w:rPr>
        <w:t>（1）投标邀请书；</w:t>
      </w:r>
    </w:p>
    <w:p w14:paraId="706BFE3D">
      <w:pPr>
        <w:widowControl w:val="0"/>
        <w:adjustRightInd/>
        <w:snapToGrid/>
        <w:jc w:val="both"/>
        <w:rPr>
          <w:rFonts w:ascii="宋体" w:hAnsi="宋体" w:cs="宋体"/>
          <w:color w:val="auto"/>
          <w:szCs w:val="21"/>
        </w:rPr>
      </w:pPr>
      <w:r>
        <w:rPr>
          <w:rFonts w:hint="eastAsia" w:ascii="宋体" w:hAnsi="宋体" w:cs="宋体"/>
          <w:color w:val="auto"/>
          <w:szCs w:val="21"/>
        </w:rPr>
        <w:t>（2）投标资料表；</w:t>
      </w:r>
    </w:p>
    <w:p w14:paraId="7A054AF7">
      <w:pPr>
        <w:widowControl w:val="0"/>
        <w:adjustRightInd/>
        <w:snapToGrid/>
        <w:jc w:val="both"/>
        <w:rPr>
          <w:rFonts w:ascii="宋体" w:hAnsi="宋体" w:cs="宋体"/>
          <w:color w:val="auto"/>
          <w:szCs w:val="21"/>
        </w:rPr>
      </w:pPr>
      <w:r>
        <w:rPr>
          <w:rFonts w:hint="eastAsia" w:ascii="宋体" w:hAnsi="宋体" w:cs="宋体"/>
          <w:color w:val="auto"/>
          <w:szCs w:val="21"/>
        </w:rPr>
        <w:t>（3）用户需求书；</w:t>
      </w:r>
    </w:p>
    <w:p w14:paraId="3819D9A5">
      <w:pPr>
        <w:widowControl w:val="0"/>
        <w:adjustRightInd/>
        <w:snapToGrid/>
        <w:jc w:val="both"/>
        <w:rPr>
          <w:rFonts w:ascii="宋体" w:hAnsi="宋体" w:cs="宋体"/>
          <w:color w:val="auto"/>
          <w:szCs w:val="21"/>
        </w:rPr>
      </w:pPr>
      <w:r>
        <w:rPr>
          <w:rFonts w:hint="eastAsia" w:ascii="宋体" w:hAnsi="宋体" w:cs="宋体"/>
          <w:color w:val="auto"/>
          <w:szCs w:val="21"/>
        </w:rPr>
        <w:t>（4）投标人须知；</w:t>
      </w:r>
    </w:p>
    <w:p w14:paraId="52BF68C8">
      <w:pPr>
        <w:widowControl w:val="0"/>
        <w:adjustRightInd/>
        <w:snapToGrid/>
        <w:jc w:val="both"/>
        <w:rPr>
          <w:rFonts w:ascii="宋体" w:hAnsi="宋体" w:cs="宋体"/>
          <w:color w:val="auto"/>
          <w:szCs w:val="21"/>
        </w:rPr>
      </w:pPr>
      <w:r>
        <w:rPr>
          <w:rFonts w:hint="eastAsia" w:ascii="宋体" w:hAnsi="宋体" w:cs="宋体"/>
          <w:color w:val="auto"/>
          <w:szCs w:val="21"/>
        </w:rPr>
        <w:t>（5）拟签订的合同文本；</w:t>
      </w:r>
    </w:p>
    <w:p w14:paraId="14239255">
      <w:pPr>
        <w:widowControl w:val="0"/>
        <w:adjustRightInd/>
        <w:snapToGrid/>
        <w:jc w:val="both"/>
        <w:rPr>
          <w:rFonts w:ascii="宋体" w:hAnsi="宋体" w:cs="宋体"/>
          <w:color w:val="auto"/>
          <w:szCs w:val="21"/>
        </w:rPr>
      </w:pPr>
      <w:r>
        <w:rPr>
          <w:rFonts w:hint="eastAsia" w:ascii="宋体" w:hAnsi="宋体" w:cs="宋体"/>
          <w:color w:val="auto"/>
          <w:szCs w:val="21"/>
        </w:rPr>
        <w:t>（6）投标文件格式；</w:t>
      </w:r>
    </w:p>
    <w:p w14:paraId="33B179E8">
      <w:pPr>
        <w:widowControl w:val="0"/>
        <w:adjustRightInd/>
        <w:snapToGrid/>
        <w:jc w:val="both"/>
        <w:rPr>
          <w:rFonts w:ascii="宋体" w:hAnsi="宋体" w:cs="宋体"/>
          <w:color w:val="auto"/>
          <w:szCs w:val="21"/>
        </w:rPr>
      </w:pPr>
      <w:r>
        <w:rPr>
          <w:rFonts w:hint="eastAsia" w:ascii="宋体" w:hAnsi="宋体" w:cs="宋体"/>
          <w:color w:val="auto"/>
          <w:szCs w:val="21"/>
        </w:rPr>
        <w:t>（7）在采购过程中由采购代理机构发出的澄清更正文件等。</w:t>
      </w:r>
    </w:p>
    <w:p w14:paraId="3A9E8782">
      <w:pPr>
        <w:rPr>
          <w:rFonts w:ascii="宋体" w:hAnsi="宋体" w:cs="宋体"/>
          <w:color w:val="auto"/>
        </w:rPr>
      </w:pPr>
    </w:p>
    <w:p w14:paraId="6EC151FA">
      <w:pPr>
        <w:pStyle w:val="6"/>
        <w:widowControl w:val="0"/>
        <w:numPr>
          <w:ilvl w:val="0"/>
          <w:numId w:val="3"/>
        </w:numPr>
        <w:overflowPunct w:val="0"/>
        <w:rPr>
          <w:rFonts w:ascii="宋体" w:hAnsi="宋体" w:cs="宋体"/>
          <w:vanish/>
          <w:color w:val="auto"/>
          <w:szCs w:val="21"/>
        </w:rPr>
      </w:pPr>
      <w:bookmarkStart w:id="57" w:name="_Toc22925"/>
      <w:bookmarkStart w:id="58" w:name="_Toc21392"/>
      <w:r>
        <w:rPr>
          <w:rFonts w:hint="eastAsia" w:ascii="宋体" w:hAnsi="宋体" w:cs="宋体"/>
          <w:color w:val="auto"/>
          <w:sz w:val="21"/>
          <w:szCs w:val="21"/>
        </w:rPr>
        <w:t>采购文件的澄清或修改</w:t>
      </w:r>
      <w:bookmarkEnd w:id="57"/>
      <w:bookmarkEnd w:id="58"/>
    </w:p>
    <w:p w14:paraId="0972D62A">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人或者采购代理机构可以对已发出的采购文件、资格预审文件、投标邀请书进行必要的澄清或者修改。澄清或者修改的内容为采购文件、资格预审文件、投标邀请书的组成部分，具有约束作用。当采购文件、采购文件的澄清或修改等在同一内容的表述上不一致时，以最后发出的书面文件及公告为准。</w:t>
      </w:r>
    </w:p>
    <w:p w14:paraId="158EC3EE">
      <w:pPr>
        <w:widowControl w:val="0"/>
        <w:numPr>
          <w:ilvl w:val="1"/>
          <w:numId w:val="3"/>
        </w:numPr>
        <w:overflowPunct w:val="0"/>
        <w:rPr>
          <w:rFonts w:ascii="宋体" w:hAnsi="宋体" w:cs="宋体"/>
          <w:b/>
          <w:bCs/>
          <w:color w:val="auto"/>
          <w:szCs w:val="21"/>
        </w:rPr>
      </w:pPr>
      <w:r>
        <w:rPr>
          <w:rFonts w:hint="eastAsia" w:ascii="宋体" w:hAnsi="宋体" w:cs="宋体"/>
          <w:b/>
          <w:bCs/>
          <w:color w:val="auto"/>
          <w:szCs w:val="21"/>
        </w:rPr>
        <w:t>采购期间，投标人有义务上网查看，公告一经上网发布，即视为送达。因投标人未及时上网查看而造成的所有后果，由投标人自行承担。</w:t>
      </w:r>
    </w:p>
    <w:p w14:paraId="20FF3D8E">
      <w:pPr>
        <w:widowControl w:val="0"/>
        <w:adjustRightInd/>
        <w:snapToGrid/>
        <w:ind w:left="567"/>
        <w:jc w:val="both"/>
        <w:rPr>
          <w:rFonts w:ascii="宋体" w:hAnsi="宋体" w:cs="宋体"/>
          <w:color w:val="auto"/>
          <w:szCs w:val="21"/>
        </w:rPr>
      </w:pPr>
    </w:p>
    <w:p w14:paraId="7AE93DFC">
      <w:pPr>
        <w:pStyle w:val="5"/>
        <w:numPr>
          <w:ilvl w:val="0"/>
          <w:numId w:val="2"/>
        </w:numPr>
        <w:spacing w:before="0" w:after="0" w:line="360" w:lineRule="auto"/>
        <w:jc w:val="center"/>
        <w:rPr>
          <w:rFonts w:ascii="宋体" w:hAnsi="宋体" w:cs="宋体"/>
          <w:color w:val="auto"/>
        </w:rPr>
      </w:pPr>
      <w:bookmarkStart w:id="59" w:name="_Toc20625"/>
      <w:bookmarkStart w:id="60" w:name="_Toc12343"/>
      <w:r>
        <w:rPr>
          <w:rFonts w:hint="eastAsia" w:ascii="宋体" w:hAnsi="宋体" w:cs="宋体"/>
          <w:color w:val="auto"/>
        </w:rPr>
        <w:t>投标文件的编制</w:t>
      </w:r>
      <w:bookmarkEnd w:id="59"/>
      <w:bookmarkEnd w:id="60"/>
    </w:p>
    <w:p w14:paraId="60FBDEBC">
      <w:pPr>
        <w:pStyle w:val="6"/>
        <w:widowControl w:val="0"/>
        <w:numPr>
          <w:ilvl w:val="0"/>
          <w:numId w:val="3"/>
        </w:numPr>
        <w:overflowPunct w:val="0"/>
        <w:rPr>
          <w:rFonts w:ascii="宋体" w:hAnsi="宋体" w:cs="宋体"/>
          <w:vanish/>
          <w:color w:val="auto"/>
          <w:szCs w:val="21"/>
        </w:rPr>
      </w:pPr>
      <w:bookmarkStart w:id="61" w:name="_Toc8609"/>
      <w:bookmarkStart w:id="62" w:name="_Toc16938"/>
      <w:r>
        <w:rPr>
          <w:rFonts w:hint="eastAsia" w:ascii="宋体" w:hAnsi="宋体" w:cs="宋体"/>
          <w:color w:val="auto"/>
          <w:sz w:val="21"/>
          <w:szCs w:val="21"/>
        </w:rPr>
        <w:t>投标文件的语言及度量衡单位</w:t>
      </w:r>
      <w:bookmarkEnd w:id="61"/>
      <w:bookmarkEnd w:id="62"/>
    </w:p>
    <w:p w14:paraId="399CCB9B">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提交的投标文件以及投标人与采购代理机构就有关投标的所有来往函件均应使用简体中文书写。投标人提交的支持资料和已印刷的文献可以用另一种语言，但相应内容应附有中文翻译本（中文译本应由翻译机构盖章或者翻译人员签名确认，否则按无效处理），在解释投标文件的修改内容时以中文翻译本为准。</w:t>
      </w:r>
    </w:p>
    <w:p w14:paraId="4F3BD612">
      <w:pPr>
        <w:widowControl w:val="0"/>
        <w:numPr>
          <w:ilvl w:val="1"/>
          <w:numId w:val="3"/>
        </w:numPr>
        <w:overflowPunct w:val="0"/>
        <w:rPr>
          <w:rFonts w:ascii="宋体" w:hAnsi="宋体" w:cs="宋体"/>
          <w:color w:val="auto"/>
          <w:szCs w:val="21"/>
        </w:rPr>
      </w:pPr>
      <w:r>
        <w:rPr>
          <w:rFonts w:hint="eastAsia" w:ascii="宋体" w:hAnsi="宋体" w:cs="宋体"/>
          <w:color w:val="auto"/>
          <w:szCs w:val="21"/>
        </w:rPr>
        <w:t>除非采购文件在技术规格中另有规定，投标人在投标文件中及其与采购代理机构和采购人所有往来文件中的所有计量单位均应采用中华人民共和国法定计量单位。</w:t>
      </w:r>
    </w:p>
    <w:p w14:paraId="4590456F">
      <w:pPr>
        <w:widowControl w:val="0"/>
        <w:adjustRightInd/>
        <w:snapToGrid/>
        <w:ind w:left="567"/>
        <w:jc w:val="both"/>
        <w:rPr>
          <w:rFonts w:ascii="宋体" w:hAnsi="宋体" w:cs="宋体"/>
          <w:color w:val="auto"/>
          <w:szCs w:val="21"/>
        </w:rPr>
      </w:pPr>
    </w:p>
    <w:p w14:paraId="4AC48572">
      <w:pPr>
        <w:pStyle w:val="6"/>
        <w:widowControl w:val="0"/>
        <w:numPr>
          <w:ilvl w:val="0"/>
          <w:numId w:val="3"/>
        </w:numPr>
        <w:overflowPunct w:val="0"/>
        <w:rPr>
          <w:rFonts w:ascii="宋体" w:hAnsi="宋体" w:cs="宋体"/>
          <w:vanish/>
          <w:color w:val="auto"/>
          <w:szCs w:val="21"/>
        </w:rPr>
      </w:pPr>
      <w:bookmarkStart w:id="63" w:name="_Toc303084256"/>
      <w:bookmarkStart w:id="64" w:name="_Toc28866"/>
      <w:bookmarkStart w:id="65" w:name="_Toc382049103"/>
      <w:bookmarkStart w:id="66" w:name="_Toc1676"/>
      <w:bookmarkStart w:id="67" w:name="_Toc11466"/>
      <w:bookmarkStart w:id="68" w:name="_Toc307934854"/>
      <w:r>
        <w:rPr>
          <w:rFonts w:hint="eastAsia" w:ascii="宋体" w:hAnsi="宋体" w:cs="宋体"/>
          <w:color w:val="auto"/>
          <w:sz w:val="21"/>
          <w:szCs w:val="21"/>
        </w:rPr>
        <w:t>投标文件的组成</w:t>
      </w:r>
      <w:bookmarkEnd w:id="63"/>
      <w:bookmarkEnd w:id="64"/>
      <w:bookmarkEnd w:id="65"/>
      <w:bookmarkEnd w:id="66"/>
      <w:bookmarkEnd w:id="67"/>
      <w:bookmarkEnd w:id="68"/>
    </w:p>
    <w:p w14:paraId="7040433F">
      <w:pPr>
        <w:widowControl w:val="0"/>
        <w:numPr>
          <w:ilvl w:val="1"/>
          <w:numId w:val="3"/>
        </w:numPr>
        <w:overflowPunct w:val="0"/>
        <w:rPr>
          <w:rFonts w:ascii="宋体" w:hAnsi="宋体" w:cs="宋体"/>
          <w:color w:val="auto"/>
          <w:szCs w:val="21"/>
        </w:rPr>
      </w:pPr>
      <w:r>
        <w:rPr>
          <w:rFonts w:hint="eastAsia" w:ascii="宋体" w:hAnsi="宋体" w:cs="宋体"/>
          <w:color w:val="auto"/>
          <w:szCs w:val="21"/>
        </w:rPr>
        <w:t>包括但不限于采购文件附件格式中要求提供的表格。</w:t>
      </w:r>
    </w:p>
    <w:p w14:paraId="6C60CA1C">
      <w:pPr>
        <w:widowControl w:val="0"/>
        <w:numPr>
          <w:ilvl w:val="1"/>
          <w:numId w:val="3"/>
        </w:numPr>
        <w:overflowPunct w:val="0"/>
        <w:rPr>
          <w:rFonts w:ascii="宋体" w:hAnsi="宋体" w:cs="宋体"/>
          <w:color w:val="auto"/>
          <w:szCs w:val="21"/>
        </w:rPr>
      </w:pPr>
      <w:r>
        <w:rPr>
          <w:rFonts w:hint="eastAsia" w:ascii="宋体" w:hAnsi="宋体" w:cs="宋体"/>
          <w:color w:val="auto"/>
          <w:szCs w:val="21"/>
        </w:rPr>
        <w:t>上述文件须按顺序装订成册，并编制投标文件目录。除上述文件资料外投标人还须按投标人须知的要求制作“唱标信封”。“唱标信封”作为投标文件的一部分，但须单独密封。</w:t>
      </w:r>
    </w:p>
    <w:p w14:paraId="583688AF">
      <w:pPr>
        <w:rPr>
          <w:rFonts w:ascii="宋体" w:hAnsi="宋体" w:cs="宋体"/>
          <w:color w:val="auto"/>
        </w:rPr>
      </w:pPr>
    </w:p>
    <w:p w14:paraId="3F268CCC">
      <w:pPr>
        <w:pStyle w:val="6"/>
        <w:widowControl w:val="0"/>
        <w:numPr>
          <w:ilvl w:val="0"/>
          <w:numId w:val="3"/>
        </w:numPr>
        <w:overflowPunct w:val="0"/>
        <w:rPr>
          <w:rFonts w:ascii="宋体" w:hAnsi="宋体" w:cs="宋体"/>
          <w:vanish/>
          <w:color w:val="auto"/>
          <w:szCs w:val="21"/>
        </w:rPr>
      </w:pPr>
      <w:bookmarkStart w:id="69" w:name="_Toc755"/>
      <w:bookmarkStart w:id="70" w:name="_Toc8231"/>
      <w:r>
        <w:rPr>
          <w:rFonts w:hint="eastAsia" w:ascii="宋体" w:hAnsi="宋体" w:cs="宋体"/>
          <w:color w:val="auto"/>
          <w:sz w:val="21"/>
          <w:szCs w:val="21"/>
        </w:rPr>
        <w:t>投标文件编制</w:t>
      </w:r>
      <w:bookmarkEnd w:id="69"/>
      <w:bookmarkEnd w:id="70"/>
      <w:bookmarkStart w:id="71" w:name="_Toc303084258"/>
    </w:p>
    <w:p w14:paraId="44F4452D">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应按采购文件的规定以及附件要求的内容和格式完整地填写（表格可以按同样格式扩展）和提供资料，投标人必须对投标文件所提供的全部材料的真实性承担法律责任，并无条件接受采购人或采购代理机构对其中任何资料进行核实的要求。</w:t>
      </w:r>
    </w:p>
    <w:p w14:paraId="6A0EABBB">
      <w:pPr>
        <w:widowControl w:val="0"/>
        <w:numPr>
          <w:ilvl w:val="1"/>
          <w:numId w:val="3"/>
        </w:numPr>
        <w:overflowPunct w:val="0"/>
        <w:rPr>
          <w:rFonts w:ascii="宋体" w:hAnsi="宋体" w:cs="宋体"/>
          <w:color w:val="auto"/>
          <w:szCs w:val="21"/>
        </w:rPr>
      </w:pPr>
      <w:r>
        <w:rPr>
          <w:rFonts w:hint="eastAsia" w:ascii="宋体" w:hAnsi="宋体" w:cs="宋体"/>
          <w:color w:val="auto"/>
          <w:szCs w:val="21"/>
        </w:rPr>
        <w:t>因投标文件编制存在歧义对投标人产生负面影响的，投标人自行承担后果。</w:t>
      </w:r>
    </w:p>
    <w:p w14:paraId="4FDF23B6">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投标单位名称与投标人公章不一致，若投标单位名称已进行变更，应在投标文件中提供相应的证明材料并加盖公章，否则投标文件无效。</w:t>
      </w:r>
    </w:p>
    <w:p w14:paraId="3E69E3D8">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投标文件密封、标记及内容与本项目采购信息不符，导致无法分辨所投项目为本项目的，投标文件无效。</w:t>
      </w:r>
    </w:p>
    <w:p w14:paraId="7F56B06E">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投标人须客观撰写投标人简介（格式自理，并提供相关证明）以及所投的产品或服务说明。</w:t>
      </w:r>
    </w:p>
    <w:p w14:paraId="3BBB596F">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投标文件若出现以下内容，经评标委员会认定有可能间接影响评审秩序，作废标处理。</w:t>
      </w:r>
    </w:p>
    <w:p w14:paraId="1D62B957">
      <w:pPr>
        <w:pStyle w:val="41"/>
        <w:widowControl w:val="0"/>
        <w:numPr>
          <w:ilvl w:val="0"/>
          <w:numId w:val="4"/>
        </w:numPr>
        <w:adjustRightInd/>
        <w:snapToGrid/>
        <w:ind w:firstLineChars="0"/>
        <w:jc w:val="both"/>
        <w:rPr>
          <w:rFonts w:ascii="宋体" w:hAnsi="宋体" w:cs="宋体"/>
          <w:color w:val="auto"/>
          <w:szCs w:val="21"/>
        </w:rPr>
      </w:pPr>
      <w:r>
        <w:rPr>
          <w:rFonts w:hint="eastAsia" w:ascii="宋体" w:hAnsi="宋体" w:cs="宋体"/>
          <w:color w:val="auto"/>
          <w:szCs w:val="21"/>
        </w:rPr>
        <w:t>投标文件内出现无官方证明文件的行业地域排名或使用“国家级”、“最高级”、“最佳”等用语字眼的。</w:t>
      </w:r>
    </w:p>
    <w:p w14:paraId="6F6CF30D">
      <w:pPr>
        <w:pStyle w:val="41"/>
        <w:widowControl w:val="0"/>
        <w:numPr>
          <w:ilvl w:val="0"/>
          <w:numId w:val="4"/>
        </w:numPr>
        <w:adjustRightInd/>
        <w:snapToGrid/>
        <w:ind w:firstLineChars="0"/>
        <w:jc w:val="both"/>
        <w:rPr>
          <w:rFonts w:ascii="宋体" w:hAnsi="宋体" w:cs="宋体"/>
          <w:color w:val="auto"/>
          <w:szCs w:val="21"/>
        </w:rPr>
      </w:pPr>
      <w:r>
        <w:rPr>
          <w:rFonts w:hint="eastAsia" w:ascii="宋体" w:hAnsi="宋体" w:cs="宋体"/>
          <w:color w:val="auto"/>
          <w:szCs w:val="21"/>
        </w:rPr>
        <w:t>投标文件内出现恶意诋毁、贬低其他生产经营者的商品或者服务的内容。</w:t>
      </w:r>
    </w:p>
    <w:p w14:paraId="41B53F9F">
      <w:pPr>
        <w:widowControl w:val="0"/>
        <w:numPr>
          <w:ilvl w:val="1"/>
          <w:numId w:val="3"/>
        </w:numPr>
        <w:overflowPunct w:val="0"/>
        <w:rPr>
          <w:rFonts w:ascii="宋体" w:hAnsi="宋体" w:cs="宋体"/>
          <w:color w:val="auto"/>
          <w:szCs w:val="21"/>
        </w:rPr>
      </w:pPr>
      <w:r>
        <w:rPr>
          <w:rFonts w:hint="eastAsia" w:ascii="宋体" w:hAnsi="宋体" w:cs="宋体"/>
          <w:color w:val="auto"/>
          <w:szCs w:val="21"/>
        </w:rPr>
        <w:t>有下列情形之一的，视为投标人串通投标，其投标无效：</w:t>
      </w:r>
    </w:p>
    <w:p w14:paraId="61568104">
      <w:pPr>
        <w:widowControl w:val="0"/>
        <w:adjustRightInd/>
        <w:snapToGrid/>
        <w:ind w:firstLine="420" w:firstLineChars="200"/>
        <w:jc w:val="both"/>
        <w:rPr>
          <w:rFonts w:ascii="宋体" w:hAnsi="宋体" w:cs="宋体"/>
          <w:color w:val="auto"/>
          <w:szCs w:val="21"/>
        </w:rPr>
      </w:pPr>
      <w:r>
        <w:rPr>
          <w:rFonts w:hint="eastAsia" w:ascii="宋体" w:hAnsi="宋体" w:cs="宋体"/>
          <w:color w:val="auto"/>
          <w:szCs w:val="21"/>
        </w:rPr>
        <w:t>（1）不同投标人的投标文件由同一单位或者个人编制；</w:t>
      </w:r>
    </w:p>
    <w:p w14:paraId="4EA05084">
      <w:pPr>
        <w:widowControl w:val="0"/>
        <w:adjustRightInd/>
        <w:snapToGrid/>
        <w:ind w:firstLine="420" w:firstLineChars="200"/>
        <w:jc w:val="both"/>
        <w:rPr>
          <w:rFonts w:ascii="宋体" w:hAnsi="宋体" w:cs="宋体"/>
          <w:color w:val="auto"/>
          <w:szCs w:val="21"/>
        </w:rPr>
      </w:pPr>
      <w:r>
        <w:rPr>
          <w:rFonts w:hint="eastAsia" w:ascii="宋体" w:hAnsi="宋体" w:cs="宋体"/>
          <w:color w:val="auto"/>
          <w:szCs w:val="21"/>
        </w:rPr>
        <w:t>（2）不同投标人委托同一单位或者个人办理投标事宜；</w:t>
      </w:r>
    </w:p>
    <w:p w14:paraId="773DBE87">
      <w:pPr>
        <w:widowControl w:val="0"/>
        <w:adjustRightInd/>
        <w:snapToGrid/>
        <w:ind w:firstLine="420" w:firstLineChars="200"/>
        <w:jc w:val="both"/>
        <w:rPr>
          <w:rFonts w:ascii="宋体" w:hAnsi="宋体" w:cs="宋体"/>
          <w:color w:val="auto"/>
          <w:szCs w:val="21"/>
        </w:rPr>
      </w:pPr>
      <w:r>
        <w:rPr>
          <w:rFonts w:hint="eastAsia" w:ascii="宋体" w:hAnsi="宋体" w:cs="宋体"/>
          <w:color w:val="auto"/>
          <w:szCs w:val="21"/>
        </w:rPr>
        <w:t>（3）不同投标人的投标文件载明的项目管理成员或者联系人员为同一人；</w:t>
      </w:r>
    </w:p>
    <w:p w14:paraId="16C3346F">
      <w:pPr>
        <w:widowControl w:val="0"/>
        <w:adjustRightInd/>
        <w:snapToGrid/>
        <w:ind w:firstLine="420" w:firstLineChars="200"/>
        <w:jc w:val="both"/>
        <w:rPr>
          <w:rFonts w:ascii="宋体" w:hAnsi="宋体" w:cs="宋体"/>
          <w:color w:val="auto"/>
          <w:szCs w:val="21"/>
        </w:rPr>
      </w:pPr>
      <w:r>
        <w:rPr>
          <w:rFonts w:hint="eastAsia" w:ascii="宋体" w:hAnsi="宋体" w:cs="宋体"/>
          <w:color w:val="auto"/>
          <w:szCs w:val="21"/>
        </w:rPr>
        <w:t>（4）不同投标人的投标文件异常一致或者投标报价呈规律性差异；</w:t>
      </w:r>
    </w:p>
    <w:p w14:paraId="59BF55AC">
      <w:pPr>
        <w:widowControl w:val="0"/>
        <w:adjustRightInd/>
        <w:snapToGrid/>
        <w:ind w:firstLine="420" w:firstLineChars="200"/>
        <w:jc w:val="both"/>
        <w:rPr>
          <w:rFonts w:ascii="宋体" w:hAnsi="宋体" w:cs="宋体"/>
          <w:color w:val="auto"/>
          <w:szCs w:val="21"/>
        </w:rPr>
      </w:pPr>
      <w:r>
        <w:rPr>
          <w:rFonts w:hint="eastAsia" w:ascii="宋体" w:hAnsi="宋体" w:cs="宋体"/>
          <w:color w:val="auto"/>
          <w:szCs w:val="21"/>
        </w:rPr>
        <w:t>（5）不同投标人的投标文件相互混装；</w:t>
      </w:r>
    </w:p>
    <w:p w14:paraId="1C468F0A">
      <w:pPr>
        <w:widowControl w:val="0"/>
        <w:adjustRightInd/>
        <w:snapToGrid/>
        <w:ind w:firstLine="420" w:firstLineChars="200"/>
        <w:jc w:val="both"/>
        <w:rPr>
          <w:rFonts w:ascii="宋体" w:hAnsi="宋体" w:cs="宋体"/>
          <w:color w:val="auto"/>
          <w:szCs w:val="21"/>
        </w:rPr>
      </w:pPr>
      <w:r>
        <w:rPr>
          <w:rFonts w:hint="eastAsia" w:ascii="宋体" w:hAnsi="宋体" w:cs="宋体"/>
          <w:color w:val="auto"/>
          <w:szCs w:val="21"/>
        </w:rPr>
        <w:t>（6）不同投标人的投标保证金从同一单位或者个人的账户转出。</w:t>
      </w:r>
    </w:p>
    <w:bookmarkEnd w:id="71"/>
    <w:p w14:paraId="59EA2728">
      <w:pPr>
        <w:rPr>
          <w:rFonts w:ascii="宋体" w:hAnsi="宋体" w:cs="宋体"/>
          <w:color w:val="auto"/>
        </w:rPr>
      </w:pPr>
    </w:p>
    <w:p w14:paraId="06ED1009">
      <w:pPr>
        <w:pStyle w:val="6"/>
        <w:widowControl w:val="0"/>
        <w:numPr>
          <w:ilvl w:val="0"/>
          <w:numId w:val="3"/>
        </w:numPr>
        <w:overflowPunct w:val="0"/>
        <w:rPr>
          <w:rFonts w:ascii="宋体" w:hAnsi="宋体" w:cs="宋体"/>
          <w:vanish/>
          <w:color w:val="auto"/>
          <w:szCs w:val="21"/>
        </w:rPr>
      </w:pPr>
      <w:bookmarkStart w:id="72" w:name="_Toc18485"/>
      <w:bookmarkStart w:id="73" w:name="_Toc6154"/>
      <w:r>
        <w:rPr>
          <w:rFonts w:hint="eastAsia" w:ascii="宋体" w:hAnsi="宋体" w:cs="宋体"/>
          <w:color w:val="auto"/>
          <w:sz w:val="21"/>
          <w:szCs w:val="21"/>
        </w:rPr>
        <w:t>投标报价说明</w:t>
      </w:r>
      <w:bookmarkEnd w:id="72"/>
      <w:bookmarkEnd w:id="73"/>
    </w:p>
    <w:p w14:paraId="4F8CEF54">
      <w:pPr>
        <w:widowControl w:val="0"/>
        <w:numPr>
          <w:ilvl w:val="1"/>
          <w:numId w:val="3"/>
        </w:numPr>
        <w:overflowPunct w:val="0"/>
        <w:rPr>
          <w:rFonts w:ascii="宋体" w:hAnsi="宋体" w:cs="宋体"/>
          <w:color w:val="auto"/>
          <w:szCs w:val="21"/>
        </w:rPr>
      </w:pPr>
      <w:r>
        <w:rPr>
          <w:rFonts w:hint="eastAsia" w:ascii="宋体" w:hAnsi="宋体" w:cs="宋体"/>
          <w:color w:val="auto"/>
          <w:szCs w:val="21"/>
        </w:rPr>
        <w:t>本次采购，投标人应按用户需求中的要求进行投标报价，少报无效。</w:t>
      </w:r>
    </w:p>
    <w:p w14:paraId="6CC63CFC">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投标人所提供的货物或服务均以人民币（或相关费率）报价。</w:t>
      </w:r>
    </w:p>
    <w:p w14:paraId="0C1E76BA">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投标报价应包含完成本次采购所有服务内容的费用，包含各种税务费及合同实施过程中的全部费用和售后服务费等。</w:t>
      </w:r>
    </w:p>
    <w:p w14:paraId="07BD75B2">
      <w:pPr>
        <w:widowControl w:val="0"/>
        <w:numPr>
          <w:ilvl w:val="1"/>
          <w:numId w:val="3"/>
        </w:numPr>
        <w:overflowPunct w:val="0"/>
        <w:rPr>
          <w:rFonts w:ascii="宋体" w:hAnsi="宋体" w:cs="宋体"/>
          <w:color w:val="auto"/>
          <w:szCs w:val="21"/>
        </w:rPr>
      </w:pPr>
      <w:r>
        <w:rPr>
          <w:rFonts w:hint="eastAsia" w:ascii="宋体" w:hAnsi="宋体" w:cs="宋体"/>
          <w:color w:val="auto"/>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A58E304">
      <w:pPr>
        <w:widowControl w:val="0"/>
        <w:numPr>
          <w:ilvl w:val="1"/>
          <w:numId w:val="3"/>
        </w:numPr>
        <w:overflowPunct w:val="0"/>
        <w:rPr>
          <w:rFonts w:ascii="宋体" w:hAnsi="宋体" w:cs="宋体"/>
          <w:color w:val="auto"/>
          <w:szCs w:val="21"/>
        </w:rPr>
      </w:pPr>
      <w:r>
        <w:rPr>
          <w:rFonts w:hint="eastAsia" w:ascii="宋体" w:hAnsi="宋体" w:cs="宋体"/>
          <w:color w:val="auto"/>
          <w:szCs w:val="21"/>
        </w:rPr>
        <w:t>中标后开出的所有发票必须与中标人的名称一致。</w:t>
      </w:r>
    </w:p>
    <w:p w14:paraId="0F09D085">
      <w:pPr>
        <w:rPr>
          <w:rFonts w:ascii="宋体" w:hAnsi="宋体" w:cs="宋体"/>
          <w:color w:val="auto"/>
        </w:rPr>
      </w:pPr>
    </w:p>
    <w:p w14:paraId="06913D69">
      <w:pPr>
        <w:pStyle w:val="6"/>
        <w:widowControl w:val="0"/>
        <w:numPr>
          <w:ilvl w:val="0"/>
          <w:numId w:val="3"/>
        </w:numPr>
        <w:overflowPunct w:val="0"/>
        <w:rPr>
          <w:rFonts w:ascii="宋体" w:hAnsi="宋体" w:cs="宋体"/>
          <w:vanish/>
          <w:color w:val="auto"/>
          <w:szCs w:val="21"/>
        </w:rPr>
      </w:pPr>
      <w:bookmarkStart w:id="74" w:name="_Toc18331"/>
      <w:bookmarkStart w:id="75" w:name="_Toc17669"/>
      <w:r>
        <w:rPr>
          <w:rFonts w:hint="eastAsia" w:ascii="宋体" w:hAnsi="宋体" w:cs="宋体"/>
          <w:color w:val="auto"/>
          <w:sz w:val="21"/>
          <w:szCs w:val="21"/>
        </w:rPr>
        <w:t>投标人所提供的服务或货物的证明文件</w:t>
      </w:r>
      <w:bookmarkEnd w:id="74"/>
      <w:bookmarkEnd w:id="75"/>
    </w:p>
    <w:p w14:paraId="0CED9660">
      <w:pPr>
        <w:widowControl w:val="0"/>
        <w:numPr>
          <w:ilvl w:val="1"/>
          <w:numId w:val="3"/>
        </w:numPr>
        <w:overflowPunct w:val="0"/>
        <w:rPr>
          <w:rFonts w:ascii="宋体" w:hAnsi="宋体" w:cs="宋体"/>
          <w:color w:val="auto"/>
          <w:szCs w:val="21"/>
        </w:rPr>
      </w:pPr>
      <w:bookmarkStart w:id="76" w:name="_Hlt107925668"/>
      <w:bookmarkEnd w:id="76"/>
      <w:bookmarkStart w:id="77" w:name="_Hlt107925638"/>
      <w:bookmarkEnd w:id="77"/>
      <w:r>
        <w:rPr>
          <w:rFonts w:hint="eastAsia" w:ascii="宋体" w:hAnsi="宋体" w:cs="宋体"/>
          <w:color w:val="auto"/>
          <w:szCs w:val="21"/>
        </w:rPr>
        <w:t>证明服务或货物的文件，它可以是文字资料、图纸和数据包括但不限于：服务主要内容、标准、质量、人员资质、计划安排、报告审核等的详细说明；对采购文件第三部分《用户需求书》中规定的要求进行详细应答和说明。</w:t>
      </w:r>
    </w:p>
    <w:p w14:paraId="11AEA151">
      <w:pPr>
        <w:widowControl w:val="0"/>
        <w:numPr>
          <w:ilvl w:val="1"/>
          <w:numId w:val="3"/>
        </w:numPr>
        <w:overflowPunct w:val="0"/>
        <w:rPr>
          <w:rFonts w:ascii="宋体" w:hAnsi="宋体" w:cs="宋体"/>
          <w:color w:val="auto"/>
          <w:szCs w:val="21"/>
        </w:rPr>
      </w:pPr>
      <w:r>
        <w:rPr>
          <w:rFonts w:hint="eastAsia" w:ascii="宋体" w:hAnsi="宋体" w:cs="宋体"/>
          <w:color w:val="auto"/>
          <w:szCs w:val="21"/>
        </w:rPr>
        <w:t>有下列情形之一的，视为投标人弄虚作假，其投标无效：</w:t>
      </w:r>
    </w:p>
    <w:p w14:paraId="736F5BFE">
      <w:pPr>
        <w:pStyle w:val="41"/>
        <w:widowControl w:val="0"/>
        <w:adjustRightInd/>
        <w:snapToGrid/>
        <w:ind w:left="425" w:firstLine="0" w:firstLineChars="0"/>
        <w:jc w:val="both"/>
        <w:rPr>
          <w:rFonts w:ascii="宋体" w:hAnsi="宋体" w:cs="宋体"/>
          <w:color w:val="auto"/>
        </w:rPr>
      </w:pPr>
      <w:r>
        <w:rPr>
          <w:rFonts w:hint="eastAsia" w:ascii="宋体" w:hAnsi="宋体" w:cs="宋体"/>
          <w:color w:val="auto"/>
        </w:rPr>
        <w:t>1、使用通过受让或者租借等方式获取的资格、资质证书投标的，属于以他人名义投标。</w:t>
      </w:r>
    </w:p>
    <w:p w14:paraId="122908A0">
      <w:pPr>
        <w:pStyle w:val="41"/>
        <w:widowControl w:val="0"/>
        <w:adjustRightInd/>
        <w:snapToGrid/>
        <w:ind w:left="425" w:firstLine="0" w:firstLineChars="0"/>
        <w:jc w:val="both"/>
        <w:rPr>
          <w:rFonts w:ascii="宋体" w:hAnsi="宋体" w:cs="宋体"/>
          <w:color w:val="auto"/>
        </w:rPr>
      </w:pPr>
      <w:r>
        <w:rPr>
          <w:rFonts w:hint="eastAsia" w:ascii="宋体" w:hAnsi="宋体" w:cs="宋体"/>
          <w:color w:val="auto"/>
        </w:rPr>
        <w:t>2、投标人有下列情形之一的，属于以其他方式弄虚作假的行为：</w:t>
      </w:r>
    </w:p>
    <w:p w14:paraId="4B3CA496">
      <w:pPr>
        <w:pStyle w:val="41"/>
        <w:widowControl w:val="0"/>
        <w:adjustRightInd/>
        <w:snapToGrid/>
        <w:ind w:left="425" w:firstLine="0" w:firstLineChars="0"/>
        <w:jc w:val="both"/>
        <w:rPr>
          <w:rFonts w:ascii="宋体" w:hAnsi="宋体" w:cs="宋体"/>
          <w:color w:val="auto"/>
        </w:rPr>
      </w:pPr>
      <w:r>
        <w:rPr>
          <w:rFonts w:hint="eastAsia" w:ascii="宋体" w:hAnsi="宋体" w:cs="宋体"/>
          <w:color w:val="auto"/>
        </w:rPr>
        <w:t>（1）使用伪造、变造的许可证件；</w:t>
      </w:r>
    </w:p>
    <w:p w14:paraId="7082ECC0">
      <w:pPr>
        <w:pStyle w:val="41"/>
        <w:widowControl w:val="0"/>
        <w:adjustRightInd/>
        <w:snapToGrid/>
        <w:ind w:left="425" w:firstLine="0" w:firstLineChars="0"/>
        <w:jc w:val="both"/>
        <w:rPr>
          <w:rFonts w:ascii="宋体" w:hAnsi="宋体" w:cs="宋体"/>
          <w:color w:val="auto"/>
        </w:rPr>
      </w:pPr>
      <w:r>
        <w:rPr>
          <w:rFonts w:hint="eastAsia" w:ascii="宋体" w:hAnsi="宋体" w:cs="宋体"/>
          <w:color w:val="auto"/>
        </w:rPr>
        <w:t>（2）提供虚假的财务状况或者业绩；</w:t>
      </w:r>
    </w:p>
    <w:p w14:paraId="69C16EEB">
      <w:pPr>
        <w:pStyle w:val="41"/>
        <w:widowControl w:val="0"/>
        <w:adjustRightInd/>
        <w:snapToGrid/>
        <w:ind w:left="425" w:firstLine="0" w:firstLineChars="0"/>
        <w:jc w:val="both"/>
        <w:rPr>
          <w:rFonts w:ascii="宋体" w:hAnsi="宋体" w:cs="宋体"/>
          <w:color w:val="auto"/>
        </w:rPr>
      </w:pPr>
      <w:r>
        <w:rPr>
          <w:rFonts w:hint="eastAsia" w:ascii="宋体" w:hAnsi="宋体" w:cs="宋体"/>
          <w:color w:val="auto"/>
        </w:rPr>
        <w:t>（3）提供虚假的项目负责人或者主要技术人员简历、劳动关系证明；</w:t>
      </w:r>
    </w:p>
    <w:p w14:paraId="3CC9203D">
      <w:pPr>
        <w:pStyle w:val="41"/>
        <w:widowControl w:val="0"/>
        <w:adjustRightInd/>
        <w:snapToGrid/>
        <w:ind w:left="425" w:firstLine="0" w:firstLineChars="0"/>
        <w:jc w:val="both"/>
        <w:rPr>
          <w:rFonts w:ascii="宋体" w:hAnsi="宋体" w:cs="宋体"/>
          <w:color w:val="auto"/>
        </w:rPr>
      </w:pPr>
      <w:r>
        <w:rPr>
          <w:rFonts w:hint="eastAsia" w:ascii="宋体" w:hAnsi="宋体" w:cs="宋体"/>
          <w:color w:val="auto"/>
        </w:rPr>
        <w:t>（4）提供虚假的信用状况；</w:t>
      </w:r>
    </w:p>
    <w:p w14:paraId="0AE68919">
      <w:pPr>
        <w:pStyle w:val="41"/>
        <w:widowControl w:val="0"/>
        <w:adjustRightInd/>
        <w:snapToGrid/>
        <w:ind w:left="425" w:firstLine="0" w:firstLineChars="0"/>
        <w:jc w:val="both"/>
        <w:rPr>
          <w:rFonts w:ascii="宋体" w:hAnsi="宋体" w:cs="宋体"/>
          <w:color w:val="auto"/>
        </w:rPr>
      </w:pPr>
      <w:r>
        <w:rPr>
          <w:rFonts w:hint="eastAsia" w:ascii="宋体" w:hAnsi="宋体" w:cs="宋体"/>
          <w:color w:val="auto"/>
        </w:rPr>
        <w:t>（5）其他弄虚作假的行为。</w:t>
      </w:r>
    </w:p>
    <w:p w14:paraId="49263BC1">
      <w:pPr>
        <w:pStyle w:val="6"/>
        <w:widowControl w:val="0"/>
        <w:numPr>
          <w:ilvl w:val="0"/>
          <w:numId w:val="3"/>
        </w:numPr>
        <w:overflowPunct w:val="0"/>
        <w:rPr>
          <w:rFonts w:ascii="宋体" w:hAnsi="宋体" w:cs="宋体"/>
          <w:vanish/>
          <w:color w:val="auto"/>
          <w:szCs w:val="21"/>
        </w:rPr>
      </w:pPr>
      <w:bookmarkStart w:id="78" w:name="_Toc8230"/>
      <w:bookmarkStart w:id="79" w:name="_Toc8324"/>
      <w:r>
        <w:rPr>
          <w:rFonts w:hint="eastAsia" w:ascii="宋体" w:hAnsi="宋体" w:cs="宋体"/>
          <w:color w:val="auto"/>
          <w:sz w:val="21"/>
          <w:szCs w:val="21"/>
        </w:rPr>
        <w:t>投标有效期</w:t>
      </w:r>
      <w:bookmarkEnd w:id="78"/>
      <w:bookmarkEnd w:id="79"/>
    </w:p>
    <w:p w14:paraId="5ACF3361">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投标文件应根据投标人须知的规定在投标截止日后的90天内保持有效。</w:t>
      </w:r>
    </w:p>
    <w:p w14:paraId="59F2E907">
      <w:pPr>
        <w:widowControl w:val="0"/>
        <w:adjustRightInd/>
        <w:snapToGrid/>
        <w:ind w:left="567"/>
        <w:jc w:val="both"/>
        <w:rPr>
          <w:rFonts w:ascii="宋体" w:hAnsi="宋体" w:cs="宋体"/>
          <w:color w:val="auto"/>
        </w:rPr>
      </w:pPr>
    </w:p>
    <w:p w14:paraId="56E294BF">
      <w:pPr>
        <w:pStyle w:val="6"/>
        <w:widowControl w:val="0"/>
        <w:numPr>
          <w:ilvl w:val="0"/>
          <w:numId w:val="3"/>
        </w:numPr>
        <w:overflowPunct w:val="0"/>
        <w:rPr>
          <w:rFonts w:ascii="宋体" w:hAnsi="宋体" w:cs="宋体"/>
          <w:vanish/>
          <w:color w:val="auto"/>
          <w:szCs w:val="21"/>
        </w:rPr>
      </w:pPr>
      <w:bookmarkStart w:id="80" w:name="_Toc6651"/>
      <w:bookmarkStart w:id="81" w:name="_Toc12582"/>
      <w:r>
        <w:rPr>
          <w:rFonts w:hint="eastAsia" w:ascii="宋体" w:hAnsi="宋体" w:cs="宋体"/>
          <w:color w:val="auto"/>
          <w:sz w:val="21"/>
          <w:szCs w:val="21"/>
        </w:rPr>
        <w:t>投标保证金</w:t>
      </w:r>
      <w:bookmarkEnd w:id="80"/>
      <w:bookmarkEnd w:id="81"/>
      <w:bookmarkStart w:id="82" w:name="_Ref179619405"/>
    </w:p>
    <w:p w14:paraId="4D71501B">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投标人应在投标文件递交截止前提交相应的投标保证金，并作为其投标的一部分。</w:t>
      </w:r>
      <w:bookmarkEnd w:id="82"/>
    </w:p>
    <w:p w14:paraId="0F1B0B28">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投标保证金是为了保护采购代理机构和采购人免遭因投标人的行为而蒙受的损失。采购代理机构和采购人在因投标人的行为受到损害时可根据本须知（17.7）的规定没收投标人的投标保证金。</w:t>
      </w:r>
    </w:p>
    <w:p w14:paraId="1B87ADDD">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保证金采用转账、电汇方式方式提交，应符合以下要求：采用银行转账、电汇方式提交的，保证金汇入《投标资料表》中投标保证金专用账户，不接收由以投标人分支机构、私人账户和其他单位转入的保证金。投标保证金必须在投标文件递交截止前到账，投标保证金未按规定时间到达指定账户或提交金额不足的，将被视为无效投标。且在备注或用途中注明本项目的项目编号。</w:t>
      </w:r>
    </w:p>
    <w:p w14:paraId="3F25B0D5">
      <w:pPr>
        <w:widowControl w:val="0"/>
        <w:numPr>
          <w:ilvl w:val="1"/>
          <w:numId w:val="3"/>
        </w:numPr>
        <w:overflowPunct w:val="0"/>
        <w:rPr>
          <w:rFonts w:ascii="宋体" w:hAnsi="宋体" w:cs="宋体"/>
          <w:color w:val="auto"/>
          <w:szCs w:val="21"/>
        </w:rPr>
      </w:pPr>
      <w:r>
        <w:rPr>
          <w:rFonts w:hint="eastAsia" w:ascii="宋体" w:hAnsi="宋体" w:cs="宋体"/>
          <w:color w:val="auto"/>
          <w:szCs w:val="21"/>
        </w:rPr>
        <w:t>凡没有根据本须知（17.1和17.3）的规定随附有效的投标保证金的投标，将被视为非响应性投标予以拒绝。</w:t>
      </w:r>
    </w:p>
    <w:p w14:paraId="23FDA20A">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投标保证金有效期应当与投标有效期一致。采购人如果按照采购文件另外规定延长了投标文件有效期，则投标担保的有效期也相应延长。</w:t>
      </w:r>
    </w:p>
    <w:p w14:paraId="543E181F">
      <w:pPr>
        <w:widowControl w:val="0"/>
        <w:numPr>
          <w:ilvl w:val="1"/>
          <w:numId w:val="3"/>
        </w:numPr>
        <w:overflowPunct w:val="0"/>
        <w:rPr>
          <w:rFonts w:ascii="宋体" w:hAnsi="宋体" w:cs="宋体"/>
          <w:color w:val="auto"/>
          <w:szCs w:val="21"/>
        </w:rPr>
      </w:pPr>
      <w:r>
        <w:rPr>
          <w:rFonts w:hint="eastAsia" w:ascii="宋体" w:hAnsi="宋体" w:cs="宋体"/>
          <w:color w:val="auto"/>
          <w:szCs w:val="21"/>
        </w:rPr>
        <w:t>中标人在签订采购合同并按采购文件第（33）条规定提交履约担保金后，携带退保证金声明函、投标保证金汇款单复印件（加盖公章）和合同正本到采购人处办理投标保证金（无息）退回手续。</w:t>
      </w:r>
    </w:p>
    <w:p w14:paraId="6D3049D5">
      <w:pPr>
        <w:widowControl w:val="0"/>
        <w:numPr>
          <w:ilvl w:val="1"/>
          <w:numId w:val="3"/>
        </w:numPr>
        <w:overflowPunct w:val="0"/>
        <w:rPr>
          <w:rFonts w:ascii="宋体" w:hAnsi="宋体" w:cs="宋体"/>
          <w:color w:val="auto"/>
          <w:szCs w:val="21"/>
        </w:rPr>
      </w:pPr>
      <w:r>
        <w:rPr>
          <w:rFonts w:hint="eastAsia" w:ascii="宋体" w:hAnsi="宋体" w:cs="宋体"/>
          <w:color w:val="auto"/>
          <w:szCs w:val="21"/>
        </w:rPr>
        <w:t>下列任何情况发生时，投标保证金将不予退还：</w:t>
      </w:r>
    </w:p>
    <w:p w14:paraId="708D51C8">
      <w:pPr>
        <w:widowControl w:val="0"/>
        <w:adjustRightInd/>
        <w:snapToGrid/>
        <w:ind w:left="540" w:leftChars="257"/>
        <w:jc w:val="both"/>
        <w:rPr>
          <w:rFonts w:ascii="宋体" w:hAnsi="宋体" w:cs="宋体"/>
          <w:color w:val="auto"/>
          <w:szCs w:val="21"/>
        </w:rPr>
      </w:pPr>
      <w:r>
        <w:rPr>
          <w:rFonts w:hint="eastAsia" w:ascii="宋体" w:hAnsi="宋体" w:cs="宋体"/>
          <w:color w:val="auto"/>
          <w:szCs w:val="21"/>
        </w:rPr>
        <w:t>（1）投标人在采购文件中规定的投标有效期内撤回其投标；</w:t>
      </w:r>
    </w:p>
    <w:p w14:paraId="78876AF3">
      <w:pPr>
        <w:widowControl w:val="0"/>
        <w:adjustRightInd/>
        <w:snapToGrid/>
        <w:ind w:left="540" w:leftChars="257"/>
        <w:jc w:val="both"/>
        <w:rPr>
          <w:rFonts w:ascii="宋体" w:hAnsi="宋体" w:cs="宋体"/>
          <w:color w:val="auto"/>
          <w:szCs w:val="21"/>
        </w:rPr>
      </w:pPr>
      <w:r>
        <w:rPr>
          <w:rFonts w:hint="eastAsia" w:ascii="宋体" w:hAnsi="宋体" w:cs="宋体"/>
          <w:color w:val="auto"/>
          <w:szCs w:val="21"/>
        </w:rPr>
        <w:t>（2）中标人无正当理由不与采购人订立合同，在签订合同时向采购人提出附加条件，或者不按照采购文件要求提交履约保证金的；</w:t>
      </w:r>
    </w:p>
    <w:p w14:paraId="7E1EF1DF">
      <w:pPr>
        <w:widowControl w:val="0"/>
        <w:adjustRightInd/>
        <w:snapToGrid/>
        <w:ind w:left="540" w:leftChars="257"/>
        <w:jc w:val="both"/>
        <w:rPr>
          <w:rFonts w:ascii="宋体" w:hAnsi="宋体" w:cs="宋体"/>
          <w:color w:val="auto"/>
          <w:szCs w:val="21"/>
        </w:rPr>
      </w:pPr>
      <w:r>
        <w:rPr>
          <w:rFonts w:hint="eastAsia" w:ascii="宋体" w:hAnsi="宋体" w:cs="宋体"/>
          <w:color w:val="auto"/>
          <w:szCs w:val="21"/>
        </w:rPr>
        <w:t>（3）中标人将本项目转让给他人，或者在投标文件中未说明，且未经采购人同意，将中标项目分包给他人的；</w:t>
      </w:r>
    </w:p>
    <w:p w14:paraId="0431F31F">
      <w:pPr>
        <w:widowControl w:val="0"/>
        <w:adjustRightInd/>
        <w:snapToGrid/>
        <w:ind w:left="540" w:leftChars="257"/>
        <w:jc w:val="both"/>
        <w:rPr>
          <w:rFonts w:ascii="宋体" w:hAnsi="宋体" w:cs="宋体"/>
          <w:color w:val="auto"/>
          <w:szCs w:val="21"/>
        </w:rPr>
      </w:pPr>
      <w:r>
        <w:rPr>
          <w:rFonts w:hint="eastAsia" w:ascii="宋体" w:hAnsi="宋体" w:cs="宋体"/>
          <w:color w:val="auto"/>
          <w:szCs w:val="21"/>
        </w:rPr>
        <w:t>（4）投标人提供虚假投标文件或虚假补充文件的。</w:t>
      </w:r>
    </w:p>
    <w:p w14:paraId="0B48B086">
      <w:pPr>
        <w:widowControl w:val="0"/>
        <w:numPr>
          <w:ilvl w:val="1"/>
          <w:numId w:val="3"/>
        </w:numPr>
        <w:overflowPunct w:val="0"/>
        <w:rPr>
          <w:rFonts w:ascii="宋体" w:hAnsi="宋体" w:cs="宋体"/>
          <w:color w:val="auto"/>
          <w:szCs w:val="21"/>
        </w:rPr>
      </w:pPr>
      <w:r>
        <w:rPr>
          <w:rFonts w:hint="eastAsia" w:ascii="宋体" w:hAnsi="宋体" w:cs="宋体"/>
          <w:color w:val="auto"/>
          <w:szCs w:val="21"/>
        </w:rPr>
        <w:t>在中标通知书发出后，未中标投标人的投标保证金，由采购人自行返还至投标人的原转出账户。</w:t>
      </w:r>
    </w:p>
    <w:p w14:paraId="7EA8CA5C">
      <w:pPr>
        <w:rPr>
          <w:rFonts w:ascii="宋体" w:hAnsi="宋体" w:cs="宋体"/>
          <w:color w:val="auto"/>
        </w:rPr>
      </w:pPr>
    </w:p>
    <w:p w14:paraId="2C6828C7">
      <w:pPr>
        <w:pStyle w:val="5"/>
        <w:numPr>
          <w:ilvl w:val="0"/>
          <w:numId w:val="2"/>
        </w:numPr>
        <w:spacing w:before="0" w:after="0" w:line="360" w:lineRule="auto"/>
        <w:jc w:val="center"/>
        <w:rPr>
          <w:rFonts w:ascii="宋体" w:hAnsi="宋体" w:cs="宋体"/>
          <w:color w:val="auto"/>
        </w:rPr>
      </w:pPr>
      <w:bookmarkStart w:id="83" w:name="_Toc30352"/>
      <w:bookmarkStart w:id="84" w:name="_Toc19213"/>
      <w:r>
        <w:rPr>
          <w:rFonts w:hint="eastAsia" w:ascii="宋体" w:hAnsi="宋体" w:cs="宋体"/>
          <w:color w:val="auto"/>
        </w:rPr>
        <w:t>投标文件的递交</w:t>
      </w:r>
      <w:bookmarkEnd w:id="83"/>
      <w:bookmarkEnd w:id="84"/>
    </w:p>
    <w:p w14:paraId="32F12FCA">
      <w:pPr>
        <w:pStyle w:val="6"/>
        <w:widowControl w:val="0"/>
        <w:numPr>
          <w:ilvl w:val="0"/>
          <w:numId w:val="3"/>
        </w:numPr>
        <w:overflowPunct w:val="0"/>
        <w:rPr>
          <w:rFonts w:ascii="宋体" w:hAnsi="宋体" w:cs="宋体"/>
          <w:vanish/>
          <w:color w:val="auto"/>
          <w:szCs w:val="21"/>
        </w:rPr>
      </w:pPr>
      <w:bookmarkStart w:id="85" w:name="_Toc24150"/>
      <w:bookmarkStart w:id="86" w:name="_Toc382049111"/>
      <w:bookmarkStart w:id="87" w:name="_Toc24997"/>
      <w:bookmarkStart w:id="88" w:name="_Toc8535"/>
      <w:bookmarkStart w:id="89" w:name="_Toc303084264"/>
      <w:r>
        <w:rPr>
          <w:rFonts w:hint="eastAsia" w:ascii="宋体" w:hAnsi="宋体" w:cs="宋体"/>
          <w:color w:val="auto"/>
          <w:sz w:val="21"/>
          <w:szCs w:val="21"/>
        </w:rPr>
        <w:t>投标文件的装订，签署，密封和标记</w:t>
      </w:r>
      <w:bookmarkEnd w:id="85"/>
      <w:bookmarkEnd w:id="86"/>
      <w:bookmarkEnd w:id="87"/>
      <w:bookmarkEnd w:id="88"/>
      <w:bookmarkEnd w:id="89"/>
    </w:p>
    <w:p w14:paraId="69C31586">
      <w:pPr>
        <w:widowControl w:val="0"/>
        <w:numPr>
          <w:ilvl w:val="1"/>
          <w:numId w:val="3"/>
        </w:numPr>
        <w:overflowPunct w:val="0"/>
        <w:rPr>
          <w:rFonts w:ascii="宋体" w:hAnsi="宋体" w:cs="宋体"/>
          <w:color w:val="auto"/>
          <w:szCs w:val="21"/>
        </w:rPr>
      </w:pPr>
      <w:r>
        <w:rPr>
          <w:rFonts w:hint="eastAsia" w:ascii="宋体" w:hAnsi="宋体"/>
          <w:color w:val="auto"/>
          <w:szCs w:val="21"/>
        </w:rPr>
        <w:t>投标人应按《投标资料表》的份数准备价格文件、商务文件、技术文件、唱标信封和电子文件（</w:t>
      </w:r>
      <w:r>
        <w:rPr>
          <w:rFonts w:hint="eastAsia" w:ascii="宋体" w:hAnsi="宋体"/>
          <w:b/>
          <w:color w:val="auto"/>
          <w:szCs w:val="21"/>
        </w:rPr>
        <w:t>价格文件、商务文件、技术文件分别单独装订成册</w:t>
      </w:r>
      <w:r>
        <w:rPr>
          <w:rFonts w:hint="eastAsia" w:ascii="宋体" w:hAnsi="宋体"/>
          <w:color w:val="auto"/>
          <w:szCs w:val="21"/>
        </w:rPr>
        <w:t>），每一份投标文件均需编上页次，装订成册（不允许使用活页夹，否则由此产生的风险由投标人自行承担）。所有投标文件必须封入密封完好的信封或包装，封口加盖公章</w:t>
      </w:r>
      <w:r>
        <w:rPr>
          <w:rFonts w:hint="eastAsia" w:ascii="宋体" w:hAnsi="宋体" w:cs="宋体"/>
          <w:color w:val="auto"/>
          <w:szCs w:val="21"/>
        </w:rPr>
        <w:t>。</w:t>
      </w:r>
    </w:p>
    <w:p w14:paraId="7C1D97E8">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文件正本均须用不褪色墨水书写或打印。投标文件的副本可采用投标文件的正本复印件，每套投标文件应当标明“正本”、“副本”的字样。投标文件的【正本】及所有【副本】的封面及骑缝均须加盖投标人公章（文件每页盖章等同于盖骑缝章）。若正本与副本不符，以正本为准。</w:t>
      </w:r>
    </w:p>
    <w:p w14:paraId="1659A482">
      <w:pPr>
        <w:widowControl w:val="0"/>
        <w:numPr>
          <w:ilvl w:val="1"/>
          <w:numId w:val="3"/>
        </w:numPr>
        <w:overflowPunct w:val="0"/>
        <w:rPr>
          <w:rFonts w:ascii="宋体" w:hAnsi="宋体" w:cs="宋体"/>
          <w:color w:val="auto"/>
          <w:szCs w:val="21"/>
        </w:rPr>
      </w:pPr>
      <w:r>
        <w:rPr>
          <w:rFonts w:hint="eastAsia" w:ascii="宋体" w:hAnsi="宋体" w:cs="宋体"/>
          <w:color w:val="auto"/>
          <w:szCs w:val="21"/>
        </w:rPr>
        <w:t>联合体投标文件的【正本】及【副本】的封面及骑缝均须加盖所有联合体组成成员的公章。（文件每页盖章等同于盖骑缝章）</w:t>
      </w:r>
    </w:p>
    <w:p w14:paraId="0808C135">
      <w:pPr>
        <w:widowControl w:val="0"/>
        <w:numPr>
          <w:ilvl w:val="1"/>
          <w:numId w:val="3"/>
        </w:numPr>
        <w:overflowPunct w:val="0"/>
        <w:rPr>
          <w:rFonts w:ascii="宋体" w:hAnsi="宋体" w:cs="宋体"/>
          <w:color w:val="auto"/>
          <w:szCs w:val="21"/>
        </w:rPr>
      </w:pPr>
      <w:r>
        <w:rPr>
          <w:rFonts w:hint="eastAsia" w:ascii="宋体" w:hAnsi="宋体" w:cs="宋体"/>
          <w:color w:val="auto"/>
          <w:szCs w:val="21"/>
        </w:rPr>
        <w:t>电子文件内容包括：由投标人自行制作的与正本文件一致的所有文件。电子文件由光盘或U盘储存，并注明投标人名称及项目名称、采购项目编号，随投标文件一同密封提交。</w:t>
      </w:r>
    </w:p>
    <w:p w14:paraId="52E8C7A6">
      <w:pPr>
        <w:widowControl w:val="0"/>
        <w:numPr>
          <w:ilvl w:val="1"/>
          <w:numId w:val="3"/>
        </w:numPr>
        <w:overflowPunct w:val="0"/>
        <w:rPr>
          <w:rFonts w:ascii="宋体" w:hAnsi="宋体" w:cs="宋体"/>
          <w:color w:val="auto"/>
          <w:szCs w:val="21"/>
        </w:rPr>
      </w:pPr>
      <w:r>
        <w:rPr>
          <w:rFonts w:hint="eastAsia" w:ascii="宋体" w:hAnsi="宋体" w:cs="宋体"/>
          <w:color w:val="auto"/>
          <w:szCs w:val="21"/>
        </w:rPr>
        <w:t>除投标人对错误处修改外，全套投标文件应无涂改或行间插字和增删。如有修改，修改处须由法定代表人或其正式授权代表在旁边签字及盖章。</w:t>
      </w:r>
    </w:p>
    <w:p w14:paraId="47400A63">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投标人应将投标文件进行非透明的封装，以防止投标文件内容的泄露。采购代理机构将拒绝接收采用透明包装进行密封的投标文件。</w:t>
      </w:r>
    </w:p>
    <w:p w14:paraId="7EDB650F">
      <w:pPr>
        <w:widowControl w:val="0"/>
        <w:numPr>
          <w:ilvl w:val="1"/>
          <w:numId w:val="3"/>
        </w:numPr>
        <w:overflowPunct w:val="0"/>
        <w:rPr>
          <w:rFonts w:ascii="宋体" w:hAnsi="宋体" w:cs="宋体"/>
          <w:color w:val="auto"/>
          <w:szCs w:val="21"/>
        </w:rPr>
      </w:pPr>
      <w:r>
        <w:rPr>
          <w:rFonts w:hint="eastAsia" w:ascii="宋体" w:hAnsi="宋体" w:cs="宋体"/>
          <w:color w:val="auto"/>
          <w:szCs w:val="21"/>
        </w:rPr>
        <w:t>密封破损导致投标文件内容直接或间接泄露的投标文件，采购代理机构将拒绝接收。</w:t>
      </w:r>
    </w:p>
    <w:p w14:paraId="41C0DC45">
      <w:pPr>
        <w:widowControl w:val="0"/>
        <w:numPr>
          <w:ilvl w:val="1"/>
          <w:numId w:val="3"/>
        </w:numPr>
        <w:overflowPunct w:val="0"/>
        <w:rPr>
          <w:rFonts w:ascii="宋体" w:hAnsi="宋体" w:cs="宋体"/>
          <w:color w:val="auto"/>
          <w:szCs w:val="21"/>
        </w:rPr>
      </w:pPr>
      <w:r>
        <w:rPr>
          <w:rFonts w:hint="eastAsia" w:ascii="宋体" w:hAnsi="宋体" w:cs="宋体"/>
          <w:color w:val="auto"/>
          <w:szCs w:val="21"/>
        </w:rPr>
        <w:t>为方便开标唱标，投标人应将开标一览表和授权委托书单独密封提交，并在信封上标明“唱标信封”字样。唱标信封内还须包括并不限于：投标保证金支付凭证银行汇款底单（复印件加盖公章，原件随身携带，以备查核）和投标保证金汇入情况说明（加盖公章）。投标人的法定代表人参加投标时，须开具法定代表人证明书，按上述要求与开标一览表一并密封提交。“唱标信封”份数及签章等要求与投标文件正本相同（1份）。</w:t>
      </w:r>
    </w:p>
    <w:p w14:paraId="1ECF2B98">
      <w:pPr>
        <w:widowControl w:val="0"/>
        <w:numPr>
          <w:ilvl w:val="1"/>
          <w:numId w:val="3"/>
        </w:numPr>
        <w:overflowPunct w:val="0"/>
        <w:rPr>
          <w:rFonts w:ascii="宋体" w:hAnsi="宋体" w:cs="宋体"/>
          <w:b/>
          <w:bCs/>
          <w:color w:val="auto"/>
          <w:szCs w:val="21"/>
        </w:rPr>
      </w:pPr>
      <w:r>
        <w:rPr>
          <w:rFonts w:hint="eastAsia" w:ascii="宋体" w:hAnsi="宋体" w:cs="宋体"/>
          <w:b/>
          <w:bCs/>
          <w:color w:val="auto"/>
          <w:szCs w:val="21"/>
        </w:rPr>
        <w:t>未单独提交唱标信封的投标人投标文件不进行唱标，投标文件作无效处理。</w:t>
      </w:r>
    </w:p>
    <w:p w14:paraId="0CC8289C">
      <w:pPr>
        <w:widowControl w:val="0"/>
        <w:numPr>
          <w:ilvl w:val="1"/>
          <w:numId w:val="3"/>
        </w:numPr>
        <w:overflowPunct w:val="0"/>
        <w:rPr>
          <w:rFonts w:ascii="宋体" w:hAnsi="宋体" w:cs="宋体"/>
          <w:color w:val="auto"/>
          <w:szCs w:val="21"/>
        </w:rPr>
      </w:pPr>
      <w:r>
        <w:rPr>
          <w:rFonts w:hint="eastAsia" w:ascii="宋体" w:hAnsi="宋体" w:cs="宋体"/>
          <w:color w:val="auto"/>
          <w:szCs w:val="21"/>
        </w:rPr>
        <w:t xml:space="preserve">所有的信封均应注明： </w:t>
      </w:r>
    </w:p>
    <w:p w14:paraId="75CA9999">
      <w:pPr>
        <w:widowControl w:val="0"/>
        <w:numPr>
          <w:ilvl w:val="0"/>
          <w:numId w:val="5"/>
        </w:numPr>
        <w:adjustRightInd/>
        <w:snapToGrid/>
        <w:ind w:left="567"/>
        <w:jc w:val="both"/>
        <w:rPr>
          <w:rFonts w:ascii="宋体" w:hAnsi="宋体" w:cs="宋体"/>
          <w:color w:val="auto"/>
          <w:szCs w:val="21"/>
        </w:rPr>
      </w:pPr>
      <w:r>
        <w:rPr>
          <w:rFonts w:hint="eastAsia" w:ascii="宋体" w:hAnsi="宋体" w:cs="宋体"/>
          <w:color w:val="auto"/>
          <w:szCs w:val="21"/>
        </w:rPr>
        <w:t xml:space="preserve">收件人： </w:t>
      </w:r>
    </w:p>
    <w:p w14:paraId="787373DF">
      <w:pPr>
        <w:widowControl w:val="0"/>
        <w:numPr>
          <w:ilvl w:val="0"/>
          <w:numId w:val="5"/>
        </w:numPr>
        <w:adjustRightInd/>
        <w:snapToGrid/>
        <w:ind w:left="567"/>
        <w:jc w:val="both"/>
        <w:rPr>
          <w:rFonts w:ascii="宋体" w:hAnsi="宋体" w:cs="宋体"/>
          <w:color w:val="auto"/>
          <w:szCs w:val="21"/>
        </w:rPr>
      </w:pPr>
      <w:r>
        <w:rPr>
          <w:rFonts w:hint="eastAsia" w:ascii="宋体" w:hAnsi="宋体" w:cs="宋体"/>
          <w:color w:val="auto"/>
          <w:szCs w:val="21"/>
        </w:rPr>
        <w:t>投标单位名称：</w:t>
      </w:r>
    </w:p>
    <w:p w14:paraId="0031246E">
      <w:pPr>
        <w:widowControl w:val="0"/>
        <w:numPr>
          <w:ilvl w:val="0"/>
          <w:numId w:val="5"/>
        </w:numPr>
        <w:adjustRightInd/>
        <w:snapToGrid/>
        <w:ind w:left="567"/>
        <w:jc w:val="both"/>
        <w:rPr>
          <w:rFonts w:ascii="宋体" w:hAnsi="宋体" w:cs="宋体"/>
          <w:color w:val="auto"/>
          <w:szCs w:val="21"/>
        </w:rPr>
      </w:pPr>
      <w:r>
        <w:rPr>
          <w:rFonts w:hint="eastAsia" w:ascii="宋体" w:hAnsi="宋体" w:cs="宋体"/>
          <w:color w:val="auto"/>
          <w:szCs w:val="21"/>
        </w:rPr>
        <w:t>项目名称：</w:t>
      </w:r>
    </w:p>
    <w:p w14:paraId="784F5185">
      <w:pPr>
        <w:widowControl w:val="0"/>
        <w:numPr>
          <w:ilvl w:val="0"/>
          <w:numId w:val="5"/>
        </w:numPr>
        <w:adjustRightInd/>
        <w:snapToGrid/>
        <w:ind w:left="567"/>
        <w:jc w:val="both"/>
        <w:rPr>
          <w:rFonts w:ascii="宋体" w:hAnsi="宋体" w:cs="宋体"/>
          <w:color w:val="auto"/>
          <w:szCs w:val="21"/>
        </w:rPr>
      </w:pPr>
      <w:r>
        <w:rPr>
          <w:rFonts w:hint="eastAsia" w:ascii="宋体" w:hAnsi="宋体" w:cs="宋体"/>
          <w:color w:val="auto"/>
          <w:szCs w:val="21"/>
        </w:rPr>
        <w:t>项目采购项目编号：</w:t>
      </w:r>
    </w:p>
    <w:p w14:paraId="15F7590D">
      <w:pPr>
        <w:widowControl w:val="0"/>
        <w:numPr>
          <w:ilvl w:val="1"/>
          <w:numId w:val="3"/>
        </w:numPr>
        <w:overflowPunct w:val="0"/>
        <w:rPr>
          <w:rFonts w:ascii="宋体" w:hAnsi="宋体" w:cs="宋体"/>
          <w:color w:val="auto"/>
          <w:szCs w:val="21"/>
        </w:rPr>
      </w:pPr>
      <w:r>
        <w:rPr>
          <w:rFonts w:hint="eastAsia" w:ascii="宋体" w:hAnsi="宋体" w:cs="宋体"/>
          <w:color w:val="auto"/>
          <w:szCs w:val="21"/>
        </w:rPr>
        <w:t>密封信封上的项目编号错误或项目名称出现严重歧义的（包括采购内容不符），采购代理机构将拒绝接收。</w:t>
      </w:r>
    </w:p>
    <w:p w14:paraId="4D2001A4">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采购代理机构对所有投标文件的误投或提前启封概不负责。</w:t>
      </w:r>
    </w:p>
    <w:p w14:paraId="5FEBDA13">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投标人同时参加几个包投标时必须按采购文件要求按包号分别制作投标文件，分别密封递交。</w:t>
      </w:r>
    </w:p>
    <w:p w14:paraId="761A0183">
      <w:pPr>
        <w:widowControl w:val="0"/>
        <w:numPr>
          <w:ilvl w:val="1"/>
          <w:numId w:val="3"/>
        </w:numPr>
        <w:overflowPunct w:val="0"/>
        <w:rPr>
          <w:rFonts w:ascii="宋体" w:hAnsi="宋体" w:cs="宋体"/>
          <w:color w:val="auto"/>
          <w:szCs w:val="21"/>
        </w:rPr>
      </w:pPr>
      <w:r>
        <w:rPr>
          <w:rFonts w:hint="eastAsia" w:ascii="宋体" w:hAnsi="宋体" w:cs="宋体"/>
          <w:color w:val="auto"/>
          <w:szCs w:val="21"/>
        </w:rPr>
        <w:t>传真、电传的投标文件将被拒绝。</w:t>
      </w:r>
    </w:p>
    <w:p w14:paraId="5EB8ED08">
      <w:pPr>
        <w:widowControl w:val="0"/>
        <w:numPr>
          <w:ilvl w:val="1"/>
          <w:numId w:val="3"/>
        </w:numPr>
        <w:overflowPunct w:val="0"/>
        <w:rPr>
          <w:rFonts w:ascii="宋体" w:hAnsi="宋体" w:cs="宋体"/>
          <w:color w:val="auto"/>
          <w:szCs w:val="21"/>
        </w:rPr>
      </w:pPr>
      <w:r>
        <w:rPr>
          <w:rFonts w:hint="eastAsia" w:ascii="宋体" w:hAnsi="宋体" w:cs="宋体"/>
          <w:color w:val="auto"/>
          <w:szCs w:val="21"/>
        </w:rPr>
        <w:t>递交的投标文件中所提供的通讯方式应保持联络畅通，因联系不上而导致的所有后果由投标人自行承担。</w:t>
      </w:r>
    </w:p>
    <w:p w14:paraId="776A4237">
      <w:pPr>
        <w:rPr>
          <w:rFonts w:ascii="宋体" w:hAnsi="宋体" w:cs="宋体"/>
          <w:color w:val="auto"/>
        </w:rPr>
      </w:pPr>
    </w:p>
    <w:p w14:paraId="427B30EA">
      <w:pPr>
        <w:pStyle w:val="6"/>
        <w:widowControl w:val="0"/>
        <w:numPr>
          <w:ilvl w:val="0"/>
          <w:numId w:val="3"/>
        </w:numPr>
        <w:overflowPunct w:val="0"/>
        <w:rPr>
          <w:rFonts w:ascii="宋体" w:hAnsi="宋体" w:cs="宋体"/>
          <w:color w:val="auto"/>
          <w:sz w:val="21"/>
          <w:szCs w:val="21"/>
        </w:rPr>
      </w:pPr>
      <w:bookmarkStart w:id="90" w:name="_Toc25895"/>
      <w:bookmarkStart w:id="91" w:name="_Toc21092"/>
      <w:r>
        <w:rPr>
          <w:rFonts w:hint="eastAsia" w:ascii="宋体" w:hAnsi="宋体" w:cs="宋体"/>
          <w:color w:val="auto"/>
          <w:sz w:val="21"/>
          <w:szCs w:val="21"/>
        </w:rPr>
        <w:t>迟交的投标文件</w:t>
      </w:r>
      <w:bookmarkEnd w:id="90"/>
      <w:bookmarkEnd w:id="91"/>
    </w:p>
    <w:p w14:paraId="0B106172">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投标人在投标截止时间之后提交的投标文件，采购代理机构将拒绝接收。</w:t>
      </w:r>
    </w:p>
    <w:p w14:paraId="0E76FD20">
      <w:pPr>
        <w:widowControl w:val="0"/>
        <w:numPr>
          <w:ilvl w:val="1"/>
          <w:numId w:val="3"/>
        </w:numPr>
        <w:overflowPunct w:val="0"/>
        <w:rPr>
          <w:rFonts w:ascii="宋体" w:hAnsi="宋体" w:cs="宋体"/>
          <w:color w:val="auto"/>
          <w:szCs w:val="21"/>
        </w:rPr>
      </w:pPr>
      <w:r>
        <w:rPr>
          <w:rFonts w:hint="eastAsia" w:ascii="宋体" w:hAnsi="宋体" w:cs="宋体"/>
          <w:color w:val="auto"/>
          <w:szCs w:val="21"/>
        </w:rPr>
        <w:t>有违反其他法律规定情形的，采购代理机构将拒绝接收。</w:t>
      </w:r>
    </w:p>
    <w:p w14:paraId="05D97CA3">
      <w:pPr>
        <w:rPr>
          <w:rFonts w:ascii="宋体" w:hAnsi="宋体" w:cs="宋体"/>
          <w:color w:val="auto"/>
        </w:rPr>
      </w:pPr>
    </w:p>
    <w:p w14:paraId="038F1BB0">
      <w:pPr>
        <w:pStyle w:val="6"/>
        <w:widowControl w:val="0"/>
        <w:numPr>
          <w:ilvl w:val="0"/>
          <w:numId w:val="3"/>
        </w:numPr>
        <w:overflowPunct w:val="0"/>
        <w:rPr>
          <w:rFonts w:ascii="宋体" w:hAnsi="宋体" w:cs="宋体"/>
          <w:vanish/>
          <w:color w:val="auto"/>
          <w:szCs w:val="21"/>
        </w:rPr>
      </w:pPr>
      <w:bookmarkStart w:id="92" w:name="_Toc4650"/>
      <w:bookmarkStart w:id="93" w:name="_Toc9143"/>
      <w:r>
        <w:rPr>
          <w:rFonts w:hint="eastAsia" w:ascii="宋体" w:hAnsi="宋体" w:cs="宋体"/>
          <w:color w:val="auto"/>
          <w:sz w:val="21"/>
          <w:szCs w:val="21"/>
        </w:rPr>
        <w:t>投标样品（如需提交）</w:t>
      </w:r>
      <w:bookmarkEnd w:id="92"/>
      <w:bookmarkEnd w:id="93"/>
    </w:p>
    <w:p w14:paraId="2425D155">
      <w:pPr>
        <w:widowControl w:val="0"/>
        <w:numPr>
          <w:ilvl w:val="1"/>
          <w:numId w:val="3"/>
        </w:numPr>
        <w:overflowPunct w:val="0"/>
        <w:rPr>
          <w:rFonts w:ascii="宋体" w:hAnsi="宋体" w:cs="宋体"/>
          <w:color w:val="auto"/>
          <w:szCs w:val="21"/>
        </w:rPr>
      </w:pPr>
      <w:r>
        <w:rPr>
          <w:rFonts w:hint="eastAsia" w:ascii="宋体" w:hAnsi="宋体" w:cs="宋体"/>
          <w:color w:val="auto"/>
          <w:szCs w:val="21"/>
        </w:rPr>
        <w:t>如有必要，采购代理机构可以要求投标人提供本服务项目涉及的部分设备或产品样品，投标人在投标时应提交《样品清单》。</w:t>
      </w:r>
    </w:p>
    <w:p w14:paraId="59DC6BAA">
      <w:pPr>
        <w:widowControl w:val="0"/>
        <w:numPr>
          <w:ilvl w:val="1"/>
          <w:numId w:val="3"/>
        </w:numPr>
        <w:overflowPunct w:val="0"/>
        <w:rPr>
          <w:rFonts w:ascii="宋体" w:hAnsi="宋体" w:cs="宋体"/>
          <w:color w:val="auto"/>
          <w:szCs w:val="21"/>
        </w:rPr>
      </w:pPr>
      <w:r>
        <w:rPr>
          <w:rFonts w:hint="eastAsia" w:ascii="宋体" w:hAnsi="宋体" w:cs="宋体"/>
          <w:color w:val="auto"/>
          <w:szCs w:val="21"/>
        </w:rPr>
        <w:t>为方便评标，投标人在提供样品时，应在所提供的样品表面显著位置标注投标人的名称、包号、样品名称、采购文件规定的服务或货物编号。</w:t>
      </w:r>
    </w:p>
    <w:p w14:paraId="781B4507">
      <w:pPr>
        <w:widowControl w:val="0"/>
        <w:numPr>
          <w:ilvl w:val="1"/>
          <w:numId w:val="3"/>
        </w:numPr>
        <w:overflowPunct w:val="0"/>
        <w:rPr>
          <w:rFonts w:ascii="宋体" w:hAnsi="宋体" w:cs="宋体"/>
          <w:color w:val="auto"/>
          <w:szCs w:val="21"/>
        </w:rPr>
      </w:pPr>
      <w:r>
        <w:rPr>
          <w:rFonts w:hint="eastAsia" w:ascii="宋体" w:hAnsi="宋体" w:cs="宋体"/>
          <w:color w:val="auto"/>
          <w:szCs w:val="21"/>
        </w:rPr>
        <w:t>样品作为投标文件的一部分，除非另有说明，中标单位的样品将作为履约验收标准的参考不再退还，未中标单位须在中标公告发布后五个工作日内，前往采购代理机构领取投标样品，逾期不领，采购代理机构将不承担样品的保管责任，由此引发的样品丢失、毁损，采购代理机构不予负责。</w:t>
      </w:r>
    </w:p>
    <w:p w14:paraId="49340971">
      <w:pPr>
        <w:rPr>
          <w:rFonts w:ascii="宋体" w:hAnsi="宋体" w:cs="宋体"/>
          <w:color w:val="auto"/>
        </w:rPr>
      </w:pPr>
    </w:p>
    <w:p w14:paraId="6C5AFD1A">
      <w:pPr>
        <w:pStyle w:val="6"/>
        <w:widowControl w:val="0"/>
        <w:numPr>
          <w:ilvl w:val="0"/>
          <w:numId w:val="3"/>
        </w:numPr>
        <w:overflowPunct w:val="0"/>
        <w:rPr>
          <w:rFonts w:ascii="宋体" w:hAnsi="宋体" w:cs="宋体"/>
          <w:vanish/>
          <w:color w:val="auto"/>
          <w:szCs w:val="21"/>
        </w:rPr>
      </w:pPr>
      <w:bookmarkStart w:id="94" w:name="_Toc303084265"/>
      <w:bookmarkStart w:id="95" w:name="_Toc1712"/>
      <w:bookmarkStart w:id="96" w:name="_Toc9777"/>
      <w:bookmarkStart w:id="97" w:name="_Toc19973"/>
      <w:bookmarkStart w:id="98" w:name="_Toc382049112"/>
      <w:r>
        <w:rPr>
          <w:rFonts w:hint="eastAsia" w:ascii="宋体" w:hAnsi="宋体" w:cs="宋体"/>
          <w:color w:val="auto"/>
          <w:sz w:val="21"/>
          <w:szCs w:val="21"/>
        </w:rPr>
        <w:t>投标截止期</w:t>
      </w:r>
      <w:bookmarkEnd w:id="94"/>
      <w:bookmarkEnd w:id="95"/>
      <w:bookmarkEnd w:id="96"/>
      <w:bookmarkEnd w:id="97"/>
      <w:bookmarkEnd w:id="98"/>
    </w:p>
    <w:p w14:paraId="79ACD277">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投标人应在采购文件规定的截止日期和时间内，将投标文件送达到指定地点。</w:t>
      </w:r>
    </w:p>
    <w:p w14:paraId="76132187">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采购代理机构可按本须知规定以澄清或修改通知的方式，酌情延长递交投标文件的截止时间。在此情况下，投标人的所有权利和义务以及投标人受制约的截止时间，均以延长后新的投标截止时间为准。</w:t>
      </w:r>
    </w:p>
    <w:p w14:paraId="56FA3373">
      <w:pPr>
        <w:rPr>
          <w:rFonts w:ascii="宋体" w:hAnsi="宋体" w:cs="宋体"/>
          <w:color w:val="auto"/>
        </w:rPr>
      </w:pPr>
    </w:p>
    <w:p w14:paraId="5794A2E9">
      <w:pPr>
        <w:pStyle w:val="6"/>
        <w:widowControl w:val="0"/>
        <w:numPr>
          <w:ilvl w:val="0"/>
          <w:numId w:val="3"/>
        </w:numPr>
        <w:overflowPunct w:val="0"/>
        <w:rPr>
          <w:rFonts w:ascii="宋体" w:hAnsi="宋体" w:cs="宋体"/>
          <w:vanish/>
          <w:color w:val="auto"/>
          <w:szCs w:val="21"/>
        </w:rPr>
      </w:pPr>
      <w:bookmarkStart w:id="99" w:name="_Toc31417"/>
      <w:bookmarkStart w:id="100" w:name="_Toc3361"/>
      <w:r>
        <w:rPr>
          <w:rFonts w:hint="eastAsia" w:ascii="宋体" w:hAnsi="宋体" w:cs="宋体"/>
          <w:color w:val="auto"/>
          <w:sz w:val="21"/>
          <w:szCs w:val="21"/>
        </w:rPr>
        <w:t>投标文件的补充、修改与撤回</w:t>
      </w:r>
      <w:bookmarkEnd w:id="99"/>
      <w:bookmarkEnd w:id="100"/>
    </w:p>
    <w:p w14:paraId="7C3AA034">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投标人在提交投标文件截止时间前，可以对所提交的投标文件进行补充、修改或撤回，并以纸质版形式通知采购代理机构。在提交投标文件截止时间之后，投标人不得对其投标文件做出任何的补充和修改。</w:t>
      </w:r>
    </w:p>
    <w:p w14:paraId="7020E9BE">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投标人对投标文件的补充、修改的内容应当按采购文件要求的签署、盖章、密封后，作为投标文件的组成部分。并按照采购文件规定密封和标记的要求提交，并在投标文件密封袋上标明“补充、修改”字样。</w:t>
      </w:r>
    </w:p>
    <w:p w14:paraId="39B40BCB">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投标文件一经递交不予退还。</w:t>
      </w:r>
    </w:p>
    <w:p w14:paraId="4B3548A2">
      <w:pPr>
        <w:widowControl w:val="0"/>
        <w:numPr>
          <w:ilvl w:val="1"/>
          <w:numId w:val="3"/>
        </w:numPr>
        <w:overflowPunct w:val="0"/>
        <w:rPr>
          <w:rFonts w:ascii="宋体" w:hAnsi="宋体" w:cs="宋体"/>
          <w:color w:val="auto"/>
          <w:szCs w:val="21"/>
        </w:rPr>
      </w:pPr>
      <w:r>
        <w:rPr>
          <w:rFonts w:hint="eastAsia" w:ascii="宋体" w:hAnsi="宋体" w:cs="宋体"/>
          <w:color w:val="auto"/>
          <w:szCs w:val="21"/>
        </w:rPr>
        <w:t>在提交投标文件截止时间至投标有效期满之前，投标人不得撤回其投标，否则其投标保证金将不予退还。</w:t>
      </w:r>
    </w:p>
    <w:p w14:paraId="5630392E">
      <w:pPr>
        <w:pStyle w:val="11"/>
        <w:rPr>
          <w:color w:val="auto"/>
        </w:rPr>
      </w:pPr>
    </w:p>
    <w:p w14:paraId="130E7ABF">
      <w:pPr>
        <w:pStyle w:val="5"/>
        <w:numPr>
          <w:ilvl w:val="0"/>
          <w:numId w:val="2"/>
        </w:numPr>
        <w:spacing w:before="0" w:after="0" w:line="360" w:lineRule="auto"/>
        <w:jc w:val="center"/>
        <w:rPr>
          <w:rFonts w:ascii="宋体" w:hAnsi="宋体" w:cs="宋体"/>
          <w:color w:val="auto"/>
        </w:rPr>
      </w:pPr>
      <w:bookmarkStart w:id="101" w:name="_Toc2866"/>
      <w:bookmarkStart w:id="102" w:name="_Toc7410"/>
      <w:r>
        <w:rPr>
          <w:rFonts w:hint="eastAsia" w:ascii="宋体" w:hAnsi="宋体" w:cs="宋体"/>
          <w:color w:val="auto"/>
        </w:rPr>
        <w:t>开标与评标</w:t>
      </w:r>
      <w:bookmarkEnd w:id="101"/>
      <w:bookmarkEnd w:id="102"/>
    </w:p>
    <w:p w14:paraId="2D87AD7B">
      <w:pPr>
        <w:pStyle w:val="6"/>
        <w:widowControl w:val="0"/>
        <w:numPr>
          <w:ilvl w:val="0"/>
          <w:numId w:val="3"/>
        </w:numPr>
        <w:overflowPunct w:val="0"/>
        <w:rPr>
          <w:rFonts w:ascii="宋体" w:hAnsi="宋体" w:cs="宋体"/>
          <w:vanish/>
          <w:color w:val="auto"/>
          <w:szCs w:val="21"/>
        </w:rPr>
      </w:pPr>
      <w:bookmarkStart w:id="103" w:name="_Toc25727"/>
      <w:bookmarkStart w:id="104" w:name="_Toc31671"/>
      <w:r>
        <w:rPr>
          <w:rFonts w:hint="eastAsia" w:ascii="宋体" w:hAnsi="宋体" w:cs="宋体"/>
          <w:color w:val="auto"/>
          <w:sz w:val="21"/>
          <w:szCs w:val="21"/>
        </w:rPr>
        <w:t>开标</w:t>
      </w:r>
      <w:bookmarkEnd w:id="103"/>
      <w:bookmarkEnd w:id="104"/>
    </w:p>
    <w:p w14:paraId="49171516">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采购代理机构按本采购文件所规定的时间和地点公开开标，并邀请所有投标人代表参加。</w:t>
      </w:r>
    </w:p>
    <w:p w14:paraId="1590B8D3">
      <w:pPr>
        <w:widowControl w:val="0"/>
        <w:numPr>
          <w:ilvl w:val="1"/>
          <w:numId w:val="3"/>
        </w:numPr>
        <w:overflowPunct w:val="0"/>
        <w:rPr>
          <w:rFonts w:ascii="宋体" w:hAnsi="宋体" w:cs="宋体"/>
          <w:color w:val="auto"/>
          <w:szCs w:val="21"/>
        </w:rPr>
      </w:pPr>
      <w:r>
        <w:rPr>
          <w:rFonts w:hint="eastAsia" w:ascii="宋体" w:hAnsi="宋体" w:cs="宋体"/>
          <w:color w:val="auto"/>
          <w:szCs w:val="21"/>
        </w:rPr>
        <w:t>开标程序：</w:t>
      </w:r>
    </w:p>
    <w:p w14:paraId="6C0F233B">
      <w:pPr>
        <w:widowControl w:val="0"/>
        <w:numPr>
          <w:ilvl w:val="1"/>
          <w:numId w:val="3"/>
        </w:numPr>
        <w:overflowPunct w:val="0"/>
        <w:rPr>
          <w:rFonts w:ascii="宋体" w:hAnsi="宋体" w:cs="宋体"/>
          <w:color w:val="auto"/>
          <w:szCs w:val="21"/>
        </w:rPr>
      </w:pPr>
      <w:r>
        <w:rPr>
          <w:rFonts w:hint="eastAsia" w:ascii="宋体" w:hAnsi="宋体" w:cs="宋体"/>
          <w:color w:val="auto"/>
          <w:szCs w:val="21"/>
        </w:rPr>
        <w:t>开标会由采购代理机构主持，投标人的法定代表人或其授权代表携带有效身份证明准时参加开标会并签名报到。</w:t>
      </w:r>
    </w:p>
    <w:p w14:paraId="1BC79190">
      <w:pPr>
        <w:widowControl w:val="0"/>
        <w:numPr>
          <w:ilvl w:val="1"/>
          <w:numId w:val="3"/>
        </w:numPr>
        <w:overflowPunct w:val="0"/>
        <w:rPr>
          <w:rFonts w:ascii="宋体" w:hAnsi="宋体" w:cs="宋体"/>
          <w:color w:val="auto"/>
          <w:szCs w:val="21"/>
        </w:rPr>
      </w:pPr>
      <w:r>
        <w:rPr>
          <w:rFonts w:hint="eastAsia" w:ascii="宋体" w:hAnsi="宋体" w:cs="宋体"/>
          <w:color w:val="auto"/>
          <w:szCs w:val="21"/>
        </w:rPr>
        <w:t>开标时，由投标人或者其推选的代表检查投标文件的密封情况；经确认无误后，由采购人或者采购代理机构工作人员当众拆封，宣布投标人名称、投标价格和采购文件规定的需要宣布的其他内容；</w:t>
      </w:r>
    </w:p>
    <w:p w14:paraId="5227EFFE">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代表对开标过程和开标记录有异议，以及认为采购人、采购代理机构相关工作人员有需要回避的情形的，应当场提出询问或者回避申请。开标现场未提出异议的视为认同开标结果。开标结束后，投标人对开标过程和开标记录不得再提出异议。</w:t>
      </w:r>
    </w:p>
    <w:p w14:paraId="612EC354">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投标人未参加开标的，视同认可开标结果。</w:t>
      </w:r>
    </w:p>
    <w:p w14:paraId="5A086879">
      <w:pPr>
        <w:widowControl w:val="0"/>
        <w:numPr>
          <w:ilvl w:val="1"/>
          <w:numId w:val="3"/>
        </w:numPr>
        <w:overflowPunct w:val="0"/>
        <w:rPr>
          <w:rFonts w:ascii="宋体" w:hAnsi="宋体" w:cs="宋体"/>
          <w:color w:val="auto"/>
          <w:szCs w:val="21"/>
        </w:rPr>
      </w:pPr>
      <w:r>
        <w:rPr>
          <w:rFonts w:hint="eastAsia" w:ascii="宋体" w:hAnsi="宋体" w:cs="宋体"/>
          <w:color w:val="auto"/>
          <w:szCs w:val="21"/>
        </w:rPr>
        <w:t>合格投标人不足3家的，不得开标；</w:t>
      </w:r>
    </w:p>
    <w:p w14:paraId="0F9CC692">
      <w:pPr>
        <w:widowControl w:val="0"/>
        <w:numPr>
          <w:ilvl w:val="1"/>
          <w:numId w:val="3"/>
        </w:numPr>
        <w:overflowPunct w:val="0"/>
        <w:rPr>
          <w:rFonts w:ascii="宋体" w:hAnsi="宋体" w:cs="宋体"/>
          <w:color w:val="auto"/>
          <w:szCs w:val="21"/>
        </w:rPr>
      </w:pPr>
      <w:r>
        <w:rPr>
          <w:rFonts w:hint="eastAsia" w:ascii="宋体" w:hAnsi="宋体" w:cs="宋体"/>
          <w:color w:val="auto"/>
          <w:szCs w:val="21"/>
        </w:rPr>
        <w:t>开标过程应当由采购人或者采购代理机构负责记录，由参加开标的各投标人代表和相关工作人员签字确认。</w:t>
      </w:r>
    </w:p>
    <w:p w14:paraId="0C7A9600">
      <w:pPr>
        <w:widowControl w:val="0"/>
        <w:adjustRightInd/>
        <w:snapToGrid/>
        <w:ind w:left="567"/>
        <w:jc w:val="both"/>
        <w:rPr>
          <w:rFonts w:ascii="宋体" w:hAnsi="宋体" w:cs="宋体"/>
          <w:color w:val="auto"/>
        </w:rPr>
      </w:pPr>
    </w:p>
    <w:p w14:paraId="55D93200">
      <w:pPr>
        <w:pStyle w:val="6"/>
        <w:widowControl w:val="0"/>
        <w:numPr>
          <w:ilvl w:val="0"/>
          <w:numId w:val="3"/>
        </w:numPr>
        <w:overflowPunct w:val="0"/>
        <w:rPr>
          <w:rFonts w:ascii="宋体" w:hAnsi="宋体" w:cs="宋体"/>
          <w:vanish/>
          <w:color w:val="auto"/>
          <w:szCs w:val="21"/>
        </w:rPr>
      </w:pPr>
      <w:bookmarkStart w:id="105" w:name="_Toc3528"/>
      <w:bookmarkStart w:id="106" w:name="_Toc3338"/>
      <w:r>
        <w:rPr>
          <w:rFonts w:hint="eastAsia" w:ascii="宋体" w:hAnsi="宋体" w:cs="宋体"/>
          <w:color w:val="auto"/>
          <w:sz w:val="21"/>
          <w:szCs w:val="21"/>
        </w:rPr>
        <w:t>评标委员会及评标方法</w:t>
      </w:r>
      <w:bookmarkEnd w:id="105"/>
      <w:bookmarkEnd w:id="106"/>
    </w:p>
    <w:p w14:paraId="08600617">
      <w:pPr>
        <w:widowControl w:val="0"/>
        <w:numPr>
          <w:ilvl w:val="1"/>
          <w:numId w:val="3"/>
        </w:numPr>
        <w:overflowPunct w:val="0"/>
        <w:rPr>
          <w:rFonts w:ascii="宋体" w:hAnsi="宋体" w:cs="宋体"/>
          <w:color w:val="auto"/>
          <w:szCs w:val="21"/>
        </w:rPr>
      </w:pPr>
      <w:r>
        <w:rPr>
          <w:rFonts w:hint="eastAsia" w:ascii="宋体" w:hAnsi="宋体" w:cs="宋体"/>
          <w:color w:val="auto"/>
          <w:szCs w:val="21"/>
        </w:rPr>
        <w:t>依法组成评标委员会，评标委员会由采购人和有关技术、经济等方面的专家组成，成员人数为五人或五人以上单数，其中技术、经济等方面的专家不少于成员总数的三分之二，并负责评标工作。</w:t>
      </w:r>
    </w:p>
    <w:p w14:paraId="66D65CE5">
      <w:pPr>
        <w:widowControl w:val="0"/>
        <w:numPr>
          <w:ilvl w:val="1"/>
          <w:numId w:val="3"/>
        </w:numPr>
        <w:overflowPunct w:val="0"/>
        <w:rPr>
          <w:rFonts w:ascii="宋体" w:hAnsi="宋体" w:cs="宋体"/>
          <w:color w:val="auto"/>
          <w:szCs w:val="21"/>
        </w:rPr>
      </w:pPr>
      <w:r>
        <w:rPr>
          <w:rFonts w:hint="eastAsia" w:ascii="宋体" w:hAnsi="宋体" w:cs="宋体"/>
          <w:color w:val="auto"/>
          <w:szCs w:val="21"/>
        </w:rPr>
        <w:t>评审方法：本次采购的评审方法采用综合评分法。</w:t>
      </w:r>
    </w:p>
    <w:p w14:paraId="48B6B467">
      <w:pPr>
        <w:widowControl w:val="0"/>
        <w:numPr>
          <w:ilvl w:val="1"/>
          <w:numId w:val="3"/>
        </w:numPr>
        <w:overflowPunct w:val="0"/>
        <w:rPr>
          <w:rFonts w:ascii="宋体" w:hAnsi="宋体" w:cs="宋体"/>
          <w:color w:val="auto"/>
          <w:szCs w:val="21"/>
        </w:rPr>
      </w:pPr>
      <w:r>
        <w:rPr>
          <w:rFonts w:hint="eastAsia" w:ascii="宋体" w:hAnsi="宋体" w:cs="宋体"/>
          <w:color w:val="auto"/>
          <w:szCs w:val="21"/>
        </w:rPr>
        <w:t>定标原则：在最大限度满足采购文件实质性要求前提下，按照采购文件规定的各项评价因素进行量化打分，以评标总得分最高的投标人作为中标候选人或中标人。</w:t>
      </w:r>
    </w:p>
    <w:p w14:paraId="2433ACE2">
      <w:pPr>
        <w:widowControl w:val="0"/>
        <w:numPr>
          <w:ilvl w:val="1"/>
          <w:numId w:val="3"/>
        </w:numPr>
        <w:overflowPunct w:val="0"/>
        <w:rPr>
          <w:rFonts w:ascii="宋体" w:hAnsi="宋体" w:cs="宋体"/>
          <w:color w:val="auto"/>
          <w:szCs w:val="21"/>
        </w:rPr>
      </w:pPr>
      <w:r>
        <w:rPr>
          <w:rFonts w:hint="eastAsia" w:ascii="宋体" w:hAnsi="宋体" w:cs="宋体"/>
          <w:color w:val="auto"/>
          <w:szCs w:val="21"/>
        </w:rPr>
        <w:t>评标委员会对投标文件的评审内容，分为商务评议、技术评议和价格评议。评审流程包括符合性检查、澄清问题、比较与评价、推荐中标候选人或确定中标人、编写评标报告等步骤。</w:t>
      </w:r>
    </w:p>
    <w:p w14:paraId="6D7C2F4B">
      <w:pPr>
        <w:widowControl w:val="0"/>
        <w:numPr>
          <w:ilvl w:val="1"/>
          <w:numId w:val="3"/>
        </w:numPr>
        <w:overflowPunct w:val="0"/>
        <w:rPr>
          <w:rFonts w:ascii="宋体" w:hAnsi="宋体" w:cs="宋体"/>
          <w:color w:val="auto"/>
          <w:szCs w:val="21"/>
        </w:rPr>
      </w:pPr>
      <w:r>
        <w:rPr>
          <w:rFonts w:hint="eastAsia" w:ascii="宋体" w:hAnsi="宋体" w:cs="宋体"/>
          <w:color w:val="auto"/>
          <w:szCs w:val="21"/>
        </w:rPr>
        <w:t>在评标期间，评标委员会可要求投标人对其投标文件进行澄清，但不得寻求、提供或允许对投标价格等实质性内容做任何更改。有关澄清的要求和答复均应以纸质版形式提交，如投标人拒绝评标委员会要求对其投标文件进行澄清的要求，所造成的后果由投标人自行承担。</w:t>
      </w:r>
    </w:p>
    <w:p w14:paraId="502F3E3D">
      <w:pPr>
        <w:widowControl w:val="0"/>
        <w:numPr>
          <w:ilvl w:val="1"/>
          <w:numId w:val="3"/>
        </w:numPr>
        <w:overflowPunct w:val="0"/>
        <w:rPr>
          <w:rFonts w:ascii="宋体" w:hAnsi="宋体" w:cs="宋体"/>
          <w:color w:val="auto"/>
          <w:szCs w:val="21"/>
        </w:rPr>
      </w:pPr>
      <w:r>
        <w:rPr>
          <w:rFonts w:hint="eastAsia" w:ascii="宋体" w:hAnsi="宋体" w:cs="宋体"/>
          <w:color w:val="auto"/>
          <w:szCs w:val="21"/>
        </w:rPr>
        <w:t>评标委员会和采购人在评审过程中有权核对投标文件中相关材料的原件，投标人在接到通知后应在评标委员会规定的时间内提交原件核查。</w:t>
      </w:r>
    </w:p>
    <w:p w14:paraId="3F739CE0">
      <w:pPr>
        <w:rPr>
          <w:rFonts w:ascii="宋体" w:hAnsi="宋体" w:cs="宋体"/>
          <w:color w:val="auto"/>
        </w:rPr>
      </w:pPr>
    </w:p>
    <w:p w14:paraId="51561ABC">
      <w:pPr>
        <w:pStyle w:val="6"/>
        <w:widowControl w:val="0"/>
        <w:numPr>
          <w:ilvl w:val="0"/>
          <w:numId w:val="3"/>
        </w:numPr>
        <w:overflowPunct w:val="0"/>
        <w:rPr>
          <w:rFonts w:ascii="宋体" w:hAnsi="宋体" w:cs="宋体"/>
          <w:vanish/>
          <w:color w:val="auto"/>
          <w:szCs w:val="21"/>
        </w:rPr>
      </w:pPr>
      <w:bookmarkStart w:id="107" w:name="_Toc4198"/>
      <w:bookmarkStart w:id="108" w:name="_Toc10561"/>
      <w:r>
        <w:rPr>
          <w:rFonts w:hint="eastAsia" w:ascii="宋体" w:hAnsi="宋体" w:cs="宋体"/>
          <w:color w:val="auto"/>
          <w:sz w:val="21"/>
          <w:szCs w:val="21"/>
        </w:rPr>
        <w:t>评审原则及评标过程的保密</w:t>
      </w:r>
      <w:bookmarkEnd w:id="107"/>
      <w:bookmarkEnd w:id="108"/>
    </w:p>
    <w:p w14:paraId="6F4C8492">
      <w:pPr>
        <w:widowControl w:val="0"/>
        <w:numPr>
          <w:ilvl w:val="1"/>
          <w:numId w:val="3"/>
        </w:numPr>
        <w:overflowPunct w:val="0"/>
        <w:rPr>
          <w:rFonts w:ascii="宋体" w:hAnsi="宋体" w:cs="宋体"/>
          <w:color w:val="auto"/>
          <w:szCs w:val="21"/>
        </w:rPr>
      </w:pPr>
      <w:r>
        <w:rPr>
          <w:rFonts w:hint="eastAsia" w:ascii="宋体" w:hAnsi="宋体" w:cs="宋体"/>
          <w:color w:val="auto"/>
          <w:szCs w:val="21"/>
        </w:rPr>
        <w:t>评审的基本原则：评标委员会将依据采购文件的规定，遵循“公开、公平、公正、择优、信用”的原则进行评审工作。</w:t>
      </w:r>
    </w:p>
    <w:p w14:paraId="6586D2EB">
      <w:pPr>
        <w:widowControl w:val="0"/>
        <w:numPr>
          <w:ilvl w:val="1"/>
          <w:numId w:val="3"/>
        </w:numPr>
        <w:overflowPunct w:val="0"/>
        <w:rPr>
          <w:rFonts w:ascii="宋体" w:hAnsi="宋体" w:cs="宋体"/>
          <w:color w:val="auto"/>
          <w:szCs w:val="21"/>
        </w:rPr>
      </w:pPr>
      <w:r>
        <w:rPr>
          <w:rFonts w:hint="eastAsia" w:ascii="宋体" w:hAnsi="宋体" w:cs="宋体"/>
          <w:color w:val="auto"/>
          <w:szCs w:val="21"/>
        </w:rPr>
        <w:t>从公开开标到签订合同，凡与审查、澄清、评审和投标有关的资料以及定标意见相关的事项，均不得向投标人及与评标无关的其他人透露。</w:t>
      </w:r>
    </w:p>
    <w:p w14:paraId="00566135">
      <w:pPr>
        <w:widowControl w:val="0"/>
        <w:numPr>
          <w:ilvl w:val="1"/>
          <w:numId w:val="3"/>
        </w:numPr>
        <w:overflowPunct w:val="0"/>
        <w:rPr>
          <w:rFonts w:ascii="宋体" w:hAnsi="宋体" w:cs="宋体"/>
          <w:color w:val="auto"/>
          <w:szCs w:val="21"/>
        </w:rPr>
      </w:pPr>
      <w:r>
        <w:rPr>
          <w:rFonts w:hint="eastAsia" w:ascii="宋体" w:hAnsi="宋体" w:cs="宋体"/>
          <w:color w:val="auto"/>
          <w:szCs w:val="21"/>
        </w:rPr>
        <w:t>任何单位和个人不得非法干预、影响评标的过程和结果。</w:t>
      </w:r>
    </w:p>
    <w:p w14:paraId="0CDBEDF2">
      <w:pPr>
        <w:rPr>
          <w:rFonts w:ascii="宋体" w:hAnsi="宋体" w:cs="宋体"/>
          <w:color w:val="auto"/>
        </w:rPr>
      </w:pPr>
    </w:p>
    <w:p w14:paraId="6C441F86">
      <w:pPr>
        <w:pStyle w:val="6"/>
        <w:widowControl w:val="0"/>
        <w:numPr>
          <w:ilvl w:val="0"/>
          <w:numId w:val="3"/>
        </w:numPr>
        <w:overflowPunct w:val="0"/>
        <w:rPr>
          <w:rFonts w:ascii="宋体" w:hAnsi="宋体" w:cs="宋体"/>
          <w:color w:val="auto"/>
          <w:sz w:val="21"/>
          <w:szCs w:val="21"/>
        </w:rPr>
      </w:pPr>
      <w:bookmarkStart w:id="109" w:name="_Toc14726"/>
      <w:r>
        <w:rPr>
          <w:rFonts w:hint="eastAsia" w:ascii="宋体" w:hAnsi="宋体" w:cs="宋体"/>
          <w:color w:val="auto"/>
          <w:sz w:val="21"/>
          <w:szCs w:val="21"/>
        </w:rPr>
        <w:t>评标程序</w:t>
      </w:r>
      <w:bookmarkEnd w:id="109"/>
    </w:p>
    <w:p w14:paraId="0C7A5242">
      <w:pPr>
        <w:widowControl w:val="0"/>
        <w:numPr>
          <w:ilvl w:val="1"/>
          <w:numId w:val="3"/>
        </w:numPr>
        <w:overflowPunct w:val="0"/>
        <w:rPr>
          <w:rFonts w:ascii="宋体" w:hAnsi="宋体" w:cs="宋体"/>
          <w:b/>
          <w:bCs/>
          <w:color w:val="auto"/>
          <w:szCs w:val="21"/>
        </w:rPr>
      </w:pPr>
      <w:r>
        <w:rPr>
          <w:rFonts w:hint="eastAsia" w:ascii="宋体" w:hAnsi="宋体" w:cs="宋体"/>
          <w:b/>
          <w:bCs/>
          <w:color w:val="auto"/>
          <w:szCs w:val="21"/>
        </w:rPr>
        <w:t>资格性、符合性审查</w:t>
      </w:r>
    </w:p>
    <w:p w14:paraId="4BB2589C">
      <w:pPr>
        <w:widowControl w:val="0"/>
        <w:overflowPunct w:val="0"/>
        <w:ind w:firstLine="420" w:firstLineChars="200"/>
        <w:rPr>
          <w:rFonts w:ascii="宋体" w:hAnsi="宋体" w:cs="宋体"/>
          <w:color w:val="auto"/>
          <w:szCs w:val="21"/>
        </w:rPr>
      </w:pPr>
      <w:r>
        <w:rPr>
          <w:rFonts w:hint="eastAsia" w:ascii="宋体" w:hAnsi="宋体" w:cs="宋体"/>
          <w:color w:val="auto"/>
          <w:szCs w:val="21"/>
        </w:rPr>
        <w:t>公开采购项目开标结束后，评标委员会根据《资格性、符合性审查表》将依法对投标人进行资格性、符合性审查。投标人必须严格按照《资格性、符合性审查表》的评审内容的要求如实提供证明材料并应加盖投标人公章，对缺漏或不符合项将直接导致无效投标。合格投标人不足3家的，不得评标。未通过资格性、符合性审查的投标人不进入</w:t>
      </w:r>
      <w:r>
        <w:rPr>
          <w:rFonts w:hint="eastAsia" w:hAnsi="宋体" w:cs="宋体"/>
          <w:color w:val="auto"/>
          <w:szCs w:val="21"/>
        </w:rPr>
        <w:t>评标阶段</w:t>
      </w:r>
      <w:r>
        <w:rPr>
          <w:rFonts w:hint="eastAsia" w:ascii="宋体" w:hAnsi="宋体" w:cs="宋体"/>
          <w:color w:val="auto"/>
          <w:szCs w:val="21"/>
        </w:rPr>
        <w:t>的评审。</w:t>
      </w:r>
    </w:p>
    <w:p w14:paraId="13FE4013">
      <w:pPr>
        <w:jc w:val="center"/>
        <w:rPr>
          <w:b/>
          <w:bCs/>
          <w:color w:val="auto"/>
        </w:rPr>
      </w:pPr>
      <w:r>
        <w:rPr>
          <w:b/>
          <w:bCs/>
          <w:color w:val="auto"/>
        </w:rPr>
        <w:t>《资格性</w:t>
      </w:r>
      <w:r>
        <w:rPr>
          <w:rFonts w:hint="eastAsia"/>
          <w:b/>
          <w:bCs/>
          <w:color w:val="auto"/>
        </w:rPr>
        <w:t>、符合性</w:t>
      </w:r>
      <w:r>
        <w:rPr>
          <w:b/>
          <w:bCs/>
          <w:color w:val="auto"/>
        </w:rPr>
        <w:t>审查表》</w:t>
      </w:r>
    </w:p>
    <w:tbl>
      <w:tblPr>
        <w:tblStyle w:val="2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7823"/>
      </w:tblGrid>
      <w:tr w14:paraId="6C884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14:paraId="1BECE5DB">
            <w:pPr>
              <w:jc w:val="center"/>
              <w:rPr>
                <w:rFonts w:ascii="宋体" w:hAnsi="宋体" w:cs="宋体"/>
                <w:b/>
                <w:color w:val="auto"/>
                <w:szCs w:val="21"/>
              </w:rPr>
            </w:pPr>
            <w:r>
              <w:rPr>
                <w:rFonts w:hint="eastAsia" w:ascii="宋体" w:hAnsi="宋体" w:cs="宋体"/>
                <w:b/>
                <w:color w:val="auto"/>
                <w:szCs w:val="21"/>
              </w:rPr>
              <w:t>序号</w:t>
            </w: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6A3ACAF0">
            <w:pPr>
              <w:jc w:val="center"/>
              <w:rPr>
                <w:rFonts w:ascii="宋体" w:hAnsi="宋体" w:cs="宋体"/>
                <w:b/>
                <w:color w:val="auto"/>
                <w:szCs w:val="21"/>
              </w:rPr>
            </w:pPr>
            <w:r>
              <w:rPr>
                <w:rFonts w:hint="eastAsia" w:ascii="宋体" w:hAnsi="宋体" w:cs="宋体"/>
                <w:b/>
                <w:color w:val="auto"/>
                <w:szCs w:val="21"/>
              </w:rPr>
              <w:t>评 审 内 容</w:t>
            </w:r>
          </w:p>
        </w:tc>
      </w:tr>
      <w:tr w14:paraId="506B4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restart"/>
            <w:tcBorders>
              <w:top w:val="single" w:color="auto" w:sz="4" w:space="0"/>
              <w:left w:val="single" w:color="auto" w:sz="4" w:space="0"/>
              <w:right w:val="single" w:color="auto" w:sz="4" w:space="0"/>
              <w:tl2br w:val="nil"/>
              <w:tr2bl w:val="nil"/>
            </w:tcBorders>
            <w:vAlign w:val="center"/>
          </w:tcPr>
          <w:p w14:paraId="42C6866F">
            <w:pPr>
              <w:numPr>
                <w:ilvl w:val="0"/>
                <w:numId w:val="6"/>
              </w:numPr>
              <w:tabs>
                <w:tab w:val="left" w:pos="176"/>
                <w:tab w:val="left" w:pos="612"/>
              </w:tabs>
              <w:jc w:val="center"/>
              <w:rPr>
                <w:rFonts w:ascii="宋体" w:hAnsi="宋体" w:cs="宋体"/>
                <w:color w:val="auto"/>
                <w:szCs w:val="21"/>
              </w:rPr>
            </w:pP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55203A59">
            <w:pPr>
              <w:tabs>
                <w:tab w:val="left" w:pos="612"/>
              </w:tabs>
              <w:rPr>
                <w:rFonts w:ascii="宋体" w:hAnsi="宋体" w:cs="宋体"/>
                <w:color w:val="auto"/>
                <w:szCs w:val="21"/>
              </w:rPr>
            </w:pPr>
            <w:r>
              <w:rPr>
                <w:rFonts w:hint="eastAsia" w:ascii="宋体" w:hAnsi="宋体" w:cs="宋体"/>
                <w:color w:val="auto"/>
                <w:szCs w:val="21"/>
              </w:rPr>
              <w:t>（1）投标人须为在中华人民共和国境内登记注册的具有独立承担民事责任能力的法人或其他组织【提供《营业执照》复印件（加盖公章）或《事业单位法人证书》复印件（加盖公章）或其他主体证书复印件（加盖公章）】；</w:t>
            </w:r>
          </w:p>
        </w:tc>
      </w:tr>
      <w:tr w14:paraId="7283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tcBorders>
              <w:left w:val="single" w:color="auto" w:sz="4" w:space="0"/>
              <w:right w:val="single" w:color="auto" w:sz="4" w:space="0"/>
              <w:tl2br w:val="nil"/>
              <w:tr2bl w:val="nil"/>
            </w:tcBorders>
            <w:vAlign w:val="center"/>
          </w:tcPr>
          <w:p w14:paraId="3DF6023C">
            <w:pPr>
              <w:tabs>
                <w:tab w:val="left" w:pos="176"/>
                <w:tab w:val="left" w:pos="420"/>
                <w:tab w:val="left" w:pos="612"/>
              </w:tabs>
              <w:jc w:val="center"/>
              <w:rPr>
                <w:rFonts w:ascii="宋体" w:hAnsi="宋体" w:cs="宋体"/>
                <w:color w:val="auto"/>
                <w:szCs w:val="21"/>
              </w:rPr>
            </w:pP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21C08A38">
            <w:pPr>
              <w:tabs>
                <w:tab w:val="left" w:pos="612"/>
              </w:tabs>
              <w:rPr>
                <w:rFonts w:ascii="宋体" w:hAnsi="宋体" w:cs="宋体"/>
                <w:color w:val="auto"/>
                <w:szCs w:val="21"/>
              </w:rPr>
            </w:pPr>
            <w:r>
              <w:rPr>
                <w:rFonts w:hint="eastAsia" w:ascii="宋体" w:hAnsi="宋体" w:cs="宋体"/>
                <w:color w:val="auto"/>
                <w:szCs w:val="21"/>
              </w:rPr>
              <w:t>（2）参加采购活动前三年内，在经营活动中没有重大违法记录（须提供书面声明）；</w:t>
            </w:r>
          </w:p>
        </w:tc>
      </w:tr>
      <w:tr w14:paraId="66D63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tcBorders>
              <w:left w:val="single" w:color="auto" w:sz="4" w:space="0"/>
              <w:right w:val="single" w:color="auto" w:sz="4" w:space="0"/>
              <w:tl2br w:val="nil"/>
              <w:tr2bl w:val="nil"/>
            </w:tcBorders>
            <w:vAlign w:val="center"/>
          </w:tcPr>
          <w:p w14:paraId="33EE49AE">
            <w:pPr>
              <w:tabs>
                <w:tab w:val="left" w:pos="176"/>
                <w:tab w:val="left" w:pos="420"/>
                <w:tab w:val="left" w:pos="612"/>
              </w:tabs>
              <w:jc w:val="center"/>
              <w:rPr>
                <w:rFonts w:ascii="宋体" w:hAnsi="宋体" w:cs="宋体"/>
                <w:color w:val="auto"/>
                <w:szCs w:val="21"/>
              </w:rPr>
            </w:pP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578D67DC">
            <w:pPr>
              <w:tabs>
                <w:tab w:val="left" w:pos="612"/>
              </w:tabs>
              <w:rPr>
                <w:rFonts w:ascii="宋体" w:hAnsi="宋体" w:cs="宋体"/>
                <w:color w:val="auto"/>
                <w:szCs w:val="21"/>
              </w:rPr>
            </w:pPr>
            <w:r>
              <w:rPr>
                <w:rFonts w:hint="eastAsia" w:ascii="宋体" w:hAnsi="宋体" w:cs="宋体"/>
                <w:color w:val="auto"/>
                <w:szCs w:val="21"/>
              </w:rPr>
              <w:t>（3）投标人的单位负责人为同一人或者存在直接控股、管理关系的不同投标人，不得参加同一合同项下的采购活动；</w:t>
            </w:r>
          </w:p>
        </w:tc>
      </w:tr>
      <w:tr w14:paraId="7E5F3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tcBorders>
              <w:left w:val="single" w:color="auto" w:sz="4" w:space="0"/>
              <w:right w:val="single" w:color="auto" w:sz="4" w:space="0"/>
              <w:tl2br w:val="nil"/>
              <w:tr2bl w:val="nil"/>
            </w:tcBorders>
            <w:vAlign w:val="center"/>
          </w:tcPr>
          <w:p w14:paraId="446170F3">
            <w:pPr>
              <w:tabs>
                <w:tab w:val="left" w:pos="176"/>
                <w:tab w:val="left" w:pos="420"/>
                <w:tab w:val="left" w:pos="612"/>
              </w:tabs>
              <w:jc w:val="center"/>
              <w:rPr>
                <w:rFonts w:ascii="宋体" w:hAnsi="宋体" w:cs="宋体"/>
                <w:color w:val="auto"/>
                <w:szCs w:val="21"/>
              </w:rPr>
            </w:pP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69370247">
            <w:pPr>
              <w:tabs>
                <w:tab w:val="left" w:pos="612"/>
              </w:tabs>
              <w:rPr>
                <w:rFonts w:ascii="宋体" w:hAnsi="宋体" w:cs="宋体"/>
                <w:color w:val="auto"/>
                <w:szCs w:val="21"/>
              </w:rPr>
            </w:pPr>
            <w:r>
              <w:rPr>
                <w:rFonts w:hint="eastAsia" w:ascii="宋体" w:hAnsi="宋体" w:cs="宋体"/>
                <w:color w:val="auto"/>
                <w:szCs w:val="21"/>
              </w:rPr>
              <w:t>（4）未被列入“信用中国”网站(www.creditchina.gov.cn )“记录失信被执行人或重大税收违法失信主体或政府采购严重违法失信行为”记录名单。以代理机构于投标截止日当天在“信用中国”网站查询结果为准，如相关失信记录已失效，投标人需提供相关证明资料；</w:t>
            </w:r>
          </w:p>
        </w:tc>
      </w:tr>
      <w:tr w14:paraId="69EE6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tcBorders>
              <w:left w:val="single" w:color="auto" w:sz="4" w:space="0"/>
              <w:right w:val="single" w:color="auto" w:sz="4" w:space="0"/>
              <w:tl2br w:val="nil"/>
              <w:tr2bl w:val="nil"/>
            </w:tcBorders>
            <w:vAlign w:val="center"/>
          </w:tcPr>
          <w:p w14:paraId="26928BC4">
            <w:pPr>
              <w:tabs>
                <w:tab w:val="left" w:pos="176"/>
                <w:tab w:val="left" w:pos="420"/>
                <w:tab w:val="left" w:pos="612"/>
              </w:tabs>
              <w:jc w:val="center"/>
              <w:rPr>
                <w:rFonts w:ascii="宋体" w:hAnsi="宋体" w:cs="宋体"/>
                <w:color w:val="auto"/>
                <w:szCs w:val="21"/>
              </w:rPr>
            </w:pP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5F08A6A8">
            <w:pPr>
              <w:tabs>
                <w:tab w:val="left" w:pos="612"/>
              </w:tabs>
              <w:rPr>
                <w:rFonts w:ascii="宋体" w:hAnsi="宋体" w:cs="宋体"/>
                <w:color w:val="auto"/>
                <w:szCs w:val="21"/>
              </w:rPr>
            </w:pPr>
            <w:r>
              <w:rPr>
                <w:rFonts w:hint="eastAsia" w:ascii="宋体" w:hAnsi="宋体" w:cs="宋体"/>
                <w:color w:val="auto"/>
                <w:szCs w:val="21"/>
              </w:rPr>
              <w:t>（5）未被列入东实集团及下属企业相关领域黑名单。【以</w:t>
            </w:r>
            <w:r>
              <w:rPr>
                <w:rFonts w:hint="eastAsia" w:ascii="宋体" w:hAnsi="宋体" w:cs="宋体"/>
                <w:color w:val="auto"/>
                <w:szCs w:val="21"/>
                <w:lang w:val="zh-CN"/>
              </w:rPr>
              <w:t>东莞实业投资控股集团有限公司</w:t>
            </w:r>
            <w:r>
              <w:rPr>
                <w:rFonts w:hint="eastAsia" w:ascii="宋体" w:hAnsi="宋体" w:cs="宋体"/>
                <w:color w:val="auto"/>
                <w:szCs w:val="21"/>
              </w:rPr>
              <w:t>发文（东实通〔2021〕44号）、（东实通〔2021〕98号）、（东实通〔2022〕75号）、（东实通〔2023〕37号）为准，如有最新发文通知，按最新文件执行。</w:t>
            </w:r>
          </w:p>
        </w:tc>
      </w:tr>
      <w:tr w14:paraId="459BC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tcBorders>
              <w:left w:val="single" w:color="auto" w:sz="4" w:space="0"/>
              <w:bottom w:val="single" w:color="auto" w:sz="4" w:space="0"/>
              <w:right w:val="single" w:color="auto" w:sz="4" w:space="0"/>
              <w:tl2br w:val="nil"/>
              <w:tr2bl w:val="nil"/>
            </w:tcBorders>
            <w:vAlign w:val="center"/>
          </w:tcPr>
          <w:p w14:paraId="7AF235E0">
            <w:pPr>
              <w:tabs>
                <w:tab w:val="left" w:pos="176"/>
                <w:tab w:val="left" w:pos="420"/>
                <w:tab w:val="left" w:pos="612"/>
              </w:tabs>
              <w:jc w:val="center"/>
              <w:rPr>
                <w:rFonts w:ascii="宋体" w:hAnsi="宋体" w:cs="宋体"/>
                <w:color w:val="auto"/>
                <w:szCs w:val="21"/>
              </w:rPr>
            </w:pP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3909BCC6">
            <w:pPr>
              <w:tabs>
                <w:tab w:val="left" w:pos="612"/>
              </w:tabs>
              <w:rPr>
                <w:rFonts w:ascii="宋体" w:hAnsi="宋体" w:cs="宋体"/>
                <w:color w:val="auto"/>
                <w:szCs w:val="21"/>
              </w:rPr>
            </w:pPr>
            <w:r>
              <w:rPr>
                <w:rFonts w:hint="eastAsia" w:ascii="宋体" w:hAnsi="宋体" w:cs="宋体"/>
                <w:color w:val="auto"/>
                <w:szCs w:val="21"/>
              </w:rPr>
              <w:t>（6）符合投标人资格要求中其他要求（如有）。（提供《附件9.相关资质证明文件》中对应证明文件。）</w:t>
            </w:r>
          </w:p>
        </w:tc>
      </w:tr>
      <w:tr w14:paraId="18BDF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14:paraId="0563C8E6">
            <w:pPr>
              <w:numPr>
                <w:ilvl w:val="0"/>
                <w:numId w:val="6"/>
              </w:numPr>
              <w:tabs>
                <w:tab w:val="left" w:pos="176"/>
                <w:tab w:val="left" w:pos="612"/>
              </w:tabs>
              <w:jc w:val="center"/>
              <w:rPr>
                <w:rFonts w:ascii="宋体" w:hAnsi="宋体" w:cs="宋体"/>
                <w:color w:val="auto"/>
                <w:szCs w:val="21"/>
              </w:rPr>
            </w:pP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601ECD7C">
            <w:pPr>
              <w:textAlignment w:val="center"/>
              <w:rPr>
                <w:rFonts w:ascii="宋体" w:hAnsi="宋体" w:cs="宋体"/>
                <w:color w:val="auto"/>
                <w:szCs w:val="21"/>
                <w:lang w:bidi="ar"/>
              </w:rPr>
            </w:pPr>
            <w:r>
              <w:rPr>
                <w:rFonts w:hint="eastAsia" w:ascii="宋体" w:hAnsi="宋体" w:cs="宋体"/>
                <w:color w:val="auto"/>
                <w:szCs w:val="21"/>
                <w:lang w:bidi="ar"/>
              </w:rPr>
              <w:t>投标人按照采购文件要求提交投标保证金；</w:t>
            </w:r>
          </w:p>
        </w:tc>
      </w:tr>
      <w:tr w14:paraId="3AE88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14:paraId="4A728A3F">
            <w:pPr>
              <w:numPr>
                <w:ilvl w:val="0"/>
                <w:numId w:val="6"/>
              </w:numPr>
              <w:tabs>
                <w:tab w:val="left" w:pos="176"/>
                <w:tab w:val="left" w:pos="612"/>
              </w:tabs>
              <w:jc w:val="center"/>
              <w:rPr>
                <w:rFonts w:ascii="宋体" w:hAnsi="宋体" w:cs="宋体"/>
                <w:color w:val="auto"/>
                <w:szCs w:val="21"/>
              </w:rPr>
            </w:pP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272E6BC1">
            <w:pPr>
              <w:textAlignment w:val="center"/>
              <w:rPr>
                <w:rFonts w:ascii="宋体" w:hAnsi="宋体" w:cs="宋体"/>
                <w:color w:val="auto"/>
                <w:szCs w:val="21"/>
              </w:rPr>
            </w:pPr>
            <w:r>
              <w:rPr>
                <w:rFonts w:hint="eastAsia" w:ascii="宋体" w:hAnsi="宋体" w:cs="宋体"/>
                <w:color w:val="auto"/>
                <w:szCs w:val="21"/>
                <w:lang w:bidi="ar"/>
              </w:rPr>
              <w:t>投标文件按照采购文件要求签署盖章；</w:t>
            </w:r>
          </w:p>
        </w:tc>
      </w:tr>
      <w:tr w14:paraId="590E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14:paraId="06BFDC57">
            <w:pPr>
              <w:numPr>
                <w:ilvl w:val="0"/>
                <w:numId w:val="6"/>
              </w:numPr>
              <w:tabs>
                <w:tab w:val="left" w:pos="176"/>
                <w:tab w:val="left" w:pos="612"/>
              </w:tabs>
              <w:jc w:val="center"/>
              <w:rPr>
                <w:rFonts w:ascii="宋体" w:hAnsi="宋体" w:cs="宋体"/>
                <w:color w:val="auto"/>
                <w:szCs w:val="21"/>
              </w:rPr>
            </w:pP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0974989A">
            <w:pPr>
              <w:textAlignment w:val="center"/>
              <w:rPr>
                <w:rFonts w:ascii="宋体" w:hAnsi="宋体" w:cs="宋体"/>
                <w:color w:val="auto"/>
                <w:szCs w:val="21"/>
              </w:rPr>
            </w:pPr>
            <w:r>
              <w:rPr>
                <w:rFonts w:hint="eastAsia" w:ascii="宋体" w:hAnsi="宋体" w:cs="宋体"/>
                <w:color w:val="auto"/>
                <w:szCs w:val="21"/>
                <w:lang w:bidi="ar"/>
              </w:rPr>
              <w:t>投标报价按要求进行报价和未超出采购预算或最高限价；</w:t>
            </w:r>
          </w:p>
        </w:tc>
      </w:tr>
      <w:tr w14:paraId="3B80B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14:paraId="2E69CF6B">
            <w:pPr>
              <w:tabs>
                <w:tab w:val="left" w:pos="176"/>
                <w:tab w:val="left" w:pos="612"/>
              </w:tabs>
              <w:ind w:firstLine="210" w:firstLineChars="100"/>
              <w:jc w:val="both"/>
              <w:rPr>
                <w:rFonts w:ascii="宋体" w:hAnsi="宋体" w:cs="宋体"/>
                <w:color w:val="auto"/>
                <w:szCs w:val="21"/>
              </w:rPr>
            </w:pPr>
            <w:r>
              <w:rPr>
                <w:rFonts w:hint="eastAsia" w:ascii="宋体" w:hAnsi="宋体" w:cs="宋体"/>
                <w:color w:val="auto"/>
                <w:szCs w:val="21"/>
              </w:rPr>
              <w:t>5</w:t>
            </w: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2C470467">
            <w:pPr>
              <w:textAlignment w:val="center"/>
              <w:rPr>
                <w:rFonts w:ascii="宋体" w:hAnsi="宋体" w:cs="宋体"/>
                <w:color w:val="auto"/>
                <w:szCs w:val="21"/>
                <w:lang w:bidi="ar"/>
              </w:rPr>
            </w:pPr>
            <w:r>
              <w:rPr>
                <w:rFonts w:hint="eastAsia" w:ascii="宋体" w:hAnsi="宋体" w:cs="宋体"/>
                <w:color w:val="auto"/>
                <w:szCs w:val="21"/>
                <w:lang w:bidi="ar"/>
              </w:rPr>
              <w:t>投标文件未含有采购人不能接受的附加条件；</w:t>
            </w:r>
          </w:p>
        </w:tc>
      </w:tr>
      <w:tr w14:paraId="06B6E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14:paraId="53EC6A07">
            <w:pPr>
              <w:tabs>
                <w:tab w:val="left" w:pos="176"/>
                <w:tab w:val="left" w:pos="612"/>
              </w:tabs>
              <w:ind w:firstLine="210" w:firstLineChars="100"/>
              <w:jc w:val="both"/>
              <w:rPr>
                <w:rFonts w:ascii="宋体" w:hAnsi="宋体" w:cs="宋体"/>
                <w:color w:val="auto"/>
                <w:szCs w:val="21"/>
              </w:rPr>
            </w:pPr>
            <w:r>
              <w:rPr>
                <w:rFonts w:hint="eastAsia" w:ascii="宋体" w:hAnsi="宋体" w:cs="宋体"/>
                <w:color w:val="auto"/>
                <w:szCs w:val="21"/>
              </w:rPr>
              <w:t>6</w:t>
            </w: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2FAC7951">
            <w:pPr>
              <w:textAlignment w:val="center"/>
              <w:rPr>
                <w:rFonts w:ascii="宋体" w:hAnsi="宋体" w:cs="宋体"/>
                <w:color w:val="auto"/>
                <w:szCs w:val="21"/>
              </w:rPr>
            </w:pPr>
            <w:r>
              <w:rPr>
                <w:rFonts w:hint="eastAsia" w:ascii="宋体" w:hAnsi="宋体" w:cs="宋体"/>
                <w:color w:val="auto"/>
                <w:szCs w:val="21"/>
                <w:lang w:bidi="ar"/>
              </w:rPr>
              <w:t>无负偏离标注“★”符号的条款。</w:t>
            </w:r>
          </w:p>
        </w:tc>
      </w:tr>
      <w:tr w14:paraId="31531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14:paraId="328A571C">
            <w:pPr>
              <w:tabs>
                <w:tab w:val="left" w:pos="176"/>
                <w:tab w:val="left" w:pos="612"/>
              </w:tabs>
              <w:ind w:firstLine="210" w:firstLineChars="100"/>
              <w:jc w:val="both"/>
              <w:rPr>
                <w:rFonts w:ascii="宋体" w:hAnsi="宋体" w:cs="宋体"/>
                <w:color w:val="auto"/>
                <w:szCs w:val="21"/>
              </w:rPr>
            </w:pPr>
            <w:r>
              <w:rPr>
                <w:rFonts w:hint="eastAsia" w:ascii="宋体" w:hAnsi="宋体" w:cs="宋体"/>
                <w:color w:val="auto"/>
                <w:szCs w:val="21"/>
              </w:rPr>
              <w:t>7</w:t>
            </w:r>
          </w:p>
        </w:tc>
        <w:tc>
          <w:tcPr>
            <w:tcW w:w="7823" w:type="dxa"/>
            <w:tcBorders>
              <w:top w:val="single" w:color="auto" w:sz="4" w:space="0"/>
              <w:left w:val="single" w:color="auto" w:sz="4" w:space="0"/>
              <w:bottom w:val="single" w:color="auto" w:sz="4" w:space="0"/>
              <w:right w:val="single" w:color="auto" w:sz="4" w:space="0"/>
              <w:tl2br w:val="nil"/>
              <w:tr2bl w:val="nil"/>
            </w:tcBorders>
            <w:vAlign w:val="center"/>
          </w:tcPr>
          <w:p w14:paraId="003CA358">
            <w:pPr>
              <w:textAlignment w:val="center"/>
              <w:rPr>
                <w:rFonts w:ascii="宋体" w:hAnsi="宋体" w:cs="宋体"/>
                <w:color w:val="auto"/>
                <w:szCs w:val="21"/>
                <w:lang w:bidi="ar"/>
              </w:rPr>
            </w:pPr>
            <w:r>
              <w:rPr>
                <w:rFonts w:hint="eastAsia" w:ascii="宋体" w:hAnsi="宋体" w:cs="宋体"/>
                <w:color w:val="auto"/>
                <w:szCs w:val="21"/>
              </w:rPr>
              <w:t>未出现</w:t>
            </w:r>
            <w:r>
              <w:rPr>
                <w:rFonts w:hint="eastAsia" w:ascii="宋体" w:hAnsi="宋体" w:cs="宋体"/>
                <w:color w:val="auto"/>
                <w:szCs w:val="21"/>
                <w:lang w:bidi="ar"/>
              </w:rPr>
              <w:t>法律、法规和招标文件规定的其他无效情形。</w:t>
            </w:r>
          </w:p>
        </w:tc>
      </w:tr>
    </w:tbl>
    <w:p w14:paraId="5B83A096">
      <w:pPr>
        <w:widowControl w:val="0"/>
        <w:overflowPunct w:val="0"/>
        <w:ind w:firstLine="420" w:firstLineChars="200"/>
        <w:rPr>
          <w:rFonts w:ascii="宋体" w:hAnsi="宋体"/>
          <w:color w:val="auto"/>
          <w:szCs w:val="21"/>
        </w:rPr>
      </w:pPr>
      <w:r>
        <w:rPr>
          <w:rFonts w:hint="eastAsia" w:ascii="宋体" w:hAnsi="宋体"/>
          <w:color w:val="auto"/>
          <w:szCs w:val="21"/>
        </w:rPr>
        <w:t>以上资格性、符合性审查中带有不合格分项的投标文件，将作无效标处理。经评标委员会确认的无效投标文件，采购人和采购代理机构将予以拒绝，并且不允许通过修正或撤消其不符合要求的差异，使之成为具有符合性的投标文件。经评标委员会资格性、符合性审查确认具有有效投标文件的投标人不足三家时将重新组织采购</w:t>
      </w:r>
    </w:p>
    <w:p w14:paraId="63B48B1C">
      <w:pPr>
        <w:widowControl w:val="0"/>
        <w:numPr>
          <w:ilvl w:val="1"/>
          <w:numId w:val="3"/>
        </w:numPr>
        <w:overflowPunct w:val="0"/>
        <w:rPr>
          <w:rFonts w:ascii="宋体" w:hAnsi="宋体" w:cs="宋体"/>
          <w:b/>
          <w:bCs/>
          <w:color w:val="auto"/>
          <w:szCs w:val="21"/>
        </w:rPr>
      </w:pPr>
      <w:r>
        <w:rPr>
          <w:rFonts w:hint="eastAsia" w:ascii="宋体" w:hAnsi="宋体" w:cs="宋体"/>
          <w:b/>
          <w:bCs/>
          <w:color w:val="auto"/>
          <w:szCs w:val="21"/>
        </w:rPr>
        <w:t>投标文件报价出现前后不一致的，评标委员会按照下列规定修正：</w:t>
      </w:r>
    </w:p>
    <w:p w14:paraId="20498B3D">
      <w:pPr>
        <w:widowControl w:val="0"/>
        <w:numPr>
          <w:ilvl w:val="0"/>
          <w:numId w:val="7"/>
        </w:numPr>
        <w:overflowPunct w:val="0"/>
        <w:rPr>
          <w:rFonts w:ascii="宋体" w:hAnsi="宋体" w:cs="宋体"/>
          <w:color w:val="auto"/>
          <w:szCs w:val="21"/>
        </w:rPr>
      </w:pPr>
      <w:r>
        <w:rPr>
          <w:rFonts w:hint="eastAsia" w:ascii="宋体" w:hAnsi="宋体" w:cs="宋体"/>
          <w:color w:val="auto"/>
          <w:szCs w:val="21"/>
        </w:rPr>
        <w:t>投标文件中开标一览表（报价表）内容与投标文件中相应内容不一致的，以开标一览表（报价表）为准；</w:t>
      </w:r>
    </w:p>
    <w:p w14:paraId="406F6360">
      <w:pPr>
        <w:widowControl w:val="0"/>
        <w:numPr>
          <w:ilvl w:val="0"/>
          <w:numId w:val="7"/>
        </w:numPr>
        <w:overflowPunct w:val="0"/>
        <w:rPr>
          <w:rFonts w:ascii="宋体" w:hAnsi="宋体" w:cs="宋体"/>
          <w:color w:val="auto"/>
          <w:szCs w:val="21"/>
        </w:rPr>
      </w:pPr>
      <w:r>
        <w:rPr>
          <w:rFonts w:hint="eastAsia" w:ascii="宋体" w:hAnsi="宋体" w:cs="宋体"/>
          <w:color w:val="auto"/>
          <w:szCs w:val="21"/>
        </w:rPr>
        <w:t>大写金额和小写金额不一致的，以大写金额为准；</w:t>
      </w:r>
    </w:p>
    <w:p w14:paraId="0C4426E8">
      <w:pPr>
        <w:widowControl w:val="0"/>
        <w:numPr>
          <w:ilvl w:val="0"/>
          <w:numId w:val="7"/>
        </w:numPr>
        <w:overflowPunct w:val="0"/>
        <w:rPr>
          <w:rFonts w:ascii="宋体" w:hAnsi="宋体" w:cs="宋体"/>
          <w:color w:val="auto"/>
          <w:szCs w:val="21"/>
        </w:rPr>
      </w:pPr>
      <w:r>
        <w:rPr>
          <w:rFonts w:hint="eastAsia" w:ascii="宋体" w:hAnsi="宋体" w:cs="宋体"/>
          <w:color w:val="auto"/>
          <w:szCs w:val="21"/>
        </w:rPr>
        <w:t>单价金额小数点或者百分比有明显错位的，以开标一览表的总价为准，并修改单价；</w:t>
      </w:r>
    </w:p>
    <w:p w14:paraId="2D953B45">
      <w:pPr>
        <w:widowControl w:val="0"/>
        <w:numPr>
          <w:ilvl w:val="0"/>
          <w:numId w:val="7"/>
        </w:numPr>
        <w:overflowPunct w:val="0"/>
        <w:rPr>
          <w:rFonts w:ascii="宋体" w:hAnsi="宋体" w:cs="宋体"/>
          <w:color w:val="auto"/>
          <w:szCs w:val="21"/>
        </w:rPr>
      </w:pPr>
      <w:r>
        <w:rPr>
          <w:rFonts w:hint="eastAsia" w:ascii="宋体" w:hAnsi="宋体" w:cs="宋体"/>
          <w:color w:val="auto"/>
          <w:szCs w:val="21"/>
        </w:rPr>
        <w:t>总价金额与按单价汇总金额不一致的，以单价金额计算结果为准。</w:t>
      </w:r>
    </w:p>
    <w:p w14:paraId="510F8741">
      <w:pPr>
        <w:widowControl w:val="0"/>
        <w:numPr>
          <w:ilvl w:val="0"/>
          <w:numId w:val="7"/>
        </w:numPr>
        <w:overflowPunct w:val="0"/>
        <w:rPr>
          <w:rFonts w:ascii="宋体" w:hAnsi="宋体" w:cs="宋体"/>
          <w:color w:val="auto"/>
          <w:szCs w:val="21"/>
        </w:rPr>
      </w:pPr>
      <w:r>
        <w:rPr>
          <w:rFonts w:hint="eastAsia" w:ascii="宋体" w:hAnsi="宋体" w:cs="宋体"/>
          <w:color w:val="auto"/>
          <w:szCs w:val="21"/>
        </w:rPr>
        <w:t>同时出现两种以上不一致的，按照前款规定的顺序修正。修正后的报价按照经投标人确认后产生约束力，投标人不确认的，其投标无效。</w:t>
      </w:r>
    </w:p>
    <w:p w14:paraId="5BC4A380">
      <w:pPr>
        <w:widowControl w:val="0"/>
        <w:overflowPunct w:val="0"/>
        <w:ind w:left="630" w:hanging="630" w:hangingChars="300"/>
        <w:rPr>
          <w:rFonts w:ascii="宋体" w:hAnsi="宋体" w:cs="宋体"/>
          <w:color w:val="auto"/>
          <w:szCs w:val="21"/>
        </w:rPr>
      </w:pPr>
      <w:r>
        <w:rPr>
          <w:rFonts w:hint="eastAsia" w:ascii="宋体" w:hAnsi="宋体" w:cs="宋体"/>
          <w:color w:val="auto"/>
          <w:szCs w:val="21"/>
        </w:rPr>
        <w:t>26.3  评标委员会认为投标人的报价明显低于其他通过符合性审查投标人的报价，有可能影响产品质量或者不能诚信履约的，应当要求其在评标现场合理的时间内提供书面说明（以现场通知时间为准），必要时提交相关证明材料；投标人不能证明其报价合理性的，评标委员会应当将其作为无效投标处理。</w:t>
      </w:r>
    </w:p>
    <w:p w14:paraId="21C14C01">
      <w:pPr>
        <w:widowControl w:val="0"/>
        <w:overflowPunct w:val="0"/>
        <w:ind w:left="630" w:hanging="630" w:hangingChars="300"/>
        <w:rPr>
          <w:rFonts w:ascii="宋体" w:hAnsi="宋体" w:cs="宋体"/>
          <w:color w:val="auto"/>
          <w:szCs w:val="21"/>
        </w:rPr>
      </w:pPr>
      <w:r>
        <w:rPr>
          <w:rFonts w:hint="eastAsia" w:ascii="宋体" w:hAnsi="宋体" w:cs="宋体"/>
          <w:color w:val="auto"/>
          <w:szCs w:val="21"/>
        </w:rPr>
        <w:t>26.4  对于投标文件中不构成实质性偏差的不正规、不一致或不规则，评标委员会可以接受，但这种接受不能损害或影响任何投标人的相对排序。</w:t>
      </w:r>
    </w:p>
    <w:p w14:paraId="0F8D886D">
      <w:pPr>
        <w:widowControl w:val="0"/>
        <w:overflowPunct w:val="0"/>
        <w:ind w:left="630" w:hanging="630" w:hangingChars="300"/>
        <w:rPr>
          <w:rFonts w:ascii="宋体" w:hAnsi="宋体" w:cs="宋体"/>
          <w:color w:val="auto"/>
          <w:szCs w:val="21"/>
        </w:rPr>
      </w:pPr>
      <w:r>
        <w:rPr>
          <w:rFonts w:hint="eastAsia" w:ascii="宋体" w:hAnsi="宋体" w:cs="宋体"/>
          <w:color w:val="auto"/>
          <w:szCs w:val="21"/>
        </w:rPr>
        <w:t>26.5  在详细评标之前，评标委员会要审查每份投标文件是否实质上响应了采购文件的要求。实质上响应的投标应该是与采购文件要求的全部主要条款（加“★”号）、条件和规格相符，没有重大偏离的投标。对关键条文的偏离、保留或反对，例如关于投标保证金、合同条款的重大偏离将被认为是实质上的偏离。评标委员会决定投标文件的响应性只根据投标文件本身的内容，而不寻求外部的证据。</w:t>
      </w:r>
    </w:p>
    <w:p w14:paraId="43B76AB4">
      <w:pPr>
        <w:pStyle w:val="11"/>
        <w:rPr>
          <w:color w:val="auto"/>
        </w:rPr>
      </w:pPr>
    </w:p>
    <w:p w14:paraId="6E856290">
      <w:pPr>
        <w:pStyle w:val="6"/>
        <w:widowControl w:val="0"/>
        <w:numPr>
          <w:ilvl w:val="0"/>
          <w:numId w:val="3"/>
        </w:numPr>
        <w:overflowPunct w:val="0"/>
        <w:rPr>
          <w:rFonts w:ascii="宋体" w:hAnsi="宋体" w:cs="宋体"/>
          <w:vanish/>
          <w:color w:val="auto"/>
          <w:szCs w:val="21"/>
        </w:rPr>
      </w:pPr>
      <w:bookmarkStart w:id="110" w:name="_Toc9894"/>
      <w:bookmarkStart w:id="111" w:name="_Toc4799"/>
      <w:r>
        <w:rPr>
          <w:rFonts w:hint="eastAsia" w:ascii="宋体" w:hAnsi="宋体" w:cs="宋体"/>
          <w:color w:val="auto"/>
          <w:sz w:val="21"/>
          <w:szCs w:val="21"/>
        </w:rPr>
        <w:t>商务、技术、价格评审（具体评审项目详见投标资料表）</w:t>
      </w:r>
      <w:bookmarkEnd w:id="110"/>
      <w:bookmarkEnd w:id="111"/>
    </w:p>
    <w:p w14:paraId="0E233317">
      <w:pPr>
        <w:widowControl w:val="0"/>
        <w:numPr>
          <w:ilvl w:val="1"/>
          <w:numId w:val="3"/>
        </w:numPr>
        <w:overflowPunct w:val="0"/>
        <w:rPr>
          <w:rFonts w:ascii="宋体" w:hAnsi="宋体" w:cs="宋体"/>
          <w:color w:val="auto"/>
          <w:szCs w:val="21"/>
        </w:rPr>
      </w:pPr>
      <w:r>
        <w:rPr>
          <w:rFonts w:hint="eastAsia" w:ascii="宋体" w:hAnsi="宋体" w:cs="宋体"/>
          <w:color w:val="auto"/>
          <w:szCs w:val="21"/>
        </w:rPr>
        <w:t xml:space="preserve">对通过资格性、符合性审查的有效供应商方有资格进入综合评审。采购文件中要求投标人提供的相关资质证书证明材料因国家政策变动导致新旧证书名称不一致，旧证书未取消且新旧证书具有同等效力的，投标人提供新证书与提供在有效期内的旧证书给予同等认可。 </w:t>
      </w:r>
    </w:p>
    <w:p w14:paraId="776BA7BC">
      <w:pPr>
        <w:widowControl w:val="0"/>
        <w:numPr>
          <w:ilvl w:val="1"/>
          <w:numId w:val="3"/>
        </w:numPr>
        <w:overflowPunct w:val="0"/>
        <w:rPr>
          <w:rFonts w:ascii="宋体" w:hAnsi="宋体" w:cs="宋体"/>
          <w:color w:val="auto"/>
          <w:szCs w:val="21"/>
        </w:rPr>
      </w:pPr>
      <w:r>
        <w:rPr>
          <w:rFonts w:hint="eastAsia" w:ascii="宋体" w:hAnsi="宋体" w:cs="宋体"/>
          <w:color w:val="auto"/>
          <w:szCs w:val="21"/>
        </w:rPr>
        <w:t>评标委员会对通过资格性、符合性审查的投标文件进行详细评审。评标委员会对每一投标文件进行详细的商务评审、技术评审。按照评审程序的规定和依据评分标准，各位评委就每个投标人的技术、商务状况及其对采购文件要求的响应情况进行评议和比较，评出其技术评分和商务评分。根据采购文件规定评出得分，将价格得分、商务得分、技术得分相加得出最终评标得分。</w:t>
      </w:r>
    </w:p>
    <w:p w14:paraId="780EC1D8">
      <w:pPr>
        <w:widowControl w:val="0"/>
        <w:numPr>
          <w:ilvl w:val="1"/>
          <w:numId w:val="3"/>
        </w:numPr>
        <w:overflowPunct w:val="0"/>
        <w:rPr>
          <w:rFonts w:ascii="宋体" w:hAnsi="宋体" w:cs="宋体"/>
          <w:color w:val="auto"/>
          <w:szCs w:val="21"/>
        </w:rPr>
      </w:pPr>
      <w:r>
        <w:rPr>
          <w:rFonts w:hint="eastAsia" w:ascii="宋体" w:hAnsi="宋体" w:cs="宋体"/>
          <w:color w:val="auto"/>
          <w:szCs w:val="21"/>
        </w:rPr>
        <w:t>采用综合评分法的，评标结果按评审后得分由高到低顺序排列。综合得分相同的，按价格评分由高到低顺序排列。综合</w:t>
      </w:r>
      <w:r>
        <w:rPr>
          <w:rFonts w:hint="eastAsia" w:ascii="宋体" w:hAnsi="宋体"/>
          <w:color w:val="auto"/>
          <w:szCs w:val="21"/>
        </w:rPr>
        <w:t>得分相同且价格评分相同的，按商务评分由高到低顺序排列，得分高的排前，得分低的排后；按上述环节依然存在同分情形而不能确认排名顺序时，由评标委员会进行投票，得票多的排名在先。当第一轮投票结果为投标人得票数相同时，再次进行投票，如此类推，直到能确定排序次序为止</w:t>
      </w:r>
      <w:r>
        <w:rPr>
          <w:rFonts w:hint="eastAsia" w:ascii="宋体" w:hAnsi="宋体" w:cs="宋体"/>
          <w:color w:val="auto"/>
          <w:szCs w:val="21"/>
        </w:rPr>
        <w:t>。</w:t>
      </w:r>
    </w:p>
    <w:p w14:paraId="692F60B2">
      <w:pPr>
        <w:widowControl w:val="0"/>
        <w:tabs>
          <w:tab w:val="left" w:pos="907"/>
        </w:tabs>
        <w:adjustRightInd/>
        <w:snapToGrid/>
        <w:ind w:left="567"/>
        <w:jc w:val="both"/>
        <w:rPr>
          <w:rFonts w:ascii="宋体" w:hAnsi="宋体" w:cs="宋体"/>
          <w:color w:val="auto"/>
          <w:szCs w:val="21"/>
        </w:rPr>
      </w:pPr>
    </w:p>
    <w:p w14:paraId="599D75CA">
      <w:pPr>
        <w:pStyle w:val="6"/>
        <w:widowControl w:val="0"/>
        <w:numPr>
          <w:ilvl w:val="0"/>
          <w:numId w:val="3"/>
        </w:numPr>
        <w:overflowPunct w:val="0"/>
        <w:rPr>
          <w:rFonts w:ascii="宋体" w:hAnsi="宋体" w:cs="宋体"/>
          <w:vanish/>
          <w:color w:val="auto"/>
          <w:szCs w:val="21"/>
        </w:rPr>
      </w:pPr>
      <w:bookmarkStart w:id="112" w:name="_Toc316375620"/>
      <w:bookmarkStart w:id="113" w:name="_Toc20328"/>
      <w:bookmarkStart w:id="114" w:name="_Toc21663"/>
      <w:bookmarkStart w:id="115" w:name="_Toc382049120"/>
      <w:bookmarkStart w:id="116" w:name="_Toc24430"/>
      <w:r>
        <w:rPr>
          <w:rFonts w:hint="eastAsia" w:ascii="宋体" w:hAnsi="宋体" w:cs="宋体"/>
          <w:color w:val="auto"/>
          <w:sz w:val="21"/>
          <w:szCs w:val="21"/>
        </w:rPr>
        <w:t>纪律和保密</w:t>
      </w:r>
      <w:bookmarkEnd w:id="112"/>
      <w:r>
        <w:rPr>
          <w:rFonts w:hint="eastAsia" w:ascii="宋体" w:hAnsi="宋体" w:cs="宋体"/>
          <w:color w:val="auto"/>
          <w:sz w:val="21"/>
          <w:szCs w:val="21"/>
        </w:rPr>
        <w:t>事项</w:t>
      </w:r>
      <w:bookmarkEnd w:id="113"/>
      <w:bookmarkEnd w:id="114"/>
      <w:bookmarkEnd w:id="115"/>
      <w:bookmarkEnd w:id="116"/>
    </w:p>
    <w:p w14:paraId="08BC9A28">
      <w:pPr>
        <w:widowControl w:val="0"/>
        <w:numPr>
          <w:ilvl w:val="1"/>
          <w:numId w:val="3"/>
        </w:numPr>
        <w:overflowPunct w:val="0"/>
        <w:rPr>
          <w:rFonts w:ascii="宋体" w:hAnsi="宋体" w:cs="宋体"/>
          <w:color w:val="auto"/>
          <w:szCs w:val="21"/>
        </w:rPr>
      </w:pPr>
      <w:r>
        <w:rPr>
          <w:rFonts w:hint="eastAsia" w:ascii="宋体" w:hAnsi="宋体" w:cs="宋体"/>
          <w:color w:val="auto"/>
          <w:szCs w:val="21"/>
        </w:rPr>
        <w:t>从开标之日起至授予合同期间，在投标文件的审查、澄清、比较和评价阶段，投标人试图对评标委员会和采购代理机构施加任何影响或对采购人的比较及授予合同的决定产生影响，都可能导致其投标文件被拒绝。</w:t>
      </w:r>
    </w:p>
    <w:p w14:paraId="4672A6DB">
      <w:pPr>
        <w:widowControl w:val="0"/>
        <w:numPr>
          <w:ilvl w:val="1"/>
          <w:numId w:val="3"/>
        </w:numPr>
        <w:overflowPunct w:val="0"/>
        <w:rPr>
          <w:rFonts w:ascii="宋体" w:hAnsi="宋体" w:cs="宋体"/>
          <w:color w:val="auto"/>
          <w:szCs w:val="21"/>
        </w:rPr>
      </w:pPr>
      <w:r>
        <w:rPr>
          <w:rFonts w:hint="eastAsia" w:ascii="宋体" w:hAnsi="宋体" w:cs="宋体"/>
          <w:color w:val="auto"/>
          <w:szCs w:val="21"/>
        </w:rPr>
        <w:t>投标人不得串通作弊，以不正当的手段妨碍、排挤其他投标人，扰乱采购市场，破坏公平竞争原则。否则将按相关法律规定严肃处理。</w:t>
      </w:r>
    </w:p>
    <w:p w14:paraId="3777ED7C">
      <w:pPr>
        <w:widowControl w:val="0"/>
        <w:numPr>
          <w:ilvl w:val="1"/>
          <w:numId w:val="3"/>
        </w:numPr>
        <w:overflowPunct w:val="0"/>
        <w:rPr>
          <w:rFonts w:ascii="宋体" w:hAnsi="宋体" w:cs="宋体"/>
          <w:color w:val="auto"/>
          <w:szCs w:val="21"/>
        </w:rPr>
      </w:pPr>
      <w:r>
        <w:rPr>
          <w:rFonts w:hint="eastAsia" w:ascii="宋体" w:hAnsi="宋体" w:cs="宋体"/>
          <w:color w:val="auto"/>
          <w:szCs w:val="21"/>
        </w:rPr>
        <w:t>获得本采购文件的投标人，应对文件进行保密，不得用作本次投标以外的任何用途。开标后，投标人应归还采购文件中要求保密的文件和资料。</w:t>
      </w:r>
    </w:p>
    <w:p w14:paraId="0EDE844B">
      <w:pPr>
        <w:rPr>
          <w:rFonts w:ascii="宋体" w:hAnsi="宋体" w:cs="宋体"/>
          <w:color w:val="auto"/>
        </w:rPr>
      </w:pPr>
    </w:p>
    <w:p w14:paraId="0985E759">
      <w:pPr>
        <w:pStyle w:val="5"/>
        <w:numPr>
          <w:ilvl w:val="0"/>
          <w:numId w:val="2"/>
        </w:numPr>
        <w:spacing w:before="0" w:after="0" w:line="360" w:lineRule="auto"/>
        <w:jc w:val="center"/>
        <w:rPr>
          <w:rFonts w:ascii="宋体" w:hAnsi="宋体" w:cs="宋体"/>
          <w:color w:val="auto"/>
        </w:rPr>
      </w:pPr>
      <w:bookmarkStart w:id="117" w:name="_Toc1109"/>
      <w:bookmarkStart w:id="118" w:name="_Toc26320"/>
      <w:r>
        <w:rPr>
          <w:rFonts w:hint="eastAsia" w:ascii="宋体" w:hAnsi="宋体" w:cs="宋体"/>
          <w:color w:val="auto"/>
        </w:rPr>
        <w:t>授予合同</w:t>
      </w:r>
      <w:bookmarkEnd w:id="117"/>
      <w:bookmarkEnd w:id="118"/>
    </w:p>
    <w:p w14:paraId="7108FA5A">
      <w:pPr>
        <w:pStyle w:val="6"/>
        <w:widowControl w:val="0"/>
        <w:numPr>
          <w:ilvl w:val="0"/>
          <w:numId w:val="3"/>
        </w:numPr>
        <w:overflowPunct w:val="0"/>
        <w:rPr>
          <w:rFonts w:ascii="宋体" w:hAnsi="宋体" w:cs="宋体"/>
          <w:vanish/>
          <w:color w:val="auto"/>
          <w:szCs w:val="21"/>
        </w:rPr>
      </w:pPr>
      <w:bookmarkStart w:id="119" w:name="_Toc508284011"/>
      <w:bookmarkStart w:id="120" w:name="_Toc25832"/>
      <w:bookmarkStart w:id="121" w:name="_Toc22623"/>
      <w:r>
        <w:rPr>
          <w:rFonts w:hint="eastAsia" w:ascii="宋体" w:hAnsi="宋体" w:cs="宋体"/>
          <w:color w:val="auto"/>
          <w:sz w:val="21"/>
          <w:szCs w:val="21"/>
        </w:rPr>
        <w:t>合同授予标准</w:t>
      </w:r>
      <w:bookmarkEnd w:id="119"/>
      <w:bookmarkEnd w:id="120"/>
      <w:bookmarkEnd w:id="121"/>
    </w:p>
    <w:p w14:paraId="0079314E">
      <w:pPr>
        <w:widowControl w:val="0"/>
        <w:numPr>
          <w:ilvl w:val="1"/>
          <w:numId w:val="3"/>
        </w:numPr>
        <w:overflowPunct w:val="0"/>
        <w:rPr>
          <w:rFonts w:ascii="宋体" w:hAnsi="宋体" w:cs="宋体"/>
          <w:color w:val="auto"/>
          <w:szCs w:val="21"/>
        </w:rPr>
      </w:pPr>
      <w:r>
        <w:rPr>
          <w:rFonts w:hint="eastAsia" w:ascii="宋体" w:hAnsi="宋体" w:cs="宋体"/>
          <w:color w:val="auto"/>
          <w:szCs w:val="21"/>
        </w:rPr>
        <w:t>根据评标委员会的评审结果，采购人按照评审报告推荐的中标候选人中按顺序依法确定中标人。</w:t>
      </w:r>
    </w:p>
    <w:p w14:paraId="4465324F">
      <w:pPr>
        <w:rPr>
          <w:rFonts w:ascii="宋体" w:hAnsi="宋体" w:cs="宋体"/>
          <w:color w:val="auto"/>
        </w:rPr>
      </w:pPr>
    </w:p>
    <w:p w14:paraId="7947EAA5">
      <w:pPr>
        <w:pStyle w:val="6"/>
        <w:widowControl w:val="0"/>
        <w:numPr>
          <w:ilvl w:val="0"/>
          <w:numId w:val="3"/>
        </w:numPr>
        <w:overflowPunct w:val="0"/>
        <w:rPr>
          <w:rFonts w:ascii="宋体" w:hAnsi="宋体" w:cs="宋体"/>
          <w:vanish/>
          <w:color w:val="auto"/>
          <w:szCs w:val="21"/>
        </w:rPr>
      </w:pPr>
      <w:bookmarkStart w:id="122" w:name="_Toc10545"/>
      <w:bookmarkStart w:id="123" w:name="_Toc29080"/>
      <w:bookmarkStart w:id="124" w:name="_Toc508284013"/>
      <w:r>
        <w:rPr>
          <w:rFonts w:hint="eastAsia" w:ascii="宋体" w:hAnsi="宋体" w:cs="宋体"/>
          <w:color w:val="auto"/>
          <w:sz w:val="21"/>
          <w:szCs w:val="21"/>
        </w:rPr>
        <w:t>发布中标结果</w:t>
      </w:r>
      <w:bookmarkEnd w:id="122"/>
      <w:bookmarkEnd w:id="123"/>
      <w:bookmarkEnd w:id="124"/>
    </w:p>
    <w:p w14:paraId="5701C176">
      <w:pPr>
        <w:widowControl w:val="0"/>
        <w:numPr>
          <w:ilvl w:val="1"/>
          <w:numId w:val="3"/>
        </w:numPr>
        <w:overflowPunct w:val="0"/>
        <w:rPr>
          <w:rFonts w:ascii="宋体" w:hAnsi="宋体" w:cs="宋体"/>
          <w:color w:val="auto"/>
          <w:szCs w:val="21"/>
        </w:rPr>
      </w:pPr>
      <w:r>
        <w:rPr>
          <w:rFonts w:hint="eastAsia" w:ascii="宋体" w:hAnsi="宋体" w:cs="宋体"/>
          <w:color w:val="auto"/>
          <w:szCs w:val="21"/>
        </w:rPr>
        <w:t>评标委员会提出评标书面报告和推荐中标意见报采购人确认后，采购代理机构将在指定的信息发布媒体上发布公告。</w:t>
      </w:r>
    </w:p>
    <w:p w14:paraId="7967C014">
      <w:pPr>
        <w:widowControl w:val="0"/>
        <w:numPr>
          <w:ilvl w:val="1"/>
          <w:numId w:val="3"/>
        </w:numPr>
        <w:overflowPunct w:val="0"/>
        <w:rPr>
          <w:rFonts w:ascii="宋体" w:hAnsi="宋体" w:cs="宋体"/>
          <w:color w:val="auto"/>
          <w:szCs w:val="21"/>
        </w:rPr>
      </w:pPr>
      <w:r>
        <w:rPr>
          <w:rFonts w:hint="eastAsia" w:ascii="宋体" w:hAnsi="宋体" w:cs="宋体"/>
          <w:color w:val="auto"/>
          <w:szCs w:val="21"/>
        </w:rPr>
        <w:t>中标公告期限为3个日历日。</w:t>
      </w:r>
    </w:p>
    <w:p w14:paraId="1C40B4E8">
      <w:pPr>
        <w:widowControl w:val="0"/>
        <w:numPr>
          <w:ilvl w:val="1"/>
          <w:numId w:val="3"/>
        </w:numPr>
        <w:overflowPunct w:val="0"/>
        <w:rPr>
          <w:rFonts w:ascii="宋体" w:hAnsi="宋体" w:cs="宋体"/>
          <w:color w:val="auto"/>
          <w:szCs w:val="21"/>
        </w:rPr>
      </w:pPr>
      <w:r>
        <w:rPr>
          <w:rFonts w:hint="eastAsia" w:ascii="宋体" w:hAnsi="宋体" w:cs="宋体"/>
          <w:color w:val="auto"/>
          <w:szCs w:val="21"/>
        </w:rPr>
        <w:t>《中标通知书》是合同的一个组成部分，《中标通知书》对采购人和中标人均具有同等法律效力。</w:t>
      </w:r>
    </w:p>
    <w:p w14:paraId="7968E2A6">
      <w:pPr>
        <w:widowControl w:val="0"/>
        <w:tabs>
          <w:tab w:val="left" w:pos="907"/>
        </w:tabs>
        <w:adjustRightInd/>
        <w:snapToGrid/>
        <w:jc w:val="both"/>
        <w:rPr>
          <w:rFonts w:ascii="宋体" w:hAnsi="宋体" w:cs="宋体"/>
          <w:color w:val="auto"/>
          <w:szCs w:val="21"/>
        </w:rPr>
      </w:pPr>
    </w:p>
    <w:p w14:paraId="47CBE740">
      <w:pPr>
        <w:pStyle w:val="6"/>
        <w:widowControl w:val="0"/>
        <w:numPr>
          <w:ilvl w:val="0"/>
          <w:numId w:val="3"/>
        </w:numPr>
        <w:overflowPunct w:val="0"/>
        <w:rPr>
          <w:rFonts w:ascii="宋体" w:hAnsi="宋体" w:cs="宋体"/>
          <w:vanish/>
          <w:color w:val="auto"/>
          <w:szCs w:val="21"/>
        </w:rPr>
      </w:pPr>
      <w:bookmarkStart w:id="125" w:name="_Toc11150"/>
      <w:bookmarkStart w:id="126" w:name="_Toc11420"/>
      <w:r>
        <w:rPr>
          <w:rFonts w:hint="eastAsia" w:ascii="宋体" w:hAnsi="宋体" w:cs="宋体"/>
          <w:color w:val="auto"/>
          <w:sz w:val="21"/>
          <w:szCs w:val="21"/>
        </w:rPr>
        <w:t>资格后审</w:t>
      </w:r>
      <w:bookmarkEnd w:id="125"/>
      <w:bookmarkEnd w:id="126"/>
    </w:p>
    <w:p w14:paraId="74736048">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采购人将有权根据本文件中的要求，对评委会推荐的中标候选人进行资格后审。</w:t>
      </w:r>
    </w:p>
    <w:p w14:paraId="0941A8CA">
      <w:pPr>
        <w:widowControl w:val="0"/>
        <w:numPr>
          <w:ilvl w:val="1"/>
          <w:numId w:val="3"/>
        </w:numPr>
        <w:overflowPunct w:val="0"/>
        <w:rPr>
          <w:rFonts w:ascii="宋体" w:hAnsi="宋体" w:cs="宋体"/>
          <w:color w:val="auto"/>
          <w:szCs w:val="21"/>
        </w:rPr>
      </w:pPr>
      <w:r>
        <w:rPr>
          <w:rFonts w:hint="eastAsia" w:ascii="宋体" w:hAnsi="宋体" w:cs="宋体"/>
          <w:color w:val="auto"/>
          <w:szCs w:val="21"/>
        </w:rPr>
        <w:t>中标候选人须无条件配合资格后审，否则采购人有权取消其中标资格，且投标保证金可不予退还。</w:t>
      </w:r>
    </w:p>
    <w:p w14:paraId="36F4FFF6">
      <w:pPr>
        <w:widowControl w:val="0"/>
        <w:numPr>
          <w:ilvl w:val="1"/>
          <w:numId w:val="3"/>
        </w:numPr>
        <w:overflowPunct w:val="0"/>
        <w:rPr>
          <w:rFonts w:ascii="宋体" w:hAnsi="宋体" w:cs="宋体"/>
          <w:color w:val="auto"/>
          <w:szCs w:val="21"/>
        </w:rPr>
      </w:pPr>
      <w:r>
        <w:rPr>
          <w:rFonts w:hint="eastAsia" w:ascii="宋体" w:hAnsi="宋体" w:cs="宋体"/>
          <w:color w:val="auto"/>
          <w:szCs w:val="21"/>
        </w:rPr>
        <w:t>资格后审须提供包括但不限于营业执照、税务登记证和在投标文件中提供的资质证明文件、业绩等重要证明文件的原件进行核对，综合考察中标人的履约能力。如采购人要求还须提供业绩证明的其他材料,中标候选人须配合提供。如授权其分支机构进行项目实施或提供售后服务的，亦应提供其与分支机构关系的法律证明材料。</w:t>
      </w:r>
    </w:p>
    <w:p w14:paraId="700C4B25">
      <w:pPr>
        <w:widowControl w:val="0"/>
        <w:numPr>
          <w:ilvl w:val="1"/>
          <w:numId w:val="3"/>
        </w:numPr>
        <w:overflowPunct w:val="0"/>
        <w:rPr>
          <w:rFonts w:ascii="宋体" w:hAnsi="宋体" w:cs="宋体"/>
          <w:color w:val="auto"/>
          <w:szCs w:val="21"/>
        </w:rPr>
      </w:pPr>
      <w:r>
        <w:rPr>
          <w:rFonts w:hint="eastAsia" w:ascii="宋体" w:hAnsi="宋体" w:cs="宋体"/>
          <w:color w:val="auto"/>
          <w:szCs w:val="21"/>
        </w:rPr>
        <w:t>如发现中标候选人以他人名义投标或者以其他方式弄虚作假，骗取中标的，采购人有权取消其中标资格，且投标保证金可不予退还；给采购人造成损失的，应依法承担赔偿责任。</w:t>
      </w:r>
    </w:p>
    <w:p w14:paraId="22ABAEEC">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人有权审查中标候选人是否具备履行合同的能力，包括但不限于对其规模、人员、场地、生产能力、供货能力等方面的核实或现场考察。如果审查通过，采购人将把合同授予该中标人；如果审查没有通过，采购人有权取消其中标资格，且投标保证金可不予退还，并依次审查下一名中标候选人是否具备履行合同的能力或重新采购。</w:t>
      </w:r>
    </w:p>
    <w:p w14:paraId="2F625D8A">
      <w:pPr>
        <w:rPr>
          <w:rFonts w:ascii="宋体" w:hAnsi="宋体" w:cs="宋体"/>
          <w:color w:val="auto"/>
        </w:rPr>
      </w:pPr>
    </w:p>
    <w:p w14:paraId="6BAB4DBF">
      <w:pPr>
        <w:pStyle w:val="6"/>
        <w:widowControl w:val="0"/>
        <w:numPr>
          <w:ilvl w:val="0"/>
          <w:numId w:val="3"/>
        </w:numPr>
        <w:overflowPunct w:val="0"/>
        <w:rPr>
          <w:rFonts w:ascii="宋体" w:hAnsi="宋体" w:cs="宋体"/>
          <w:vanish/>
          <w:color w:val="auto"/>
          <w:szCs w:val="21"/>
        </w:rPr>
      </w:pPr>
      <w:bookmarkStart w:id="127" w:name="_Toc16074"/>
      <w:bookmarkStart w:id="128" w:name="_Toc27302"/>
      <w:r>
        <w:rPr>
          <w:rFonts w:hint="eastAsia" w:ascii="宋体" w:hAnsi="宋体" w:cs="宋体"/>
          <w:color w:val="auto"/>
          <w:sz w:val="21"/>
          <w:szCs w:val="21"/>
        </w:rPr>
        <w:t>合同的签订与履行</w:t>
      </w:r>
      <w:bookmarkEnd w:id="127"/>
      <w:bookmarkEnd w:id="128"/>
    </w:p>
    <w:p w14:paraId="25D297B1">
      <w:pPr>
        <w:widowControl w:val="0"/>
        <w:numPr>
          <w:ilvl w:val="1"/>
          <w:numId w:val="3"/>
        </w:numPr>
        <w:overflowPunct w:val="0"/>
        <w:rPr>
          <w:rFonts w:ascii="宋体" w:hAnsi="宋体" w:cs="宋体"/>
          <w:color w:val="auto"/>
          <w:szCs w:val="21"/>
        </w:rPr>
      </w:pPr>
      <w:r>
        <w:rPr>
          <w:rFonts w:hint="eastAsia" w:ascii="宋体" w:hAnsi="宋体" w:cs="宋体"/>
          <w:color w:val="auto"/>
          <w:szCs w:val="21"/>
        </w:rPr>
        <w:t>中标人应当自采购人发出中标通知书之日起30日内，按照采购文件和中标人投标文件的规定，与采购人签订书面合同，否则采购人有权取消其中标资格。所签订的合同不得对采购文件确定的事项和中标人投标文件作实质性修改。在合同签订时，应注意合同中约定的工期开始时间不得早于合同签订时间。</w:t>
      </w:r>
    </w:p>
    <w:p w14:paraId="1B122C28">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采购人与中标人应当根据合同的约定依法履行合同义务。</w:t>
      </w:r>
    </w:p>
    <w:p w14:paraId="2334BF9E">
      <w:pPr>
        <w:widowControl w:val="0"/>
        <w:numPr>
          <w:ilvl w:val="1"/>
          <w:numId w:val="3"/>
        </w:numPr>
        <w:overflowPunct w:val="0"/>
        <w:rPr>
          <w:rFonts w:ascii="宋体" w:hAnsi="宋体" w:cs="宋体"/>
          <w:color w:val="auto"/>
          <w:szCs w:val="21"/>
        </w:rPr>
      </w:pPr>
      <w:r>
        <w:rPr>
          <w:rFonts w:hint="eastAsia" w:ascii="宋体" w:hAnsi="宋体" w:cs="宋体"/>
          <w:color w:val="auto"/>
          <w:szCs w:val="21"/>
        </w:rPr>
        <w:t>采购合同的履行、违约责任和解决争议的方法等适用《中华人民共和国民法典》。</w:t>
      </w:r>
    </w:p>
    <w:p w14:paraId="39A7D602">
      <w:pPr>
        <w:widowControl w:val="0"/>
        <w:numPr>
          <w:ilvl w:val="1"/>
          <w:numId w:val="3"/>
        </w:numPr>
        <w:overflowPunct w:val="0"/>
        <w:rPr>
          <w:rFonts w:ascii="宋体" w:hAnsi="宋体" w:cs="宋体"/>
          <w:color w:val="auto"/>
          <w:szCs w:val="21"/>
        </w:rPr>
      </w:pPr>
      <w:r>
        <w:rPr>
          <w:rFonts w:hint="eastAsia" w:ascii="宋体" w:hAnsi="宋体" w:cs="宋体"/>
          <w:color w:val="auto"/>
          <w:szCs w:val="21"/>
        </w:rPr>
        <w:t>中标人在评审结束当天至合同履行结束，若因不可抗力的因素（如国家出台新法律法规等）造成投标人资质的变动，投标人应以纸质版形式通知采购人。若资质变动导致中标人不再具备履行合同资质要求，采购人有权中止合同。</w:t>
      </w:r>
    </w:p>
    <w:p w14:paraId="76C9DABF">
      <w:pPr>
        <w:widowControl w:val="0"/>
        <w:tabs>
          <w:tab w:val="left" w:pos="907"/>
        </w:tabs>
        <w:adjustRightInd/>
        <w:snapToGrid/>
        <w:jc w:val="both"/>
        <w:rPr>
          <w:rFonts w:ascii="宋体" w:hAnsi="宋体" w:cs="宋体"/>
          <w:color w:val="auto"/>
        </w:rPr>
      </w:pPr>
    </w:p>
    <w:p w14:paraId="38D9D14A">
      <w:pPr>
        <w:pStyle w:val="6"/>
        <w:widowControl w:val="0"/>
        <w:numPr>
          <w:ilvl w:val="0"/>
          <w:numId w:val="3"/>
        </w:numPr>
        <w:overflowPunct w:val="0"/>
        <w:rPr>
          <w:rFonts w:ascii="宋体" w:hAnsi="宋体" w:cs="宋体"/>
          <w:vanish/>
          <w:color w:val="auto"/>
          <w:szCs w:val="21"/>
        </w:rPr>
      </w:pPr>
      <w:bookmarkStart w:id="129" w:name="_Toc382049124"/>
      <w:bookmarkStart w:id="130" w:name="_Toc303084277"/>
      <w:bookmarkStart w:id="131" w:name="_Toc29009"/>
      <w:bookmarkStart w:id="132" w:name="_Toc6617"/>
      <w:bookmarkStart w:id="133" w:name="_Toc24113"/>
      <w:r>
        <w:rPr>
          <w:rFonts w:hint="eastAsia" w:ascii="宋体" w:hAnsi="宋体" w:cs="宋体"/>
          <w:color w:val="auto"/>
          <w:sz w:val="21"/>
          <w:szCs w:val="21"/>
        </w:rPr>
        <w:t>履约</w:t>
      </w:r>
      <w:bookmarkEnd w:id="129"/>
      <w:bookmarkEnd w:id="130"/>
      <w:bookmarkEnd w:id="131"/>
      <w:r>
        <w:rPr>
          <w:rFonts w:hint="eastAsia" w:ascii="宋体" w:hAnsi="宋体" w:cs="宋体"/>
          <w:color w:val="auto"/>
          <w:sz w:val="21"/>
          <w:szCs w:val="21"/>
        </w:rPr>
        <w:t>担保</w:t>
      </w:r>
      <w:bookmarkEnd w:id="132"/>
      <w:bookmarkEnd w:id="133"/>
    </w:p>
    <w:p w14:paraId="173EE01F">
      <w:pPr>
        <w:widowControl w:val="0"/>
        <w:numPr>
          <w:ilvl w:val="1"/>
          <w:numId w:val="3"/>
        </w:numPr>
        <w:overflowPunct w:val="0"/>
        <w:rPr>
          <w:rFonts w:ascii="宋体" w:hAnsi="宋体" w:cs="宋体"/>
          <w:color w:val="auto"/>
          <w:szCs w:val="21"/>
        </w:rPr>
      </w:pPr>
      <w:r>
        <w:rPr>
          <w:rFonts w:hint="eastAsia" w:ascii="宋体" w:hAnsi="宋体" w:cs="宋体"/>
          <w:color w:val="auto"/>
          <w:szCs w:val="21"/>
        </w:rPr>
        <w:t>中标人在采购（合同签署）时提交履约担保，履约担保金额不超过中标合同金额的10%，如果中标人提交的履约保函的有效期先于合同要求的履约保函有效期到达，中标人应在原提交的履约保函有效期满前15天，无条件办理保函延期手续。否则，视中标人违约，采购人可在保函到期前将保函金额转为现金存入履约保证金账户。</w:t>
      </w:r>
    </w:p>
    <w:p w14:paraId="6228CFBD">
      <w:pPr>
        <w:widowControl w:val="0"/>
        <w:numPr>
          <w:ilvl w:val="1"/>
          <w:numId w:val="3"/>
        </w:numPr>
        <w:overflowPunct w:val="0"/>
        <w:rPr>
          <w:rFonts w:ascii="宋体" w:hAnsi="宋体" w:cs="宋体"/>
          <w:color w:val="auto"/>
          <w:szCs w:val="21"/>
        </w:rPr>
      </w:pPr>
      <w:r>
        <w:rPr>
          <w:rFonts w:hint="eastAsia" w:ascii="宋体" w:hAnsi="宋体" w:cs="宋体"/>
          <w:color w:val="auto"/>
          <w:szCs w:val="21"/>
        </w:rPr>
        <w:t>履约担保期限从合同签订之日起至项目服务期结束验收合格并结算完毕后，经双方签字7天内保持有效。</w:t>
      </w:r>
    </w:p>
    <w:p w14:paraId="52B674A1">
      <w:pPr>
        <w:widowControl w:val="0"/>
        <w:numPr>
          <w:ilvl w:val="1"/>
          <w:numId w:val="3"/>
        </w:numPr>
        <w:overflowPunct w:val="0"/>
        <w:rPr>
          <w:rFonts w:ascii="宋体" w:hAnsi="宋体" w:cs="宋体"/>
          <w:color w:val="auto"/>
          <w:szCs w:val="21"/>
        </w:rPr>
      </w:pPr>
      <w:r>
        <w:rPr>
          <w:rFonts w:hint="eastAsia" w:ascii="宋体" w:hAnsi="宋体" w:cs="宋体"/>
          <w:color w:val="auto"/>
          <w:szCs w:val="21"/>
        </w:rPr>
        <w:t>履约担保可以采用下列任何一种形式：</w:t>
      </w:r>
    </w:p>
    <w:p w14:paraId="3CA51EB4">
      <w:pPr>
        <w:widowControl w:val="0"/>
        <w:overflowPunct w:val="0"/>
        <w:ind w:firstLine="420" w:firstLineChars="200"/>
        <w:rPr>
          <w:rFonts w:ascii="宋体" w:hAnsi="宋体" w:cs="宋体"/>
          <w:color w:val="auto"/>
          <w:szCs w:val="21"/>
        </w:rPr>
      </w:pPr>
      <w:r>
        <w:rPr>
          <w:rFonts w:hint="eastAsia" w:ascii="宋体" w:hAnsi="宋体" w:cs="宋体"/>
          <w:color w:val="auto"/>
          <w:szCs w:val="21"/>
        </w:rPr>
        <w:t>（1）履约保函。</w:t>
      </w:r>
      <w:r>
        <w:rPr>
          <w:rFonts w:hint="eastAsia" w:ascii="宋体" w:hAnsi="宋体"/>
          <w:color w:val="auto"/>
          <w:szCs w:val="21"/>
        </w:rPr>
        <w:t>中标人须以银行保函形式提供履约保证金，则该银行保函应</w:t>
      </w:r>
      <w:r>
        <w:rPr>
          <w:rFonts w:hint="eastAsia" w:ascii="宋体" w:hAnsi="宋体" w:cs="宋体"/>
          <w:color w:val="auto"/>
          <w:szCs w:val="21"/>
        </w:rPr>
        <w:t>：</w:t>
      </w:r>
    </w:p>
    <w:p w14:paraId="2597AD8B">
      <w:pPr>
        <w:widowControl w:val="0"/>
        <w:overflowPunct w:val="0"/>
        <w:ind w:firstLine="630" w:firstLineChars="300"/>
        <w:rPr>
          <w:rFonts w:ascii="宋体" w:hAnsi="宋体" w:cs="宋体"/>
          <w:color w:val="auto"/>
          <w:szCs w:val="21"/>
        </w:rPr>
      </w:pPr>
      <w:r>
        <w:rPr>
          <w:rFonts w:hint="eastAsia" w:ascii="宋体" w:hAnsi="宋体" w:cs="宋体"/>
          <w:color w:val="auto"/>
          <w:szCs w:val="21"/>
        </w:rPr>
        <w:t>①保函应由银行支行或以上银行机构开具，非东莞市行政区内的银行开具的保函要由银行所在地公证部门出具的公证书。</w:t>
      </w:r>
    </w:p>
    <w:p w14:paraId="46E97248">
      <w:pPr>
        <w:widowControl w:val="0"/>
        <w:overflowPunct w:val="0"/>
        <w:ind w:firstLine="630" w:firstLineChars="300"/>
        <w:rPr>
          <w:rFonts w:ascii="宋体" w:hAnsi="宋体" w:cs="宋体"/>
          <w:color w:val="auto"/>
          <w:szCs w:val="21"/>
        </w:rPr>
      </w:pPr>
      <w:r>
        <w:rPr>
          <w:rFonts w:hint="eastAsia" w:ascii="宋体" w:hAnsi="宋体" w:cs="宋体"/>
          <w:color w:val="auto"/>
          <w:szCs w:val="21"/>
        </w:rPr>
        <w:t>②保函的格式参考投标文件附件中提供的无条件不可撤销履约保函格式，保函担保期内若项目未能按期竣工，保函必须延期，办理延期手续时在银行方面所产生费用由中标人负责。</w:t>
      </w:r>
    </w:p>
    <w:p w14:paraId="04D20442">
      <w:pPr>
        <w:widowControl w:val="0"/>
        <w:overflowPunct w:val="0"/>
        <w:ind w:firstLine="630" w:firstLineChars="300"/>
        <w:rPr>
          <w:rFonts w:ascii="宋体" w:hAnsi="宋体" w:cs="宋体"/>
          <w:color w:val="auto"/>
          <w:szCs w:val="21"/>
        </w:rPr>
      </w:pPr>
      <w:r>
        <w:rPr>
          <w:rFonts w:hint="eastAsia" w:ascii="宋体" w:hAnsi="宋体" w:cs="宋体"/>
          <w:color w:val="auto"/>
          <w:szCs w:val="21"/>
        </w:rPr>
        <w:t>③履约保函必须打印，手写、涂改无效。</w:t>
      </w:r>
    </w:p>
    <w:p w14:paraId="07FA1220">
      <w:pPr>
        <w:widowControl w:val="0"/>
        <w:numPr>
          <w:ilvl w:val="1"/>
          <w:numId w:val="3"/>
        </w:numPr>
        <w:overflowPunct w:val="0"/>
        <w:rPr>
          <w:rFonts w:ascii="宋体" w:hAnsi="宋体" w:cs="宋体"/>
          <w:color w:val="auto"/>
          <w:szCs w:val="21"/>
        </w:rPr>
      </w:pPr>
      <w:r>
        <w:rPr>
          <w:rFonts w:hint="eastAsia" w:ascii="宋体" w:hAnsi="宋体" w:cs="宋体"/>
          <w:color w:val="auto"/>
          <w:szCs w:val="21"/>
        </w:rPr>
        <w:t>若中标人不能按本采购文件（33.1至33.3）的规定提交履约保证金的，采购人将有权取消中标人的中标资格（采购人可以按照评标委员会提出的中标候选人名单排序依次确定其他中标候选人为中标人，也可以重新采购），投标保证金不予退还，给采购人造成的损失如果超过投标保证金数额的，还应当对超过部分予以赔偿。</w:t>
      </w:r>
    </w:p>
    <w:p w14:paraId="1F96074E">
      <w:pPr>
        <w:widowControl w:val="0"/>
        <w:numPr>
          <w:ilvl w:val="1"/>
          <w:numId w:val="3"/>
        </w:numPr>
        <w:overflowPunct w:val="0"/>
        <w:rPr>
          <w:rFonts w:ascii="宋体" w:hAnsi="宋体" w:cs="宋体"/>
          <w:color w:val="auto"/>
          <w:szCs w:val="21"/>
        </w:rPr>
      </w:pPr>
      <w:r>
        <w:rPr>
          <w:rFonts w:hint="eastAsia" w:ascii="宋体" w:hAnsi="宋体" w:cs="宋体"/>
          <w:color w:val="auto"/>
          <w:szCs w:val="21"/>
        </w:rPr>
        <w:t>为取得履约担保所需的费用，由中标人承担；若工期延误，履约担保时间延长，延长费用由中标人承担。</w:t>
      </w:r>
    </w:p>
    <w:p w14:paraId="59A2FF38">
      <w:pPr>
        <w:widowControl w:val="0"/>
        <w:numPr>
          <w:ilvl w:val="1"/>
          <w:numId w:val="3"/>
        </w:numPr>
        <w:overflowPunct w:val="0"/>
        <w:rPr>
          <w:rFonts w:ascii="宋体" w:hAnsi="宋体" w:cs="宋体"/>
          <w:color w:val="auto"/>
          <w:szCs w:val="21"/>
        </w:rPr>
      </w:pPr>
      <w:r>
        <w:rPr>
          <w:rFonts w:hint="eastAsia" w:ascii="宋体" w:hAnsi="宋体" w:cs="宋体"/>
          <w:color w:val="auto"/>
          <w:szCs w:val="21"/>
        </w:rPr>
        <w:t>若中标人在合同履行过程中出现项目质量事故、工期拖延、欠付工人工资、欠付材料款等情况，采购人在经核查属实后，有权将履约保函金额转为现金存入履约保证金账户；中标人造成采购人损失的，采购人有权立即没收其履约担保，若造成损失超过履约担保的，还应当对超过部分予以赔偿。</w:t>
      </w:r>
    </w:p>
    <w:p w14:paraId="5D25F6E9">
      <w:pPr>
        <w:widowControl w:val="0"/>
        <w:numPr>
          <w:ilvl w:val="1"/>
          <w:numId w:val="3"/>
        </w:numPr>
        <w:overflowPunct w:val="0"/>
        <w:rPr>
          <w:rFonts w:ascii="宋体" w:hAnsi="宋体" w:cs="宋体"/>
          <w:color w:val="auto"/>
          <w:szCs w:val="21"/>
        </w:rPr>
      </w:pPr>
      <w:r>
        <w:rPr>
          <w:rFonts w:hint="eastAsia" w:ascii="宋体" w:hAnsi="宋体" w:cs="宋体"/>
          <w:color w:val="auto"/>
          <w:szCs w:val="21"/>
        </w:rPr>
        <w:t>下列任何情况发生时，采购人有权行使享有的担保权利：</w:t>
      </w:r>
    </w:p>
    <w:p w14:paraId="147E343F">
      <w:pPr>
        <w:widowControl w:val="0"/>
        <w:overflowPunct w:val="0"/>
        <w:ind w:firstLine="420" w:firstLineChars="200"/>
        <w:rPr>
          <w:rFonts w:ascii="宋体" w:hAnsi="宋体" w:cs="宋体"/>
          <w:color w:val="auto"/>
          <w:szCs w:val="21"/>
        </w:rPr>
      </w:pPr>
      <w:r>
        <w:rPr>
          <w:rFonts w:hint="eastAsia" w:ascii="宋体" w:hAnsi="宋体" w:cs="宋体"/>
          <w:color w:val="auto"/>
          <w:szCs w:val="21"/>
        </w:rPr>
        <w:t>（1）中标人将本项目转让给他人，或者在投标文件中未说明，且未经采购人同意，将中标项目分包给他人的；</w:t>
      </w:r>
    </w:p>
    <w:p w14:paraId="48A70211">
      <w:pPr>
        <w:widowControl w:val="0"/>
        <w:overflowPunct w:val="0"/>
        <w:ind w:firstLine="420" w:firstLineChars="200"/>
        <w:rPr>
          <w:rFonts w:ascii="宋体" w:hAnsi="宋体" w:cs="宋体"/>
          <w:color w:val="auto"/>
          <w:szCs w:val="21"/>
        </w:rPr>
      </w:pPr>
      <w:r>
        <w:rPr>
          <w:rFonts w:hint="eastAsia" w:ascii="宋体" w:hAnsi="宋体" w:cs="宋体"/>
          <w:color w:val="auto"/>
          <w:szCs w:val="21"/>
        </w:rPr>
        <w:t>（2）中标人在履行采购合同期间，违反有关法律法规的规定及合同约定的条款，损害了采购人的利益。</w:t>
      </w:r>
    </w:p>
    <w:p w14:paraId="4A073452">
      <w:pPr>
        <w:widowControl w:val="0"/>
        <w:numPr>
          <w:ilvl w:val="1"/>
          <w:numId w:val="3"/>
        </w:numPr>
        <w:overflowPunct w:val="0"/>
        <w:rPr>
          <w:rFonts w:ascii="宋体" w:hAnsi="宋体" w:cs="宋体"/>
          <w:color w:val="auto"/>
          <w:szCs w:val="21"/>
        </w:rPr>
      </w:pPr>
      <w:r>
        <w:rPr>
          <w:rFonts w:hint="eastAsia" w:ascii="宋体" w:hAnsi="宋体" w:cs="宋体"/>
          <w:color w:val="auto"/>
          <w:szCs w:val="21"/>
        </w:rPr>
        <w:t>在整个项目验收合格后，中标人向采购人提交退回履约担保的申请，采购人办理履约担保退还手续。</w:t>
      </w:r>
    </w:p>
    <w:p w14:paraId="116F0815">
      <w:pPr>
        <w:widowControl w:val="0"/>
        <w:tabs>
          <w:tab w:val="left" w:pos="907"/>
        </w:tabs>
        <w:adjustRightInd/>
        <w:snapToGrid/>
        <w:jc w:val="both"/>
        <w:rPr>
          <w:rFonts w:ascii="宋体" w:hAnsi="宋体" w:cs="宋体"/>
          <w:color w:val="auto"/>
        </w:rPr>
      </w:pPr>
    </w:p>
    <w:p w14:paraId="6B95BC62">
      <w:pPr>
        <w:pStyle w:val="6"/>
        <w:widowControl w:val="0"/>
        <w:numPr>
          <w:ilvl w:val="0"/>
          <w:numId w:val="3"/>
        </w:numPr>
        <w:overflowPunct w:val="0"/>
        <w:rPr>
          <w:rFonts w:ascii="宋体" w:hAnsi="宋体" w:cs="宋体"/>
          <w:vanish/>
          <w:color w:val="auto"/>
          <w:szCs w:val="21"/>
        </w:rPr>
      </w:pPr>
      <w:bookmarkStart w:id="134" w:name="_Toc18880"/>
      <w:bookmarkStart w:id="135" w:name="_Toc24410"/>
      <w:r>
        <w:rPr>
          <w:rFonts w:hint="eastAsia" w:ascii="宋体" w:hAnsi="宋体" w:cs="宋体"/>
          <w:color w:val="auto"/>
          <w:sz w:val="21"/>
          <w:szCs w:val="21"/>
        </w:rPr>
        <w:t>预付款保函（适用于预付款支付）</w:t>
      </w:r>
      <w:bookmarkEnd w:id="134"/>
      <w:bookmarkEnd w:id="135"/>
    </w:p>
    <w:p w14:paraId="6A68E2A0">
      <w:pPr>
        <w:widowControl w:val="0"/>
        <w:numPr>
          <w:ilvl w:val="1"/>
          <w:numId w:val="3"/>
        </w:numPr>
        <w:overflowPunct w:val="0"/>
        <w:rPr>
          <w:rFonts w:ascii="宋体" w:hAnsi="宋体" w:cs="宋体"/>
          <w:color w:val="auto"/>
          <w:szCs w:val="21"/>
        </w:rPr>
      </w:pPr>
      <w:r>
        <w:rPr>
          <w:rFonts w:hint="eastAsia" w:ascii="宋体" w:hAnsi="宋体" w:cs="宋体"/>
          <w:color w:val="auto"/>
          <w:szCs w:val="21"/>
        </w:rPr>
        <w:t>在签订合同时，中标人应按本须知规定向采购人提交一份合同预付款等额有效的预付款保函。预付款保函有效期从保函开立之日起至采购人向中标人抵扣完所有预付款之日止。如果中标人提交的预付款保函的有效期先于采购文件要求的预付款保函有效期到达，中标人应在原提交的预付款保函有效期前15日内，无条件办理预付款保函延期手续。否则视为中标人违约，采购人可在预付款保函到期前将未抵扣的预付款转为现金存入采购人账户</w:t>
      </w:r>
    </w:p>
    <w:p w14:paraId="54CB0B09">
      <w:pPr>
        <w:widowControl w:val="0"/>
        <w:numPr>
          <w:ilvl w:val="1"/>
          <w:numId w:val="3"/>
        </w:numPr>
        <w:overflowPunct w:val="0"/>
        <w:rPr>
          <w:rFonts w:ascii="宋体" w:hAnsi="宋体" w:cs="宋体"/>
          <w:color w:val="auto"/>
          <w:szCs w:val="21"/>
        </w:rPr>
      </w:pPr>
      <w:r>
        <w:rPr>
          <w:rFonts w:hint="eastAsia" w:ascii="宋体" w:hAnsi="宋体" w:cs="宋体"/>
          <w:color w:val="auto"/>
          <w:szCs w:val="21"/>
        </w:rPr>
        <w:t>预付款保函应：</w:t>
      </w:r>
    </w:p>
    <w:p w14:paraId="0C733C3A">
      <w:pPr>
        <w:widowControl w:val="0"/>
        <w:overflowPunct w:val="0"/>
        <w:ind w:firstLine="420" w:firstLineChars="200"/>
        <w:rPr>
          <w:rFonts w:ascii="宋体" w:hAnsi="宋体" w:cs="宋体"/>
          <w:color w:val="auto"/>
          <w:szCs w:val="21"/>
        </w:rPr>
      </w:pPr>
      <w:r>
        <w:rPr>
          <w:rFonts w:hint="eastAsia" w:ascii="宋体" w:hAnsi="宋体" w:cs="宋体"/>
          <w:color w:val="auto"/>
          <w:szCs w:val="21"/>
        </w:rPr>
        <w:t>（1）由东莞市行政区域内的银行支行及以上银行机构开具。非东莞市行政区内的银行开具的保函要由银行所在地公证部门出具的公证书。</w:t>
      </w:r>
    </w:p>
    <w:p w14:paraId="3BDA3C63">
      <w:pPr>
        <w:widowControl w:val="0"/>
        <w:overflowPunct w:val="0"/>
        <w:ind w:firstLine="420" w:firstLineChars="200"/>
        <w:rPr>
          <w:rFonts w:ascii="宋体" w:hAnsi="宋体" w:cs="宋体"/>
          <w:color w:val="auto"/>
          <w:szCs w:val="21"/>
        </w:rPr>
      </w:pPr>
      <w:r>
        <w:rPr>
          <w:rFonts w:hint="eastAsia" w:ascii="宋体" w:hAnsi="宋体" w:cs="宋体"/>
          <w:color w:val="auto"/>
          <w:szCs w:val="21"/>
        </w:rPr>
        <w:t>（2）必须打印，手写、涂改无效</w:t>
      </w:r>
    </w:p>
    <w:p w14:paraId="3E4B6819">
      <w:pPr>
        <w:widowControl w:val="0"/>
        <w:numPr>
          <w:ilvl w:val="1"/>
          <w:numId w:val="3"/>
        </w:numPr>
        <w:overflowPunct w:val="0"/>
        <w:rPr>
          <w:rFonts w:ascii="宋体" w:hAnsi="宋体" w:cs="宋体"/>
          <w:color w:val="auto"/>
          <w:szCs w:val="21"/>
        </w:rPr>
      </w:pPr>
      <w:r>
        <w:rPr>
          <w:rFonts w:hint="eastAsia" w:ascii="宋体" w:hAnsi="宋体" w:cs="宋体"/>
          <w:color w:val="auto"/>
          <w:szCs w:val="21"/>
        </w:rPr>
        <w:t>若中标人不能按本须知（34.1至34.2）的规定执行，采购人将不予支付预付款。</w:t>
      </w:r>
    </w:p>
    <w:p w14:paraId="6DE56185">
      <w:pPr>
        <w:widowControl w:val="0"/>
        <w:numPr>
          <w:ilvl w:val="1"/>
          <w:numId w:val="3"/>
        </w:numPr>
        <w:overflowPunct w:val="0"/>
        <w:rPr>
          <w:rFonts w:ascii="宋体" w:hAnsi="宋体" w:cs="宋体"/>
          <w:color w:val="auto"/>
          <w:szCs w:val="21"/>
        </w:rPr>
      </w:pPr>
      <w:r>
        <w:rPr>
          <w:rFonts w:hint="eastAsia" w:ascii="宋体" w:hAnsi="宋体" w:cs="宋体"/>
          <w:color w:val="auto"/>
          <w:szCs w:val="21"/>
        </w:rPr>
        <w:t>如果中标人提交的预付款保函的有效期先于采购文件要求的预付款保函有效期到达，中标人应在原提交的预付款保函有效期满前15天内，无条件办理预付款保函延期手续。否则视为中标人违约，采购人可在预付款保函到期前将未抵扣的预付款金额转为现金存入采购人账户。</w:t>
      </w:r>
    </w:p>
    <w:p w14:paraId="13DB0E60">
      <w:pPr>
        <w:rPr>
          <w:rFonts w:ascii="宋体" w:hAnsi="宋体" w:cs="宋体"/>
          <w:color w:val="auto"/>
        </w:rPr>
      </w:pPr>
    </w:p>
    <w:p w14:paraId="55C33172">
      <w:pPr>
        <w:pStyle w:val="5"/>
        <w:numPr>
          <w:ilvl w:val="0"/>
          <w:numId w:val="2"/>
        </w:numPr>
        <w:spacing w:before="0" w:after="0" w:line="360" w:lineRule="auto"/>
        <w:jc w:val="center"/>
        <w:rPr>
          <w:rFonts w:ascii="宋体" w:hAnsi="宋体" w:cs="宋体"/>
          <w:color w:val="auto"/>
        </w:rPr>
      </w:pPr>
      <w:bookmarkStart w:id="136" w:name="_Toc21814"/>
      <w:bookmarkStart w:id="137" w:name="_Toc15794"/>
      <w:r>
        <w:rPr>
          <w:rFonts w:hint="eastAsia" w:ascii="宋体" w:hAnsi="宋体" w:cs="宋体"/>
          <w:color w:val="auto"/>
        </w:rPr>
        <w:t>异议</w:t>
      </w:r>
      <w:bookmarkEnd w:id="136"/>
      <w:bookmarkEnd w:id="137"/>
    </w:p>
    <w:p w14:paraId="3C4CC193">
      <w:pPr>
        <w:pStyle w:val="6"/>
        <w:widowControl w:val="0"/>
        <w:numPr>
          <w:ilvl w:val="0"/>
          <w:numId w:val="3"/>
        </w:numPr>
        <w:overflowPunct w:val="0"/>
        <w:rPr>
          <w:rFonts w:ascii="宋体" w:hAnsi="宋体" w:cs="宋体"/>
          <w:vanish/>
          <w:color w:val="auto"/>
          <w:szCs w:val="21"/>
        </w:rPr>
      </w:pPr>
      <w:bookmarkStart w:id="138" w:name="_Toc9791"/>
      <w:bookmarkStart w:id="139" w:name="_Toc15716"/>
      <w:r>
        <w:rPr>
          <w:rFonts w:hint="eastAsia" w:ascii="宋体" w:hAnsi="宋体" w:cs="宋体"/>
          <w:color w:val="auto"/>
          <w:sz w:val="21"/>
          <w:szCs w:val="21"/>
        </w:rPr>
        <w:t>异议</w:t>
      </w:r>
      <w:bookmarkEnd w:id="138"/>
      <w:bookmarkEnd w:id="139"/>
    </w:p>
    <w:p w14:paraId="67AAF21A">
      <w:pPr>
        <w:widowControl w:val="0"/>
        <w:numPr>
          <w:ilvl w:val="1"/>
          <w:numId w:val="3"/>
        </w:numPr>
        <w:overflowPunct w:val="0"/>
        <w:rPr>
          <w:rFonts w:ascii="宋体" w:hAnsi="宋体" w:cs="宋体"/>
          <w:color w:val="auto"/>
          <w:szCs w:val="21"/>
        </w:rPr>
      </w:pPr>
      <w:r>
        <w:rPr>
          <w:rFonts w:hint="eastAsia" w:ascii="宋体" w:hAnsi="宋体" w:cs="宋体"/>
          <w:color w:val="auto"/>
          <w:szCs w:val="21"/>
          <w:lang w:val="zh-CN"/>
        </w:rPr>
        <w:t>采购文件的异议</w:t>
      </w:r>
      <w:r>
        <w:rPr>
          <w:rFonts w:hint="eastAsia" w:ascii="宋体" w:hAnsi="宋体" w:cs="宋体"/>
          <w:color w:val="auto"/>
          <w:szCs w:val="21"/>
        </w:rPr>
        <w:t xml:space="preserve">  </w:t>
      </w:r>
    </w:p>
    <w:p w14:paraId="2416B726">
      <w:pPr>
        <w:widowControl w:val="0"/>
        <w:tabs>
          <w:tab w:val="left" w:pos="907"/>
        </w:tabs>
        <w:adjustRightInd/>
        <w:snapToGrid/>
        <w:ind w:firstLine="420" w:firstLineChars="200"/>
        <w:jc w:val="both"/>
        <w:rPr>
          <w:rFonts w:ascii="宋体" w:hAnsi="宋体" w:cs="宋体"/>
          <w:color w:val="auto"/>
          <w:szCs w:val="21"/>
        </w:rPr>
      </w:pPr>
      <w:r>
        <w:rPr>
          <w:rFonts w:hint="eastAsia" w:ascii="宋体" w:hAnsi="宋体" w:cs="宋体"/>
          <w:bCs/>
          <w:color w:val="auto"/>
          <w:kern w:val="2"/>
          <w:szCs w:val="21"/>
          <w:lang w:val="zh-CN"/>
        </w:rPr>
        <w:t>投标人或者其他利害关系人对采购文件有异议的，应当在投标截止时间10日前</w:t>
      </w:r>
      <w:r>
        <w:rPr>
          <w:rFonts w:hint="eastAsia" w:ascii="宋体" w:hAnsi="宋体" w:cs="宋体"/>
          <w:color w:val="auto"/>
          <w:kern w:val="2"/>
          <w:szCs w:val="21"/>
          <w:lang w:val="zh-CN"/>
        </w:rPr>
        <w:t>以书面形式向采购代理机构提出，并将材料原件送达采购代理机构，逾期则视为对采购文件所有内容无异议。</w:t>
      </w:r>
      <w:r>
        <w:rPr>
          <w:rFonts w:hint="eastAsia" w:ascii="宋体" w:hAnsi="宋体" w:cs="宋体"/>
          <w:bCs/>
          <w:color w:val="auto"/>
          <w:kern w:val="2"/>
          <w:szCs w:val="21"/>
          <w:lang w:val="zh-CN"/>
        </w:rPr>
        <w:t>异议</w:t>
      </w:r>
      <w:r>
        <w:rPr>
          <w:rFonts w:hint="eastAsia" w:ascii="宋体" w:hAnsi="宋体" w:cs="宋体"/>
          <w:color w:val="auto"/>
          <w:kern w:val="2"/>
          <w:szCs w:val="21"/>
          <w:lang w:val="zh-CN"/>
        </w:rPr>
        <w:t>书面材料必须加盖投标人法人公章，并注明联系人、联系电话、联系地址。</w:t>
      </w:r>
      <w:r>
        <w:rPr>
          <w:rFonts w:hint="eastAsia" w:ascii="宋体" w:hAnsi="宋体" w:cs="宋体"/>
          <w:bCs/>
          <w:color w:val="auto"/>
          <w:kern w:val="2"/>
          <w:szCs w:val="21"/>
          <w:lang w:val="zh-CN"/>
        </w:rPr>
        <w:t>超出</w:t>
      </w:r>
      <w:r>
        <w:rPr>
          <w:rFonts w:hint="eastAsia" w:ascii="宋体" w:hAnsi="宋体" w:cs="宋体"/>
          <w:color w:val="auto"/>
          <w:kern w:val="2"/>
          <w:szCs w:val="21"/>
          <w:lang w:val="zh-CN"/>
        </w:rPr>
        <w:t>提交接收异议截止时间而</w:t>
      </w:r>
      <w:r>
        <w:rPr>
          <w:rFonts w:hint="eastAsia" w:ascii="宋体" w:hAnsi="宋体" w:cs="宋体"/>
          <w:bCs/>
          <w:color w:val="auto"/>
          <w:kern w:val="2"/>
          <w:szCs w:val="21"/>
          <w:lang w:val="zh-CN"/>
        </w:rPr>
        <w:t>提出的任何疑问，</w:t>
      </w:r>
      <w:r>
        <w:rPr>
          <w:rFonts w:hint="eastAsia" w:ascii="宋体" w:hAnsi="宋体" w:cs="宋体"/>
          <w:bCs/>
          <w:color w:val="auto"/>
          <w:kern w:val="2"/>
          <w:szCs w:val="21"/>
        </w:rPr>
        <w:t>采购人或</w:t>
      </w:r>
      <w:r>
        <w:rPr>
          <w:rFonts w:hint="eastAsia" w:ascii="宋体" w:hAnsi="宋体" w:cs="宋体"/>
          <w:bCs/>
          <w:color w:val="auto"/>
          <w:kern w:val="2"/>
          <w:szCs w:val="21"/>
          <w:lang w:val="zh-CN"/>
        </w:rPr>
        <w:t>采购代理机构可不予答复。</w:t>
      </w:r>
    </w:p>
    <w:p w14:paraId="167CEF45">
      <w:pPr>
        <w:widowControl w:val="0"/>
        <w:numPr>
          <w:ilvl w:val="1"/>
          <w:numId w:val="3"/>
        </w:numPr>
        <w:overflowPunct w:val="0"/>
        <w:rPr>
          <w:rFonts w:ascii="宋体" w:hAnsi="宋体" w:cs="宋体"/>
          <w:color w:val="auto"/>
          <w:szCs w:val="21"/>
        </w:rPr>
      </w:pPr>
      <w:r>
        <w:rPr>
          <w:rFonts w:hint="eastAsia" w:ascii="宋体" w:hAnsi="宋体" w:cs="宋体"/>
          <w:color w:val="auto"/>
          <w:szCs w:val="21"/>
          <w:lang w:val="zh-CN"/>
        </w:rPr>
        <w:t>评标结果异议</w:t>
      </w:r>
      <w:r>
        <w:rPr>
          <w:rFonts w:hint="eastAsia" w:ascii="宋体" w:hAnsi="宋体" w:cs="宋体"/>
          <w:color w:val="auto"/>
          <w:szCs w:val="21"/>
        </w:rPr>
        <w:t xml:space="preserve">   </w:t>
      </w:r>
    </w:p>
    <w:p w14:paraId="51F3E1F6">
      <w:pPr>
        <w:widowControl w:val="0"/>
        <w:tabs>
          <w:tab w:val="left" w:pos="907"/>
        </w:tabs>
        <w:adjustRightInd/>
        <w:snapToGrid/>
        <w:ind w:firstLine="420" w:firstLineChars="200"/>
        <w:jc w:val="both"/>
        <w:rPr>
          <w:rFonts w:ascii="宋体" w:hAnsi="宋体" w:cs="宋体"/>
          <w:color w:val="auto"/>
          <w:kern w:val="2"/>
          <w:szCs w:val="21"/>
          <w:lang w:val="zh-CN"/>
        </w:rPr>
      </w:pPr>
      <w:r>
        <w:rPr>
          <w:rFonts w:hint="eastAsia" w:ascii="宋体" w:hAnsi="宋体" w:cs="宋体"/>
          <w:color w:val="auto"/>
          <w:kern w:val="2"/>
          <w:szCs w:val="21"/>
          <w:lang w:val="zh-CN"/>
        </w:rPr>
        <w:t>投标人或者其他利害关系人对评标结果有异议的，应当在中标候选人公示期间向采购代理机构以书面的形式提出，并将完整的异议书面材料原件送达采购代理机构，逾期则视为对评标结果无异议。超出提交异议截止时间而提出的任何疑问，采购代理机构可不予答复。</w:t>
      </w:r>
    </w:p>
    <w:p w14:paraId="1430878A">
      <w:pPr>
        <w:widowControl w:val="0"/>
        <w:tabs>
          <w:tab w:val="left" w:pos="907"/>
        </w:tabs>
        <w:adjustRightInd/>
        <w:snapToGrid/>
        <w:ind w:firstLine="420" w:firstLineChars="200"/>
        <w:jc w:val="both"/>
        <w:rPr>
          <w:rFonts w:ascii="宋体" w:hAnsi="宋体" w:cs="宋体"/>
          <w:color w:val="auto"/>
          <w:kern w:val="2"/>
          <w:szCs w:val="21"/>
          <w:lang w:val="zh-CN"/>
        </w:rPr>
      </w:pPr>
      <w:r>
        <w:rPr>
          <w:rFonts w:hint="eastAsia" w:ascii="宋体" w:hAnsi="宋体" w:cs="宋体"/>
          <w:color w:val="auto"/>
          <w:kern w:val="2"/>
          <w:szCs w:val="21"/>
          <w:lang w:val="zh-CN"/>
        </w:rPr>
        <w:t>采购代理机构将拒收未能提供完整异议书面材料的异议，完整的异议书面材料必须同时包含：异议书（加盖法人公章，并注明联系人、联系电话、联系地址）、授权提交异议的法定代表人授权书原件、反映异议人主体资格的营业执照复印件（加盖法人公章）、以及合法来源的证据证明材料。</w:t>
      </w:r>
    </w:p>
    <w:p w14:paraId="24CC8590">
      <w:pPr>
        <w:widowControl w:val="0"/>
        <w:numPr>
          <w:ilvl w:val="1"/>
          <w:numId w:val="3"/>
        </w:numPr>
        <w:overflowPunct w:val="0"/>
        <w:rPr>
          <w:rFonts w:ascii="宋体" w:hAnsi="宋体" w:cs="宋体"/>
          <w:color w:val="auto"/>
          <w:szCs w:val="21"/>
        </w:rPr>
      </w:pPr>
      <w:r>
        <w:rPr>
          <w:rFonts w:hint="eastAsia" w:ascii="宋体" w:hAnsi="宋体" w:cs="宋体"/>
          <w:color w:val="auto"/>
          <w:szCs w:val="21"/>
        </w:rPr>
        <w:t>以联合体形式参加采购活动的，其异议应当由组成联合体的所有投标人共同提出。</w:t>
      </w:r>
    </w:p>
    <w:p w14:paraId="552CA347">
      <w:pPr>
        <w:rPr>
          <w:rFonts w:ascii="宋体" w:hAnsi="宋体" w:cs="宋体"/>
          <w:color w:val="auto"/>
        </w:rPr>
      </w:pPr>
    </w:p>
    <w:p w14:paraId="2C80BCF3">
      <w:pPr>
        <w:pStyle w:val="5"/>
        <w:numPr>
          <w:ilvl w:val="0"/>
          <w:numId w:val="2"/>
        </w:numPr>
        <w:spacing w:before="0" w:after="0" w:line="360" w:lineRule="auto"/>
        <w:jc w:val="center"/>
        <w:rPr>
          <w:rFonts w:ascii="宋体" w:hAnsi="宋体" w:cs="宋体"/>
          <w:color w:val="auto"/>
        </w:rPr>
      </w:pPr>
      <w:bookmarkStart w:id="140" w:name="_Toc18965"/>
      <w:bookmarkStart w:id="141" w:name="_Toc28051"/>
      <w:r>
        <w:rPr>
          <w:rFonts w:hint="eastAsia" w:ascii="宋体" w:hAnsi="宋体" w:cs="宋体"/>
          <w:color w:val="auto"/>
        </w:rPr>
        <w:t>其他</w:t>
      </w:r>
      <w:bookmarkEnd w:id="140"/>
      <w:bookmarkEnd w:id="141"/>
    </w:p>
    <w:p w14:paraId="61DD8E2B">
      <w:pPr>
        <w:pStyle w:val="6"/>
        <w:widowControl w:val="0"/>
        <w:numPr>
          <w:ilvl w:val="0"/>
          <w:numId w:val="3"/>
        </w:numPr>
        <w:overflowPunct w:val="0"/>
        <w:rPr>
          <w:rFonts w:ascii="宋体" w:hAnsi="宋体" w:cs="宋体"/>
          <w:vanish/>
          <w:color w:val="auto"/>
          <w:szCs w:val="21"/>
        </w:rPr>
      </w:pPr>
      <w:bookmarkStart w:id="142" w:name="_Toc1587"/>
      <w:bookmarkStart w:id="143" w:name="_Toc4327"/>
      <w:r>
        <w:rPr>
          <w:rFonts w:hint="eastAsia" w:ascii="宋体" w:hAnsi="宋体" w:cs="宋体"/>
          <w:color w:val="auto"/>
          <w:sz w:val="21"/>
          <w:szCs w:val="21"/>
        </w:rPr>
        <w:t>采购文件的解释权</w:t>
      </w:r>
      <w:bookmarkEnd w:id="142"/>
      <w:bookmarkEnd w:id="143"/>
    </w:p>
    <w:p w14:paraId="0BA3E3F0">
      <w:pPr>
        <w:widowControl w:val="0"/>
        <w:numPr>
          <w:ilvl w:val="1"/>
          <w:numId w:val="3"/>
        </w:numPr>
        <w:overflowPunct w:val="0"/>
        <w:rPr>
          <w:rFonts w:ascii="宋体" w:hAnsi="宋体" w:cs="宋体"/>
          <w:color w:val="auto"/>
          <w:szCs w:val="21"/>
        </w:rPr>
      </w:pPr>
      <w:r>
        <w:rPr>
          <w:rFonts w:hint="eastAsia" w:ascii="宋体" w:hAnsi="宋体" w:cs="宋体"/>
          <w:color w:val="auto"/>
          <w:szCs w:val="21"/>
        </w:rPr>
        <w:t>本采购文件是根据国家有关法律、法规以及采购管理有关规定和参照国际惯例编制，解释权属本采购代理机构。</w:t>
      </w:r>
    </w:p>
    <w:p w14:paraId="296C1946">
      <w:pPr>
        <w:widowControl w:val="0"/>
        <w:numPr>
          <w:ilvl w:val="1"/>
          <w:numId w:val="8"/>
        </w:numPr>
        <w:tabs>
          <w:tab w:val="left" w:pos="907"/>
        </w:tabs>
        <w:adjustRightInd/>
        <w:snapToGrid/>
        <w:spacing w:line="360" w:lineRule="exact"/>
        <w:jc w:val="both"/>
        <w:rPr>
          <w:rFonts w:ascii="宋体" w:hAnsi="宋体"/>
          <w:color w:val="auto"/>
          <w:szCs w:val="21"/>
        </w:rPr>
      </w:pPr>
      <w:r>
        <w:rPr>
          <w:rFonts w:hint="eastAsia" w:ascii="宋体" w:hAnsi="宋体"/>
          <w:color w:val="auto"/>
          <w:szCs w:val="21"/>
        </w:rPr>
        <w:br w:type="page"/>
      </w:r>
    </w:p>
    <w:p w14:paraId="331256EA">
      <w:pPr>
        <w:pStyle w:val="4"/>
        <w:spacing w:before="0" w:after="0" w:line="240" w:lineRule="auto"/>
        <w:rPr>
          <w:color w:val="auto"/>
          <w:sz w:val="28"/>
          <w:szCs w:val="28"/>
        </w:rPr>
      </w:pPr>
      <w:bookmarkStart w:id="144" w:name="_Toc1588"/>
      <w:r>
        <w:rPr>
          <w:rFonts w:hint="eastAsia"/>
          <w:color w:val="auto"/>
          <w:sz w:val="28"/>
          <w:szCs w:val="28"/>
        </w:rPr>
        <w:t>第五部分  合同条款格式</w:t>
      </w:r>
      <w:bookmarkEnd w:id="144"/>
      <w:bookmarkStart w:id="145" w:name="_Toc15636"/>
    </w:p>
    <w:bookmarkEnd w:id="145"/>
    <w:p w14:paraId="619D2998">
      <w:pPr>
        <w:tabs>
          <w:tab w:val="left" w:pos="0"/>
          <w:tab w:val="left" w:pos="993"/>
          <w:tab w:val="left" w:pos="1134"/>
        </w:tabs>
        <w:ind w:right="-71" w:rightChars="-34"/>
        <w:jc w:val="center"/>
        <w:outlineLvl w:val="0"/>
        <w:rPr>
          <w:rFonts w:ascii="宋体" w:hAnsi="宋体" w:cs="Times New Roman"/>
          <w:b/>
          <w:bCs/>
          <w:snapToGrid w:val="0"/>
          <w:color w:val="auto"/>
          <w:sz w:val="36"/>
          <w:szCs w:val="36"/>
        </w:rPr>
      </w:pPr>
      <w:bookmarkStart w:id="146" w:name="_Hlt109815959"/>
      <w:bookmarkEnd w:id="146"/>
      <w:bookmarkStart w:id="147" w:name="_Toc22431"/>
      <w:r>
        <w:rPr>
          <w:rFonts w:hint="eastAsia" w:ascii="宋体" w:hAnsi="宋体" w:cs="Times New Roman"/>
          <w:b/>
          <w:bCs/>
          <w:snapToGrid w:val="0"/>
          <w:color w:val="auto"/>
          <w:sz w:val="36"/>
          <w:szCs w:val="36"/>
        </w:rPr>
        <w:t>2026年东莞市安居建设投资有限公司消防合同</w:t>
      </w:r>
      <w:bookmarkEnd w:id="147"/>
    </w:p>
    <w:p w14:paraId="65519D35">
      <w:pPr>
        <w:rPr>
          <w:rFonts w:ascii="宋体" w:hAnsi="宋体" w:cs="宋体"/>
          <w:color w:val="auto"/>
          <w:szCs w:val="21"/>
        </w:rPr>
      </w:pPr>
      <w:r>
        <w:rPr>
          <w:rFonts w:hint="eastAsia" w:ascii="宋体" w:hAnsi="宋体" w:cs="宋体"/>
          <w:color w:val="auto"/>
          <w:szCs w:val="21"/>
        </w:rPr>
        <w:t xml:space="preserve">甲 </w:t>
      </w:r>
      <w:r>
        <w:rPr>
          <w:rFonts w:ascii="宋体" w:hAnsi="宋体" w:cs="宋体"/>
          <w:color w:val="auto"/>
          <w:szCs w:val="21"/>
        </w:rPr>
        <w:t xml:space="preserve">     </w:t>
      </w:r>
      <w:r>
        <w:rPr>
          <w:rFonts w:hint="eastAsia" w:ascii="宋体" w:hAnsi="宋体" w:cs="宋体"/>
          <w:color w:val="auto"/>
          <w:szCs w:val="21"/>
        </w:rPr>
        <w:t xml:space="preserve">方： </w:t>
      </w:r>
    </w:p>
    <w:p w14:paraId="0708F72A">
      <w:pPr>
        <w:rPr>
          <w:rFonts w:ascii="宋体" w:hAnsi="宋体" w:cs="宋体"/>
          <w:color w:val="auto"/>
          <w:szCs w:val="21"/>
        </w:rPr>
      </w:pPr>
      <w:r>
        <w:rPr>
          <w:rFonts w:ascii="宋体" w:hAnsi="宋体" w:cs="宋体"/>
          <w:color w:val="auto"/>
          <w:szCs w:val="21"/>
        </w:rPr>
        <w:t>统一社会信用代码：</w:t>
      </w:r>
    </w:p>
    <w:p w14:paraId="7DFEB1DD">
      <w:pPr>
        <w:rPr>
          <w:rFonts w:ascii="宋体" w:hAnsi="宋体" w:cs="宋体"/>
          <w:color w:val="auto"/>
          <w:szCs w:val="21"/>
        </w:rPr>
      </w:pPr>
      <w:r>
        <w:rPr>
          <w:rFonts w:ascii="宋体" w:hAnsi="宋体" w:cs="宋体"/>
          <w:color w:val="auto"/>
          <w:szCs w:val="21"/>
        </w:rPr>
        <w:t>法定代表人：</w:t>
      </w:r>
      <w:r>
        <w:rPr>
          <w:rFonts w:hint="eastAsia" w:ascii="宋体" w:hAnsi="宋体" w:cs="宋体"/>
          <w:color w:val="auto"/>
          <w:szCs w:val="21"/>
        </w:rPr>
        <w:t xml:space="preserve"> </w:t>
      </w:r>
    </w:p>
    <w:p w14:paraId="2EFA608D">
      <w:pPr>
        <w:rPr>
          <w:rFonts w:ascii="宋体" w:hAnsi="宋体" w:cs="宋体"/>
          <w:color w:val="auto"/>
          <w:szCs w:val="21"/>
        </w:rPr>
      </w:pPr>
      <w:r>
        <w:rPr>
          <w:rFonts w:ascii="宋体" w:hAnsi="宋体" w:cs="宋体"/>
          <w:color w:val="auto"/>
          <w:szCs w:val="21"/>
        </w:rPr>
        <w:t>地</w:t>
      </w:r>
      <w:r>
        <w:rPr>
          <w:rFonts w:hint="eastAsia" w:ascii="宋体" w:hAnsi="宋体" w:cs="宋体"/>
          <w:color w:val="auto"/>
          <w:szCs w:val="21"/>
        </w:rPr>
        <w:t xml:space="preserve"> </w:t>
      </w:r>
      <w:r>
        <w:rPr>
          <w:rFonts w:ascii="宋体" w:hAnsi="宋体" w:cs="宋体"/>
          <w:color w:val="auto"/>
          <w:szCs w:val="21"/>
        </w:rPr>
        <w:t xml:space="preserve">     址：</w:t>
      </w:r>
      <w:r>
        <w:rPr>
          <w:rFonts w:hint="eastAsia" w:ascii="宋体" w:hAnsi="宋体" w:cs="宋体"/>
          <w:color w:val="auto"/>
          <w:szCs w:val="21"/>
        </w:rPr>
        <w:t xml:space="preserve"> </w:t>
      </w:r>
    </w:p>
    <w:p w14:paraId="5656BF0A">
      <w:pPr>
        <w:rPr>
          <w:rFonts w:ascii="宋体" w:hAnsi="宋体" w:cs="宋体"/>
          <w:color w:val="auto"/>
          <w:szCs w:val="21"/>
        </w:rPr>
      </w:pPr>
    </w:p>
    <w:p w14:paraId="58EBB6DA">
      <w:pPr>
        <w:rPr>
          <w:rFonts w:ascii="宋体" w:hAnsi="宋体" w:cs="宋体"/>
          <w:color w:val="auto"/>
          <w:szCs w:val="21"/>
        </w:rPr>
      </w:pPr>
      <w:r>
        <w:rPr>
          <w:rFonts w:hint="eastAsia" w:ascii="宋体" w:hAnsi="宋体" w:cs="宋体"/>
          <w:color w:val="auto"/>
          <w:szCs w:val="21"/>
        </w:rPr>
        <w:t xml:space="preserve">乙 </w:t>
      </w:r>
      <w:r>
        <w:rPr>
          <w:rFonts w:ascii="宋体" w:hAnsi="宋体" w:cs="宋体"/>
          <w:color w:val="auto"/>
          <w:szCs w:val="21"/>
        </w:rPr>
        <w:t xml:space="preserve">     </w:t>
      </w:r>
      <w:r>
        <w:rPr>
          <w:rFonts w:hint="eastAsia" w:ascii="宋体" w:hAnsi="宋体" w:cs="宋体"/>
          <w:color w:val="auto"/>
          <w:szCs w:val="21"/>
        </w:rPr>
        <w:t>方：</w:t>
      </w:r>
      <w:r>
        <w:rPr>
          <w:rFonts w:ascii="宋体" w:hAnsi="宋体" w:cs="宋体"/>
          <w:color w:val="auto"/>
          <w:szCs w:val="21"/>
        </w:rPr>
        <w:t xml:space="preserve"> </w:t>
      </w:r>
    </w:p>
    <w:p w14:paraId="65D2A954">
      <w:pPr>
        <w:rPr>
          <w:rFonts w:ascii="宋体" w:hAnsi="宋体" w:cs="宋体"/>
          <w:color w:val="auto"/>
          <w:szCs w:val="21"/>
        </w:rPr>
      </w:pPr>
      <w:r>
        <w:rPr>
          <w:rFonts w:ascii="宋体" w:hAnsi="宋体" w:cs="宋体"/>
          <w:color w:val="auto"/>
          <w:szCs w:val="21"/>
        </w:rPr>
        <w:t>统一社会信用代码：</w:t>
      </w:r>
    </w:p>
    <w:p w14:paraId="5DB6D714">
      <w:pPr>
        <w:rPr>
          <w:rFonts w:ascii="宋体" w:hAnsi="宋体" w:cs="宋体"/>
          <w:color w:val="auto"/>
          <w:szCs w:val="21"/>
        </w:rPr>
      </w:pPr>
      <w:r>
        <w:rPr>
          <w:rFonts w:ascii="宋体" w:hAnsi="宋体" w:cs="宋体"/>
          <w:color w:val="auto"/>
          <w:szCs w:val="21"/>
        </w:rPr>
        <w:t>法定代表人：</w:t>
      </w:r>
      <w:r>
        <w:rPr>
          <w:rFonts w:hint="eastAsia" w:ascii="宋体" w:hAnsi="宋体" w:cs="宋体"/>
          <w:color w:val="auto"/>
          <w:szCs w:val="21"/>
        </w:rPr>
        <w:t xml:space="preserve"> </w:t>
      </w:r>
    </w:p>
    <w:p w14:paraId="4A65F2C1">
      <w:pPr>
        <w:rPr>
          <w:rFonts w:ascii="宋体" w:hAnsi="宋体" w:cs="宋体"/>
          <w:color w:val="auto"/>
          <w:szCs w:val="21"/>
        </w:rPr>
      </w:pPr>
      <w:r>
        <w:rPr>
          <w:rFonts w:ascii="宋体" w:hAnsi="宋体" w:cs="宋体"/>
          <w:color w:val="auto"/>
          <w:szCs w:val="21"/>
        </w:rPr>
        <w:t>地</w:t>
      </w:r>
      <w:r>
        <w:rPr>
          <w:rFonts w:hint="eastAsia" w:ascii="宋体" w:hAnsi="宋体" w:cs="宋体"/>
          <w:color w:val="auto"/>
          <w:szCs w:val="21"/>
        </w:rPr>
        <w:t xml:space="preserve"> </w:t>
      </w:r>
      <w:r>
        <w:rPr>
          <w:rFonts w:ascii="宋体" w:hAnsi="宋体" w:cs="宋体"/>
          <w:color w:val="auto"/>
          <w:szCs w:val="21"/>
        </w:rPr>
        <w:t xml:space="preserve">     址：</w:t>
      </w:r>
      <w:r>
        <w:rPr>
          <w:rFonts w:hint="eastAsia" w:ascii="宋体" w:hAnsi="宋体" w:cs="宋体"/>
          <w:color w:val="auto"/>
          <w:szCs w:val="21"/>
        </w:rPr>
        <w:t xml:space="preserve"> </w:t>
      </w:r>
    </w:p>
    <w:p w14:paraId="441EC3CF">
      <w:pPr>
        <w:ind w:firstLine="420" w:firstLineChars="200"/>
        <w:rPr>
          <w:rFonts w:ascii="宋体" w:hAnsi="宋体" w:cs="宋体"/>
          <w:color w:val="auto"/>
          <w:szCs w:val="21"/>
        </w:rPr>
      </w:pPr>
    </w:p>
    <w:p w14:paraId="6B4AB30A">
      <w:pPr>
        <w:spacing w:line="480" w:lineRule="auto"/>
        <w:ind w:firstLine="420" w:firstLineChars="200"/>
        <w:rPr>
          <w:rFonts w:ascii="宋体" w:hAnsi="宋体" w:cs="宋体"/>
          <w:color w:val="auto"/>
          <w:szCs w:val="21"/>
        </w:rPr>
      </w:pPr>
      <w:r>
        <w:rPr>
          <w:rFonts w:hint="eastAsia" w:ascii="宋体" w:hAnsi="宋体" w:cs="宋体"/>
          <w:color w:val="auto"/>
          <w:szCs w:val="21"/>
        </w:rPr>
        <w:t>甲、乙双方根据《中华人民共和国民法典》及相关规定，为明确双方在服务过程中的权利、义务和经济责任，经双方协商同意签订本合同，以共同遵守。</w:t>
      </w:r>
    </w:p>
    <w:p w14:paraId="2BC3747B">
      <w:pPr>
        <w:spacing w:line="480" w:lineRule="auto"/>
        <w:outlineLvl w:val="0"/>
        <w:rPr>
          <w:rFonts w:ascii="宋体" w:hAnsi="宋体" w:cs="宋体"/>
          <w:b/>
          <w:bCs/>
          <w:color w:val="auto"/>
          <w:szCs w:val="21"/>
        </w:rPr>
      </w:pPr>
      <w:bookmarkStart w:id="148" w:name="_Toc8665"/>
      <w:r>
        <w:rPr>
          <w:rFonts w:hint="eastAsia" w:ascii="宋体" w:hAnsi="宋体" w:cs="宋体"/>
          <w:b/>
          <w:bCs/>
          <w:color w:val="auto"/>
          <w:szCs w:val="21"/>
        </w:rPr>
        <w:t>一、合同组成及合同总价</w:t>
      </w:r>
      <w:bookmarkEnd w:id="148"/>
      <w:r>
        <w:rPr>
          <w:rFonts w:hint="eastAsia" w:ascii="宋体" w:hAnsi="宋体" w:cs="宋体"/>
          <w:b/>
          <w:bCs/>
          <w:color w:val="auto"/>
          <w:szCs w:val="21"/>
        </w:rPr>
        <w:t xml:space="preserve"> </w:t>
      </w:r>
    </w:p>
    <w:p w14:paraId="04585141">
      <w:pPr>
        <w:spacing w:line="480" w:lineRule="auto"/>
        <w:rPr>
          <w:rFonts w:ascii="宋体" w:hAnsi="宋体" w:cs="宋体"/>
          <w:color w:val="auto"/>
          <w:szCs w:val="21"/>
        </w:rPr>
      </w:pPr>
      <w:r>
        <w:rPr>
          <w:rFonts w:hint="eastAsia" w:ascii="宋体" w:hAnsi="宋体" w:cs="宋体"/>
          <w:color w:val="auto"/>
          <w:szCs w:val="21"/>
        </w:rPr>
        <w:t>1.1合同文件组成内容包括：本合同书 、中标通知书、投标文件（含澄清内容）、招标文件（含招标文件澄清通知）等。</w:t>
      </w:r>
      <w:bookmarkStart w:id="149" w:name="_Toc86481557"/>
    </w:p>
    <w:bookmarkEnd w:id="149"/>
    <w:p w14:paraId="4B31D16D">
      <w:pPr>
        <w:spacing w:line="480" w:lineRule="auto"/>
        <w:rPr>
          <w:rFonts w:ascii="宋体" w:hAnsi="宋体" w:cs="宋体"/>
          <w:bCs/>
          <w:color w:val="auto"/>
          <w:szCs w:val="21"/>
        </w:rPr>
      </w:pPr>
      <w:r>
        <w:rPr>
          <w:rFonts w:hint="eastAsia" w:ascii="宋体" w:hAnsi="宋体" w:cs="宋体"/>
          <w:bCs/>
          <w:color w:val="auto"/>
          <w:szCs w:val="21"/>
        </w:rPr>
        <w:t>1.2消防维保及检测含税总价为￥</w:t>
      </w:r>
      <w:r>
        <w:rPr>
          <w:rFonts w:hint="eastAsia" w:ascii="宋体" w:hAnsi="宋体" w:cs="宋体"/>
          <w:bCs/>
          <w:color w:val="auto"/>
          <w:szCs w:val="21"/>
          <w:u w:val="single"/>
        </w:rPr>
        <w:t xml:space="preserve">        </w:t>
      </w:r>
      <w:r>
        <w:rPr>
          <w:rFonts w:hint="eastAsia" w:ascii="宋体" w:hAnsi="宋体" w:cs="宋体"/>
          <w:bCs/>
          <w:color w:val="auto"/>
          <w:szCs w:val="21"/>
        </w:rPr>
        <w:t>元（大写人民币</w:t>
      </w:r>
      <w:r>
        <w:rPr>
          <w:rFonts w:hint="eastAsia" w:ascii="宋体" w:hAnsi="宋体" w:cs="宋体"/>
          <w:bCs/>
          <w:color w:val="auto"/>
          <w:szCs w:val="21"/>
          <w:u w:val="single"/>
        </w:rPr>
        <w:t xml:space="preserve">        元整</w:t>
      </w:r>
      <w:r>
        <w:rPr>
          <w:rFonts w:hint="eastAsia" w:ascii="宋体" w:hAnsi="宋体" w:cs="宋体"/>
          <w:bCs/>
          <w:color w:val="auto"/>
          <w:szCs w:val="21"/>
        </w:rPr>
        <w:t>）；其中：增值税税率：</w:t>
      </w:r>
      <w:r>
        <w:rPr>
          <w:rFonts w:hint="eastAsia" w:ascii="宋体" w:hAnsi="宋体" w:cs="宋体"/>
          <w:bCs/>
          <w:color w:val="auto"/>
          <w:szCs w:val="21"/>
          <w:u w:val="single"/>
        </w:rPr>
        <w:t xml:space="preserve">   %</w:t>
      </w:r>
      <w:r>
        <w:rPr>
          <w:rFonts w:hint="eastAsia" w:ascii="宋体" w:hAnsi="宋体" w:cs="宋体"/>
          <w:bCs/>
          <w:color w:val="auto"/>
          <w:szCs w:val="21"/>
        </w:rPr>
        <w:t>，税金金额￥</w:t>
      </w:r>
      <w:r>
        <w:rPr>
          <w:rFonts w:hint="eastAsia" w:ascii="宋体" w:hAnsi="宋体" w:cs="宋体"/>
          <w:bCs/>
          <w:color w:val="auto"/>
          <w:szCs w:val="21"/>
          <w:u w:val="single"/>
        </w:rPr>
        <w:t xml:space="preserve">   </w:t>
      </w:r>
      <w:r>
        <w:rPr>
          <w:rFonts w:hint="eastAsia" w:ascii="宋体" w:hAnsi="宋体" w:cs="宋体"/>
          <w:bCs/>
          <w:color w:val="auto"/>
          <w:szCs w:val="21"/>
        </w:rPr>
        <w:t>元，不含税合同总价款为￥</w:t>
      </w:r>
      <w:r>
        <w:rPr>
          <w:rFonts w:hint="eastAsia" w:ascii="宋体" w:hAnsi="宋体" w:cs="宋体"/>
          <w:bCs/>
          <w:color w:val="auto"/>
          <w:szCs w:val="21"/>
          <w:u w:val="single"/>
        </w:rPr>
        <w:t xml:space="preserve">     </w:t>
      </w:r>
      <w:r>
        <w:rPr>
          <w:rFonts w:hint="eastAsia" w:ascii="宋体" w:hAnsi="宋体" w:cs="宋体"/>
          <w:bCs/>
          <w:color w:val="auto"/>
          <w:szCs w:val="21"/>
        </w:rPr>
        <w:t>元。（包含</w:t>
      </w:r>
      <w:r>
        <w:rPr>
          <w:rFonts w:hint="eastAsia" w:ascii="宋体" w:hAnsi="宋体" w:cs="宋体"/>
          <w:color w:val="auto"/>
          <w:kern w:val="2"/>
          <w:szCs w:val="21"/>
        </w:rPr>
        <w:t>用于本项目所有人工费（含所有设备维保维修的人工费）</w:t>
      </w:r>
      <w:r>
        <w:rPr>
          <w:rFonts w:hint="eastAsia" w:ascii="宋体" w:hAnsi="宋体" w:cs="宋体"/>
          <w:bCs/>
          <w:color w:val="auto"/>
          <w:szCs w:val="21"/>
        </w:rPr>
        <w:t>）</w:t>
      </w:r>
    </w:p>
    <w:p w14:paraId="513C1FE2">
      <w:pPr>
        <w:spacing w:line="480" w:lineRule="auto"/>
        <w:rPr>
          <w:rFonts w:ascii="宋体" w:hAnsi="宋体" w:cs="宋体"/>
          <w:bCs/>
          <w:color w:val="auto"/>
          <w:szCs w:val="21"/>
        </w:rPr>
      </w:pPr>
      <w:r>
        <w:rPr>
          <w:rFonts w:hint="eastAsia" w:ascii="宋体" w:hAnsi="宋体" w:cs="宋体"/>
          <w:bCs/>
          <w:color w:val="auto"/>
          <w:szCs w:val="21"/>
        </w:rPr>
        <w:t>1.3莞寓消防设备更换维修含税总价为￥</w:t>
      </w:r>
      <w:r>
        <w:rPr>
          <w:rFonts w:hint="eastAsia" w:ascii="宋体" w:hAnsi="宋体" w:cs="宋体"/>
          <w:bCs/>
          <w:color w:val="auto"/>
          <w:szCs w:val="21"/>
          <w:u w:val="single"/>
        </w:rPr>
        <w:t xml:space="preserve">        </w:t>
      </w:r>
      <w:r>
        <w:rPr>
          <w:rFonts w:hint="eastAsia" w:ascii="宋体" w:hAnsi="宋体" w:cs="宋体"/>
          <w:bCs/>
          <w:color w:val="auto"/>
          <w:szCs w:val="21"/>
        </w:rPr>
        <w:t>元（大写人民币</w:t>
      </w:r>
      <w:r>
        <w:rPr>
          <w:rFonts w:hint="eastAsia" w:ascii="宋体" w:hAnsi="宋体" w:cs="宋体"/>
          <w:bCs/>
          <w:color w:val="auto"/>
          <w:szCs w:val="21"/>
          <w:u w:val="single"/>
        </w:rPr>
        <w:t xml:space="preserve">        元整</w:t>
      </w:r>
      <w:r>
        <w:rPr>
          <w:rFonts w:hint="eastAsia" w:ascii="宋体" w:hAnsi="宋体" w:cs="宋体"/>
          <w:bCs/>
          <w:color w:val="auto"/>
          <w:szCs w:val="21"/>
        </w:rPr>
        <w:t>）；其中：增值税税率：</w:t>
      </w:r>
      <w:r>
        <w:rPr>
          <w:rFonts w:hint="eastAsia" w:ascii="宋体" w:hAnsi="宋体" w:cs="宋体"/>
          <w:bCs/>
          <w:color w:val="auto"/>
          <w:szCs w:val="21"/>
          <w:u w:val="single"/>
        </w:rPr>
        <w:t xml:space="preserve">   %</w:t>
      </w:r>
      <w:r>
        <w:rPr>
          <w:rFonts w:hint="eastAsia" w:ascii="宋体" w:hAnsi="宋体" w:cs="宋体"/>
          <w:bCs/>
          <w:color w:val="auto"/>
          <w:szCs w:val="21"/>
        </w:rPr>
        <w:t>，税金金额￥</w:t>
      </w:r>
      <w:r>
        <w:rPr>
          <w:rFonts w:hint="eastAsia" w:ascii="宋体" w:hAnsi="宋体" w:cs="宋体"/>
          <w:bCs/>
          <w:color w:val="auto"/>
          <w:szCs w:val="21"/>
          <w:u w:val="single"/>
        </w:rPr>
        <w:t xml:space="preserve">   </w:t>
      </w:r>
      <w:r>
        <w:rPr>
          <w:rFonts w:hint="eastAsia" w:ascii="宋体" w:hAnsi="宋体" w:cs="宋体"/>
          <w:bCs/>
          <w:color w:val="auto"/>
          <w:szCs w:val="21"/>
        </w:rPr>
        <w:t>元，不含税合同总价款为￥</w:t>
      </w:r>
      <w:r>
        <w:rPr>
          <w:rFonts w:hint="eastAsia" w:ascii="宋体" w:hAnsi="宋体" w:cs="宋体"/>
          <w:bCs/>
          <w:color w:val="auto"/>
          <w:szCs w:val="21"/>
          <w:u w:val="single"/>
        </w:rPr>
        <w:t xml:space="preserve">     </w:t>
      </w:r>
      <w:r>
        <w:rPr>
          <w:rFonts w:hint="eastAsia" w:ascii="宋体" w:hAnsi="宋体" w:cs="宋体"/>
          <w:bCs/>
          <w:color w:val="auto"/>
          <w:szCs w:val="21"/>
        </w:rPr>
        <w:t>元。</w:t>
      </w:r>
    </w:p>
    <w:p w14:paraId="0AA0006A">
      <w:pPr>
        <w:spacing w:line="480" w:lineRule="auto"/>
        <w:rPr>
          <w:rFonts w:ascii="宋体" w:hAnsi="宋体" w:cs="宋体"/>
          <w:bCs/>
          <w:color w:val="auto"/>
          <w:szCs w:val="21"/>
        </w:rPr>
      </w:pPr>
      <w:r>
        <w:rPr>
          <w:rFonts w:hint="eastAsia" w:ascii="宋体" w:hAnsi="宋体" w:cs="宋体"/>
          <w:bCs/>
          <w:color w:val="auto"/>
          <w:szCs w:val="21"/>
        </w:rPr>
        <w:t>1.4暂定莞寓门店日常消防维修含税总价为￥</w:t>
      </w:r>
      <w:r>
        <w:rPr>
          <w:rFonts w:ascii="宋体" w:hAnsi="宋体" w:cs="宋体"/>
          <w:color w:val="auto"/>
          <w:szCs w:val="21"/>
          <w:u w:val="single"/>
        </w:rPr>
        <w:t>102187.06</w:t>
      </w:r>
      <w:r>
        <w:rPr>
          <w:rFonts w:hint="eastAsia" w:ascii="宋体" w:hAnsi="宋体" w:cs="宋体"/>
          <w:bCs/>
          <w:color w:val="auto"/>
          <w:szCs w:val="21"/>
        </w:rPr>
        <w:t>元（大写人民币</w:t>
      </w:r>
      <w:r>
        <w:rPr>
          <w:rFonts w:hint="eastAsia" w:ascii="宋体" w:hAnsi="宋体" w:cs="宋体"/>
          <w:bCs/>
          <w:color w:val="auto"/>
          <w:szCs w:val="21"/>
          <w:u w:val="single"/>
        </w:rPr>
        <w:t xml:space="preserve">     元整</w:t>
      </w:r>
      <w:r>
        <w:rPr>
          <w:rFonts w:hint="eastAsia" w:ascii="宋体" w:hAnsi="宋体" w:cs="宋体"/>
          <w:bCs/>
          <w:color w:val="auto"/>
          <w:szCs w:val="21"/>
        </w:rPr>
        <w:t>）。（合同期间中标单价不作调整，按实支付）</w:t>
      </w:r>
    </w:p>
    <w:p w14:paraId="373C97C8">
      <w:pPr>
        <w:rPr>
          <w:rFonts w:ascii="宋体" w:hAnsi="宋体" w:cs="宋体"/>
          <w:color w:val="auto"/>
          <w:szCs w:val="21"/>
          <w:u w:val="single"/>
        </w:rPr>
      </w:pPr>
      <w:r>
        <w:rPr>
          <w:rFonts w:hint="eastAsia" w:ascii="宋体" w:hAnsi="宋体" w:cs="宋体"/>
          <w:bCs/>
          <w:color w:val="auto"/>
          <w:szCs w:val="21"/>
        </w:rPr>
        <w:t>1.4.1莞寓门店日常消防维修中标下浮率为</w:t>
      </w:r>
      <w:r>
        <w:rPr>
          <w:rFonts w:hint="eastAsia" w:ascii="宋体" w:hAnsi="宋体" w:cs="宋体"/>
          <w:bCs/>
          <w:color w:val="auto"/>
          <w:szCs w:val="21"/>
          <w:u w:val="single"/>
        </w:rPr>
        <w:t xml:space="preserve">      </w:t>
      </w:r>
      <w:r>
        <w:rPr>
          <w:rFonts w:hint="eastAsia" w:ascii="宋体" w:hAnsi="宋体" w:cs="宋体"/>
          <w:bCs/>
          <w:color w:val="auto"/>
          <w:szCs w:val="21"/>
        </w:rPr>
        <w:t>%，增值税税率：</w:t>
      </w:r>
      <w:r>
        <w:rPr>
          <w:rFonts w:hint="eastAsia" w:ascii="宋体" w:hAnsi="宋体" w:cs="宋体"/>
          <w:bCs/>
          <w:color w:val="auto"/>
          <w:szCs w:val="21"/>
          <w:u w:val="single"/>
        </w:rPr>
        <w:t xml:space="preserve">      </w:t>
      </w:r>
      <w:r>
        <w:rPr>
          <w:rFonts w:hint="eastAsia" w:ascii="宋体" w:hAnsi="宋体" w:cs="宋体"/>
          <w:bCs/>
          <w:color w:val="auto"/>
          <w:szCs w:val="21"/>
        </w:rPr>
        <w:t xml:space="preserve"> %。</w:t>
      </w:r>
    </w:p>
    <w:p w14:paraId="2A97B31E">
      <w:pPr>
        <w:rPr>
          <w:rFonts w:ascii="宋体" w:hAnsi="宋体" w:cs="宋体"/>
          <w:color w:val="auto"/>
          <w:szCs w:val="21"/>
        </w:rPr>
      </w:pPr>
      <w:r>
        <w:rPr>
          <w:rFonts w:hint="eastAsia" w:ascii="宋体" w:hAnsi="宋体" w:cs="宋体"/>
          <w:color w:val="auto"/>
          <w:szCs w:val="21"/>
        </w:rPr>
        <w:t>1.5合同总价</w:t>
      </w:r>
      <w:r>
        <w:rPr>
          <w:rFonts w:hint="eastAsia" w:ascii="宋体" w:hAnsi="宋体" w:cs="宋体"/>
          <w:bCs/>
          <w:color w:val="auto"/>
          <w:szCs w:val="21"/>
        </w:rPr>
        <w:t>包括：服务过程及安全设施、所有技术人员的工勤费用（包括工资、福利、交通、食宿、通讯等费用）、税费、验收费、机械设备费、运输费及人工费、安装调试费、管理费、利润、税金等所有费用。甲方不再另行支付任何费用。</w:t>
      </w:r>
    </w:p>
    <w:p w14:paraId="18BF491D">
      <w:pPr>
        <w:spacing w:line="480" w:lineRule="auto"/>
        <w:outlineLvl w:val="0"/>
        <w:rPr>
          <w:rFonts w:ascii="宋体" w:hAnsi="宋体" w:cs="宋体"/>
          <w:b/>
          <w:bCs/>
          <w:color w:val="auto"/>
          <w:szCs w:val="21"/>
        </w:rPr>
      </w:pPr>
      <w:bookmarkStart w:id="150" w:name="_Toc20587"/>
      <w:r>
        <w:rPr>
          <w:rFonts w:hint="eastAsia" w:ascii="宋体" w:hAnsi="宋体" w:cs="宋体"/>
          <w:b/>
          <w:bCs/>
          <w:color w:val="auto"/>
          <w:szCs w:val="21"/>
        </w:rPr>
        <w:t>二、服务期</w:t>
      </w:r>
      <w:bookmarkEnd w:id="150"/>
    </w:p>
    <w:p w14:paraId="7D648E63">
      <w:pPr>
        <w:spacing w:line="480" w:lineRule="auto"/>
        <w:outlineLvl w:val="1"/>
        <w:rPr>
          <w:rFonts w:ascii="宋体" w:hAnsi="宋体" w:cs="宋体"/>
          <w:color w:val="auto"/>
          <w:szCs w:val="21"/>
        </w:rPr>
      </w:pPr>
      <w:bookmarkStart w:id="151" w:name="_Toc741"/>
      <w:r>
        <w:rPr>
          <w:rFonts w:hint="eastAsia" w:ascii="宋体" w:hAnsi="宋体" w:cs="宋体"/>
          <w:color w:val="auto"/>
          <w:szCs w:val="21"/>
        </w:rPr>
        <w:t>2.1消防维保及检测、莞寓门店日常维修的服务期限：</w:t>
      </w:r>
      <w:r>
        <w:rPr>
          <w:rFonts w:hint="eastAsia" w:ascii="宋体" w:hAnsi="宋体" w:cs="宋体"/>
          <w:color w:val="auto"/>
          <w:szCs w:val="21"/>
          <w:u w:val="single"/>
        </w:rPr>
        <w:t>1</w:t>
      </w:r>
      <w:r>
        <w:rPr>
          <w:rFonts w:hint="eastAsia" w:ascii="宋体" w:hAnsi="宋体" w:cs="宋体"/>
          <w:color w:val="auto"/>
          <w:szCs w:val="21"/>
        </w:rPr>
        <w:t>年。</w:t>
      </w:r>
      <w:bookmarkEnd w:id="151"/>
    </w:p>
    <w:p w14:paraId="15B7564A">
      <w:pPr>
        <w:spacing w:line="480" w:lineRule="auto"/>
        <w:rPr>
          <w:rFonts w:ascii="宋体" w:hAnsi="宋体" w:cs="宋体"/>
          <w:color w:val="auto"/>
          <w:szCs w:val="21"/>
        </w:rPr>
      </w:pPr>
      <w:r>
        <w:rPr>
          <w:rFonts w:hint="eastAsia" w:ascii="宋体" w:hAnsi="宋体" w:cs="宋体"/>
          <w:color w:val="auto"/>
          <w:szCs w:val="21"/>
        </w:rPr>
        <w:t>2.2莞寓消防设备更换维修、松山湖国际创新创业社区H区消防设备更换维修合同签订后30日内完成并通过验收合格。</w:t>
      </w:r>
    </w:p>
    <w:p w14:paraId="35762522">
      <w:pPr>
        <w:spacing w:line="480" w:lineRule="auto"/>
        <w:outlineLvl w:val="0"/>
        <w:rPr>
          <w:rFonts w:ascii="宋体" w:hAnsi="宋体" w:cs="宋体"/>
          <w:b/>
          <w:bCs/>
          <w:color w:val="auto"/>
          <w:szCs w:val="21"/>
        </w:rPr>
      </w:pPr>
      <w:bookmarkStart w:id="152" w:name="_Toc16157"/>
      <w:r>
        <w:rPr>
          <w:rFonts w:hint="eastAsia" w:ascii="宋体" w:hAnsi="宋体" w:cs="宋体"/>
          <w:b/>
          <w:bCs/>
          <w:color w:val="auto"/>
          <w:szCs w:val="21"/>
        </w:rPr>
        <w:t>三、项目服务范围</w:t>
      </w:r>
      <w:bookmarkEnd w:id="152"/>
    </w:p>
    <w:p w14:paraId="107B5170">
      <w:pPr>
        <w:spacing w:line="480" w:lineRule="auto"/>
        <w:rPr>
          <w:rFonts w:ascii="宋体" w:hAnsi="宋体" w:cs="宋体"/>
          <w:color w:val="auto"/>
          <w:szCs w:val="21"/>
        </w:rPr>
      </w:pPr>
      <w:r>
        <w:rPr>
          <w:rFonts w:hint="eastAsia" w:ascii="宋体" w:hAnsi="宋体" w:cs="宋体"/>
          <w:color w:val="auto"/>
          <w:szCs w:val="21"/>
        </w:rPr>
        <w:t>3.1合同期内甲方新拓展项目如有服务需求，另行与乙方签订补充协议，但合同服务期内单价不变；或另行采购。</w:t>
      </w:r>
    </w:p>
    <w:p w14:paraId="65EFDF1F">
      <w:pPr>
        <w:spacing w:line="480" w:lineRule="auto"/>
        <w:rPr>
          <w:rFonts w:ascii="宋体" w:hAnsi="宋体" w:cs="宋体"/>
          <w:color w:val="auto"/>
          <w:szCs w:val="21"/>
        </w:rPr>
      </w:pPr>
      <w:r>
        <w:rPr>
          <w:rFonts w:hint="eastAsia" w:ascii="宋体" w:hAnsi="宋体" w:cs="宋体"/>
          <w:color w:val="auto"/>
          <w:szCs w:val="21"/>
        </w:rPr>
        <w:t>3.2成交</w:t>
      </w:r>
      <w:r>
        <w:rPr>
          <w:rFonts w:ascii="宋体" w:hAnsi="宋体" w:cs="宋体"/>
          <w:color w:val="auto"/>
          <w:szCs w:val="21"/>
        </w:rPr>
        <w:t>综合单价在合同期内，不因工程量大小、维修地点距离、维修紧急程度、货币汇率升降、工资、材料差价等任何情况引致的价格波动而调整</w:t>
      </w:r>
      <w:r>
        <w:rPr>
          <w:rFonts w:hint="eastAsia" w:ascii="宋体" w:hAnsi="宋体" w:cs="宋体"/>
          <w:color w:val="auto"/>
          <w:szCs w:val="21"/>
        </w:rPr>
        <w:t>。</w:t>
      </w:r>
    </w:p>
    <w:p w14:paraId="3E4F9342">
      <w:pPr>
        <w:spacing w:line="480" w:lineRule="auto"/>
        <w:rPr>
          <w:rFonts w:ascii="宋体" w:hAnsi="宋体" w:cs="宋体"/>
          <w:color w:val="auto"/>
          <w:szCs w:val="21"/>
        </w:rPr>
      </w:pPr>
      <w:r>
        <w:rPr>
          <w:rFonts w:hint="eastAsia" w:ascii="宋体" w:hAnsi="宋体" w:cs="宋体"/>
          <w:color w:val="auto"/>
          <w:szCs w:val="21"/>
        </w:rPr>
        <w:t>3.3</w:t>
      </w:r>
      <w:r>
        <w:rPr>
          <w:rFonts w:ascii="宋体" w:hAnsi="宋体" w:cs="宋体"/>
          <w:color w:val="auto"/>
          <w:szCs w:val="21"/>
        </w:rPr>
        <w:t xml:space="preserve"> </w:t>
      </w:r>
      <w:r>
        <w:rPr>
          <w:rFonts w:hint="eastAsia" w:ascii="宋体" w:hAnsi="宋体" w:cs="宋体"/>
          <w:color w:val="auto"/>
          <w:szCs w:val="21"/>
        </w:rPr>
        <w:t>松山湖国际创新创业社区H区：具体以现场为准，本项目由甲方代为采购;项目公司成立后，如本项目合同项下权利义务尚未完成，将由项目公司自始概括承接甲方在本合同项下的所有权利义务，乙方应无条件配合甲方与项目公司办理相关手续。</w:t>
      </w:r>
    </w:p>
    <w:p w14:paraId="0DD13381">
      <w:pPr>
        <w:spacing w:before="161" w:after="120"/>
        <w:outlineLvl w:val="1"/>
        <w:rPr>
          <w:rFonts w:ascii="宋体" w:hAnsi="宋体" w:cs="Times New Roman"/>
          <w:b/>
          <w:color w:val="auto"/>
          <w:szCs w:val="21"/>
          <w:lang w:val="zh-CN" w:bidi="zh-CN"/>
        </w:rPr>
      </w:pPr>
      <w:bookmarkStart w:id="153" w:name="_Toc9456"/>
      <w:r>
        <w:rPr>
          <w:rFonts w:hint="eastAsia" w:ascii="宋体" w:hAnsi="宋体" w:cs="Times New Roman"/>
          <w:b/>
          <w:bCs/>
          <w:color w:val="auto"/>
          <w:szCs w:val="21"/>
          <w:lang w:val="zh-CN" w:bidi="zh-CN"/>
        </w:rPr>
        <w:t>（一）消防维保服务</w:t>
      </w:r>
      <w:bookmarkEnd w:id="153"/>
    </w:p>
    <w:p w14:paraId="2DB19E40">
      <w:pPr>
        <w:spacing w:line="480" w:lineRule="auto"/>
        <w:outlineLvl w:val="2"/>
        <w:rPr>
          <w:rFonts w:ascii="宋体" w:hAnsi="宋体" w:cs="Times New Roman"/>
          <w:b/>
          <w:bCs/>
          <w:color w:val="auto"/>
          <w:szCs w:val="21"/>
        </w:rPr>
      </w:pPr>
      <w:bookmarkStart w:id="154" w:name="_Toc9137"/>
      <w:r>
        <w:rPr>
          <w:rFonts w:ascii="宋体" w:hAnsi="宋体" w:cs="宋体"/>
          <w:b/>
          <w:color w:val="auto"/>
          <w:szCs w:val="21"/>
        </w:rPr>
        <w:t>1.</w:t>
      </w:r>
      <w:r>
        <w:rPr>
          <w:rFonts w:hint="eastAsia" w:ascii="宋体" w:hAnsi="宋体" w:cs="Times New Roman"/>
          <w:b/>
          <w:bCs/>
          <w:color w:val="auto"/>
          <w:szCs w:val="21"/>
        </w:rPr>
        <w:t>项目服务</w:t>
      </w:r>
      <w:r>
        <w:rPr>
          <w:rFonts w:ascii="宋体" w:hAnsi="宋体" w:cs="Times New Roman"/>
          <w:b/>
          <w:bCs/>
          <w:color w:val="auto"/>
          <w:szCs w:val="21"/>
        </w:rPr>
        <w:t>总体</w:t>
      </w:r>
      <w:r>
        <w:rPr>
          <w:rFonts w:hint="eastAsia" w:ascii="宋体" w:hAnsi="宋体" w:cs="Times New Roman"/>
          <w:b/>
          <w:bCs/>
          <w:color w:val="auto"/>
          <w:szCs w:val="21"/>
        </w:rPr>
        <w:t>要求</w:t>
      </w:r>
      <w:bookmarkEnd w:id="154"/>
    </w:p>
    <w:p w14:paraId="1210D48B">
      <w:pPr>
        <w:spacing w:line="480" w:lineRule="auto"/>
        <w:rPr>
          <w:rFonts w:ascii="宋体" w:hAnsi="宋体" w:cs="Times New Roman"/>
          <w:color w:val="auto"/>
          <w:szCs w:val="21"/>
        </w:rPr>
      </w:pPr>
      <w:r>
        <w:rPr>
          <w:rFonts w:ascii="宋体" w:hAnsi="宋体" w:cs="Times New Roman"/>
          <w:color w:val="auto"/>
          <w:szCs w:val="21"/>
        </w:rPr>
        <w:t>1.1</w:t>
      </w:r>
      <w:r>
        <w:rPr>
          <w:rFonts w:hint="eastAsia" w:ascii="宋体" w:hAnsi="宋体" w:cs="Times New Roman"/>
          <w:color w:val="auto"/>
          <w:szCs w:val="21"/>
        </w:rPr>
        <w:t>常规维护保养：</w:t>
      </w:r>
      <w:r>
        <w:rPr>
          <w:rFonts w:hint="eastAsia" w:ascii="宋体" w:hAnsi="宋体" w:cs="宋体"/>
          <w:color w:val="auto"/>
          <w:szCs w:val="21"/>
        </w:rPr>
        <w:t>每月按国家及地方规范要求进行</w:t>
      </w:r>
      <w:r>
        <w:rPr>
          <w:rFonts w:hint="eastAsia"/>
          <w:color w:val="auto"/>
        </w:rPr>
        <w:t>全面积维护保养</w:t>
      </w:r>
      <w:r>
        <w:rPr>
          <w:rFonts w:hint="eastAsia" w:ascii="宋体" w:hAnsi="宋体" w:cs="Times New Roman"/>
          <w:color w:val="auto"/>
          <w:szCs w:val="21"/>
        </w:rPr>
        <w:t>，对消防设施设备，包括但不限于消防供电系统、火灾自动报警系统及联动系统、消火栓系统、自动喷水灭火系统、气体灭火系统、防排烟及通风系统、防火隔音系统、消防广播系统、消防电梯、应急照明及疏散标识等进行巡检，对存在的安全隐患向甲方提供纸质整改方案</w:t>
      </w:r>
      <w:r>
        <w:rPr>
          <w:rFonts w:hint="eastAsia" w:ascii="宋体" w:hAnsi="宋体" w:cs="宋体"/>
          <w:color w:val="auto"/>
          <w:szCs w:val="21"/>
        </w:rPr>
        <w:t>及出具所有对应的维保报告</w:t>
      </w:r>
      <w:r>
        <w:rPr>
          <w:rFonts w:hint="eastAsia" w:ascii="宋体" w:hAnsi="宋体" w:cs="Times New Roman"/>
          <w:color w:val="auto"/>
          <w:szCs w:val="21"/>
        </w:rPr>
        <w:t>，及时落实整改并写入维护保养记录本，并向甲方提供维修方案及报价。</w:t>
      </w:r>
    </w:p>
    <w:p w14:paraId="2AB6A36D">
      <w:pPr>
        <w:spacing w:line="480" w:lineRule="auto"/>
        <w:rPr>
          <w:rFonts w:ascii="宋体" w:hAnsi="宋体" w:cs="Times New Roman"/>
          <w:color w:val="auto"/>
          <w:szCs w:val="21"/>
        </w:rPr>
      </w:pPr>
      <w:r>
        <w:rPr>
          <w:rFonts w:ascii="宋体" w:hAnsi="宋体" w:cs="Times New Roman"/>
          <w:color w:val="auto"/>
          <w:szCs w:val="21"/>
        </w:rPr>
        <w:t>1.2</w:t>
      </w:r>
      <w:r>
        <w:rPr>
          <w:rFonts w:hint="eastAsia" w:ascii="宋体" w:hAnsi="宋体" w:cs="Times New Roman"/>
          <w:color w:val="auto"/>
          <w:szCs w:val="21"/>
        </w:rPr>
        <w:t>满足建筑消防设施的维护管理（GB25201-2010）规定及相关法律法规。</w:t>
      </w:r>
    </w:p>
    <w:p w14:paraId="3BA858A7">
      <w:pPr>
        <w:spacing w:line="480" w:lineRule="auto"/>
        <w:rPr>
          <w:rFonts w:ascii="宋体" w:hAnsi="宋体" w:cs="Times New Roman"/>
          <w:color w:val="auto"/>
          <w:szCs w:val="21"/>
        </w:rPr>
      </w:pPr>
      <w:r>
        <w:rPr>
          <w:rFonts w:hint="eastAsia" w:ascii="宋体" w:hAnsi="宋体" w:cs="Times New Roman"/>
          <w:color w:val="auto"/>
          <w:szCs w:val="21"/>
        </w:rPr>
        <w:t>1</w:t>
      </w:r>
      <w:r>
        <w:rPr>
          <w:rFonts w:ascii="宋体" w:hAnsi="宋体" w:cs="Times New Roman"/>
          <w:color w:val="auto"/>
          <w:szCs w:val="21"/>
        </w:rPr>
        <w:t>.3</w:t>
      </w:r>
      <w:r>
        <w:rPr>
          <w:rFonts w:hint="eastAsia" w:ascii="宋体" w:hAnsi="宋体" w:cs="Times New Roman"/>
          <w:color w:val="auto"/>
          <w:szCs w:val="21"/>
        </w:rPr>
        <w:t>乙方应按规定每月在消防技术服务信息平台上传当月的维保报告。</w:t>
      </w:r>
    </w:p>
    <w:p w14:paraId="445DC028">
      <w:pPr>
        <w:spacing w:line="480" w:lineRule="auto"/>
        <w:outlineLvl w:val="2"/>
        <w:rPr>
          <w:rFonts w:ascii="宋体" w:hAnsi="宋体" w:cs="Times New Roman"/>
          <w:b/>
          <w:bCs/>
          <w:color w:val="auto"/>
          <w:szCs w:val="21"/>
        </w:rPr>
      </w:pPr>
      <w:bookmarkStart w:id="155" w:name="_Toc22444"/>
      <w:r>
        <w:rPr>
          <w:rFonts w:ascii="宋体" w:hAnsi="宋体" w:cs="宋体"/>
          <w:b/>
          <w:color w:val="auto"/>
          <w:szCs w:val="21"/>
        </w:rPr>
        <w:t>2.</w:t>
      </w:r>
      <w:r>
        <w:rPr>
          <w:rFonts w:hint="eastAsia" w:ascii="宋体" w:hAnsi="宋体" w:cs="Times New Roman"/>
          <w:b/>
          <w:bCs/>
          <w:color w:val="auto"/>
          <w:szCs w:val="21"/>
        </w:rPr>
        <w:t>维</w:t>
      </w:r>
      <w:r>
        <w:rPr>
          <w:rFonts w:ascii="宋体" w:hAnsi="宋体" w:cs="Times New Roman"/>
          <w:b/>
          <w:bCs/>
          <w:color w:val="auto"/>
          <w:szCs w:val="21"/>
        </w:rPr>
        <w:t>保</w:t>
      </w:r>
      <w:r>
        <w:rPr>
          <w:rFonts w:hint="eastAsia" w:ascii="宋体" w:hAnsi="宋体" w:cs="Times New Roman"/>
          <w:b/>
          <w:bCs/>
          <w:color w:val="auto"/>
          <w:szCs w:val="21"/>
        </w:rPr>
        <w:t>服务及</w:t>
      </w:r>
      <w:r>
        <w:rPr>
          <w:rFonts w:ascii="宋体" w:hAnsi="宋体" w:cs="Times New Roman"/>
          <w:b/>
          <w:bCs/>
          <w:color w:val="auto"/>
          <w:szCs w:val="21"/>
        </w:rPr>
        <w:t>要求</w:t>
      </w:r>
      <w:bookmarkEnd w:id="155"/>
    </w:p>
    <w:p w14:paraId="5BA18EEE">
      <w:pPr>
        <w:spacing w:line="480" w:lineRule="auto"/>
        <w:rPr>
          <w:rFonts w:ascii="宋体" w:hAnsi="宋体" w:cs="Times New Roman"/>
          <w:color w:val="auto"/>
          <w:szCs w:val="21"/>
        </w:rPr>
      </w:pPr>
      <w:r>
        <w:rPr>
          <w:rFonts w:ascii="宋体" w:hAnsi="宋体" w:cs="Times New Roman"/>
          <w:color w:val="auto"/>
          <w:szCs w:val="21"/>
        </w:rPr>
        <w:t>2.1</w:t>
      </w:r>
      <w:r>
        <w:rPr>
          <w:rFonts w:hint="eastAsia" w:ascii="宋体" w:hAnsi="宋体" w:cs="Times New Roman"/>
          <w:color w:val="auto"/>
          <w:szCs w:val="21"/>
        </w:rPr>
        <w:t>熟悉</w:t>
      </w:r>
      <w:r>
        <w:rPr>
          <w:rFonts w:ascii="宋体" w:hAnsi="宋体" w:cs="Times New Roman"/>
          <w:color w:val="auto"/>
          <w:szCs w:val="21"/>
        </w:rPr>
        <w:t>消防设备、设施的性能</w:t>
      </w:r>
      <w:r>
        <w:rPr>
          <w:rFonts w:hint="eastAsia" w:ascii="宋体" w:hAnsi="宋体" w:cs="Times New Roman"/>
          <w:color w:val="auto"/>
          <w:szCs w:val="21"/>
        </w:rPr>
        <w:t>，现场技术员具</w:t>
      </w:r>
      <w:r>
        <w:rPr>
          <w:rFonts w:ascii="宋体" w:hAnsi="宋体" w:cs="Times New Roman"/>
          <w:color w:val="auto"/>
          <w:szCs w:val="21"/>
        </w:rPr>
        <w:t>有相关</w:t>
      </w:r>
      <w:r>
        <w:rPr>
          <w:rFonts w:hint="eastAsia" w:ascii="宋体" w:hAnsi="宋体" w:cs="Times New Roman"/>
          <w:color w:val="auto"/>
          <w:szCs w:val="21"/>
        </w:rPr>
        <w:t>维</w:t>
      </w:r>
      <w:r>
        <w:rPr>
          <w:rFonts w:ascii="宋体" w:hAnsi="宋体" w:cs="Times New Roman"/>
          <w:color w:val="auto"/>
          <w:szCs w:val="21"/>
        </w:rPr>
        <w:t>保</w:t>
      </w:r>
      <w:r>
        <w:rPr>
          <w:rFonts w:hint="eastAsia" w:ascii="宋体" w:hAnsi="宋体" w:cs="Times New Roman"/>
          <w:color w:val="auto"/>
          <w:szCs w:val="21"/>
        </w:rPr>
        <w:t>资质持证上岗专业人员。</w:t>
      </w:r>
    </w:p>
    <w:p w14:paraId="5FF5167A">
      <w:pPr>
        <w:spacing w:line="480" w:lineRule="auto"/>
        <w:rPr>
          <w:rFonts w:ascii="宋体" w:hAnsi="宋体" w:cs="Times New Roman"/>
          <w:color w:val="auto"/>
          <w:szCs w:val="21"/>
        </w:rPr>
      </w:pPr>
      <w:r>
        <w:rPr>
          <w:rFonts w:ascii="宋体" w:hAnsi="宋体" w:cs="Times New Roman"/>
          <w:color w:val="auto"/>
          <w:szCs w:val="21"/>
        </w:rPr>
        <w:t>2.2</w:t>
      </w:r>
      <w:r>
        <w:rPr>
          <w:rFonts w:hint="eastAsia" w:ascii="宋体" w:hAnsi="宋体" w:cs="Times New Roman"/>
          <w:color w:val="auto"/>
          <w:szCs w:val="21"/>
        </w:rPr>
        <w:t>维修改善：在消防系统出现故障的情况下，乙方在接到甲方的通知后，应及时到达现场，对故障进行排除，如不能修复，有义务向甲方说明，并提供合理解决方案和相应的改善服务。</w:t>
      </w:r>
    </w:p>
    <w:p w14:paraId="586C343D">
      <w:pPr>
        <w:spacing w:line="480" w:lineRule="auto"/>
        <w:rPr>
          <w:rFonts w:ascii="宋体" w:hAnsi="宋体" w:cs="Times New Roman"/>
          <w:color w:val="auto"/>
          <w:szCs w:val="21"/>
        </w:rPr>
      </w:pPr>
      <w:r>
        <w:rPr>
          <w:rFonts w:ascii="宋体" w:hAnsi="宋体" w:cs="Times New Roman"/>
          <w:color w:val="auto"/>
          <w:szCs w:val="21"/>
        </w:rPr>
        <w:t>2.3</w:t>
      </w:r>
      <w:r>
        <w:rPr>
          <w:rFonts w:hint="eastAsia" w:ascii="宋体" w:hAnsi="宋体" w:cs="Times New Roman"/>
          <w:color w:val="auto"/>
          <w:szCs w:val="21"/>
        </w:rPr>
        <w:t>安全管理：提供消防法规的咨询服务，协助甲方建立健全相关规章制度和制定消防应急预案；配合甲方进行消防演习。</w:t>
      </w:r>
    </w:p>
    <w:p w14:paraId="4A1CF3E8">
      <w:pPr>
        <w:spacing w:line="480" w:lineRule="auto"/>
        <w:rPr>
          <w:rFonts w:ascii="宋体" w:hAnsi="宋体" w:cs="Times New Roman"/>
          <w:color w:val="auto"/>
          <w:szCs w:val="21"/>
          <w:u w:val="single"/>
        </w:rPr>
      </w:pPr>
      <w:r>
        <w:rPr>
          <w:rFonts w:ascii="宋体" w:hAnsi="宋体" w:cs="Times New Roman"/>
          <w:color w:val="auto"/>
          <w:szCs w:val="21"/>
        </w:rPr>
        <w:t>2.5</w:t>
      </w:r>
      <w:r>
        <w:rPr>
          <w:rFonts w:hint="eastAsia" w:ascii="宋体" w:hAnsi="宋体" w:cs="Times New Roman"/>
          <w:color w:val="auto"/>
          <w:szCs w:val="21"/>
        </w:rPr>
        <w:t>乙方应提供24小</w:t>
      </w:r>
      <w:r>
        <w:rPr>
          <w:rFonts w:ascii="宋体" w:hAnsi="宋体" w:cs="Times New Roman"/>
          <w:color w:val="auto"/>
          <w:szCs w:val="21"/>
        </w:rPr>
        <w:t>时</w:t>
      </w:r>
      <w:r>
        <w:rPr>
          <w:rFonts w:hint="eastAsia" w:ascii="宋体" w:hAnsi="宋体" w:cs="Times New Roman"/>
          <w:color w:val="auto"/>
          <w:szCs w:val="21"/>
        </w:rPr>
        <w:t>服务电话。联系人：</w:t>
      </w:r>
      <w:r>
        <w:rPr>
          <w:rFonts w:hint="eastAsia" w:ascii="宋体" w:hAnsi="宋体" w:cs="Times New Roman"/>
          <w:color w:val="auto"/>
          <w:szCs w:val="21"/>
          <w:u w:val="single"/>
        </w:rPr>
        <w:t xml:space="preserve">        </w:t>
      </w:r>
      <w:r>
        <w:rPr>
          <w:rFonts w:hint="eastAsia" w:ascii="宋体" w:hAnsi="宋体" w:cs="Times New Roman"/>
          <w:color w:val="auto"/>
          <w:szCs w:val="21"/>
        </w:rPr>
        <w:t xml:space="preserve"> 联系电话：</w:t>
      </w:r>
      <w:r>
        <w:rPr>
          <w:rFonts w:hint="eastAsia" w:ascii="宋体" w:hAnsi="宋体" w:cs="Times New Roman"/>
          <w:color w:val="auto"/>
          <w:szCs w:val="21"/>
          <w:u w:val="single"/>
        </w:rPr>
        <w:t xml:space="preserve">             </w:t>
      </w:r>
    </w:p>
    <w:p w14:paraId="53C5ECC3">
      <w:pPr>
        <w:spacing w:line="480" w:lineRule="auto"/>
        <w:rPr>
          <w:rFonts w:ascii="宋体" w:hAnsi="宋体" w:cs="Times New Roman"/>
          <w:color w:val="auto"/>
          <w:szCs w:val="21"/>
        </w:rPr>
      </w:pPr>
      <w:r>
        <w:rPr>
          <w:rFonts w:ascii="宋体" w:hAnsi="宋体" w:cs="Times New Roman"/>
          <w:color w:val="auto"/>
          <w:szCs w:val="21"/>
        </w:rPr>
        <w:t>2.6</w:t>
      </w:r>
      <w:r>
        <w:rPr>
          <w:rFonts w:hint="eastAsia" w:ascii="宋体" w:hAnsi="宋体" w:cs="Times New Roman"/>
          <w:color w:val="auto"/>
          <w:szCs w:val="21"/>
        </w:rPr>
        <w:t>乙方</w:t>
      </w:r>
      <w:r>
        <w:rPr>
          <w:rFonts w:ascii="宋体" w:hAnsi="宋体" w:cs="Times New Roman"/>
          <w:color w:val="auto"/>
          <w:szCs w:val="21"/>
        </w:rPr>
        <w:t>维</w:t>
      </w:r>
      <w:r>
        <w:rPr>
          <w:rFonts w:hint="eastAsia" w:ascii="宋体" w:hAnsi="宋体" w:cs="Times New Roman"/>
          <w:color w:val="auto"/>
          <w:szCs w:val="21"/>
        </w:rPr>
        <w:t>保</w:t>
      </w:r>
      <w:r>
        <w:rPr>
          <w:rFonts w:ascii="宋体" w:hAnsi="宋体" w:cs="Times New Roman"/>
          <w:color w:val="auto"/>
          <w:szCs w:val="21"/>
        </w:rPr>
        <w:t>人员到现场检测、维修施工，均须</w:t>
      </w:r>
      <w:r>
        <w:rPr>
          <w:rFonts w:hint="eastAsia" w:ascii="宋体" w:hAnsi="宋体" w:cs="Times New Roman"/>
          <w:color w:val="auto"/>
          <w:szCs w:val="21"/>
        </w:rPr>
        <w:t>佩戴</w:t>
      </w:r>
      <w:r>
        <w:rPr>
          <w:rFonts w:ascii="宋体" w:hAnsi="宋体" w:cs="Times New Roman"/>
          <w:color w:val="auto"/>
          <w:szCs w:val="21"/>
        </w:rPr>
        <w:t>相关上岗证，并与消防管理</w:t>
      </w:r>
      <w:r>
        <w:rPr>
          <w:rFonts w:hint="eastAsia" w:ascii="宋体" w:hAnsi="宋体" w:cs="Times New Roman"/>
          <w:color w:val="auto"/>
          <w:szCs w:val="21"/>
        </w:rPr>
        <w:t>部门</w:t>
      </w:r>
      <w:r>
        <w:rPr>
          <w:rFonts w:ascii="宋体" w:hAnsi="宋体" w:cs="Times New Roman"/>
          <w:color w:val="auto"/>
          <w:szCs w:val="21"/>
        </w:rPr>
        <w:t>相关负责人联络，同时遵守</w:t>
      </w:r>
      <w:r>
        <w:rPr>
          <w:rFonts w:hint="eastAsia" w:ascii="宋体" w:hAnsi="宋体" w:cs="Times New Roman"/>
          <w:color w:val="auto"/>
          <w:szCs w:val="21"/>
        </w:rPr>
        <w:t>安全</w:t>
      </w:r>
      <w:r>
        <w:rPr>
          <w:rFonts w:ascii="宋体" w:hAnsi="宋体" w:cs="Times New Roman"/>
          <w:color w:val="auto"/>
          <w:szCs w:val="21"/>
        </w:rPr>
        <w:t>操作规程，做到“安全文明施工”。</w:t>
      </w:r>
    </w:p>
    <w:p w14:paraId="6B18DABD">
      <w:pPr>
        <w:spacing w:line="480" w:lineRule="auto"/>
        <w:rPr>
          <w:rFonts w:ascii="宋体" w:hAnsi="宋体" w:cs="Times New Roman"/>
          <w:color w:val="auto"/>
          <w:szCs w:val="21"/>
        </w:rPr>
      </w:pPr>
      <w:r>
        <w:rPr>
          <w:rFonts w:ascii="宋体" w:hAnsi="宋体" w:cs="Times New Roman"/>
          <w:color w:val="auto"/>
          <w:szCs w:val="21"/>
        </w:rPr>
        <w:t>2.7</w:t>
      </w:r>
      <w:r>
        <w:rPr>
          <w:rFonts w:hint="eastAsia" w:ascii="宋体" w:hAnsi="宋体" w:cs="Times New Roman"/>
          <w:color w:val="auto"/>
          <w:szCs w:val="21"/>
        </w:rPr>
        <w:t>乙方</w:t>
      </w:r>
      <w:r>
        <w:rPr>
          <w:rFonts w:ascii="宋体" w:hAnsi="宋体" w:cs="Times New Roman"/>
          <w:color w:val="auto"/>
          <w:szCs w:val="21"/>
        </w:rPr>
        <w:t>应该按维护保养的实际需要，合理安排工作，并派</w:t>
      </w:r>
      <w:r>
        <w:rPr>
          <w:rFonts w:hint="eastAsia" w:ascii="宋体" w:hAnsi="宋体" w:cs="Times New Roman"/>
          <w:color w:val="auto"/>
          <w:szCs w:val="21"/>
        </w:rPr>
        <w:t>出</w:t>
      </w:r>
      <w:r>
        <w:rPr>
          <w:rFonts w:ascii="宋体" w:hAnsi="宋体" w:cs="Times New Roman"/>
          <w:color w:val="auto"/>
          <w:szCs w:val="21"/>
        </w:rPr>
        <w:t>足够的维保技术人</w:t>
      </w:r>
      <w:r>
        <w:rPr>
          <w:rFonts w:hint="eastAsia" w:ascii="宋体" w:hAnsi="宋体" w:cs="Times New Roman"/>
          <w:color w:val="auto"/>
          <w:szCs w:val="21"/>
        </w:rPr>
        <w:t>员</w:t>
      </w:r>
      <w:r>
        <w:rPr>
          <w:rFonts w:ascii="宋体" w:hAnsi="宋体" w:cs="Times New Roman"/>
          <w:color w:val="auto"/>
          <w:szCs w:val="21"/>
        </w:rPr>
        <w:t>，备</w:t>
      </w:r>
      <w:r>
        <w:rPr>
          <w:rFonts w:hint="eastAsia" w:ascii="宋体" w:hAnsi="宋体" w:cs="Times New Roman"/>
          <w:color w:val="auto"/>
          <w:szCs w:val="21"/>
        </w:rPr>
        <w:t>齐</w:t>
      </w:r>
      <w:r>
        <w:rPr>
          <w:rFonts w:ascii="宋体" w:hAnsi="宋体" w:cs="Times New Roman"/>
          <w:color w:val="auto"/>
          <w:szCs w:val="21"/>
        </w:rPr>
        <w:t>所需的检测</w:t>
      </w:r>
      <w:r>
        <w:rPr>
          <w:rFonts w:hint="eastAsia" w:ascii="宋体" w:hAnsi="宋体" w:cs="Times New Roman"/>
          <w:color w:val="auto"/>
          <w:szCs w:val="21"/>
        </w:rPr>
        <w:t>仪器</w:t>
      </w:r>
      <w:r>
        <w:rPr>
          <w:rFonts w:ascii="宋体" w:hAnsi="宋体" w:cs="Times New Roman"/>
          <w:color w:val="auto"/>
          <w:szCs w:val="21"/>
        </w:rPr>
        <w:t>、仪表及常规工具。</w:t>
      </w:r>
    </w:p>
    <w:p w14:paraId="338C8610">
      <w:pPr>
        <w:spacing w:line="480" w:lineRule="auto"/>
        <w:rPr>
          <w:rFonts w:ascii="宋体" w:hAnsi="宋体" w:cs="Times New Roman"/>
          <w:color w:val="auto"/>
          <w:szCs w:val="21"/>
        </w:rPr>
      </w:pPr>
      <w:r>
        <w:rPr>
          <w:rFonts w:ascii="宋体" w:hAnsi="宋体" w:cs="Times New Roman"/>
          <w:color w:val="auto"/>
          <w:szCs w:val="21"/>
        </w:rPr>
        <w:t>2.8</w:t>
      </w:r>
      <w:r>
        <w:rPr>
          <w:rFonts w:hint="eastAsia" w:ascii="宋体" w:hAnsi="宋体" w:cs="Times New Roman"/>
          <w:color w:val="auto"/>
          <w:szCs w:val="21"/>
        </w:rPr>
        <w:t>乙方需确保各门店消防系统正常运行，消防设施、设备、器材完好可用。</w:t>
      </w:r>
    </w:p>
    <w:p w14:paraId="30FFE1F7">
      <w:pPr>
        <w:spacing w:line="480" w:lineRule="auto"/>
        <w:rPr>
          <w:rFonts w:ascii="宋体" w:hAnsi="宋体" w:cs="Times New Roman"/>
          <w:color w:val="auto"/>
          <w:szCs w:val="21"/>
        </w:rPr>
      </w:pPr>
      <w:r>
        <w:rPr>
          <w:rFonts w:hint="eastAsia" w:ascii="宋体" w:hAnsi="宋体" w:cs="Times New Roman"/>
          <w:color w:val="auto"/>
          <w:szCs w:val="21"/>
        </w:rPr>
        <w:t>2.9乙方</w:t>
      </w:r>
      <w:r>
        <w:rPr>
          <w:rFonts w:ascii="宋体" w:hAnsi="宋体" w:cs="Times New Roman"/>
          <w:color w:val="auto"/>
          <w:szCs w:val="21"/>
        </w:rPr>
        <w:t>每</w:t>
      </w:r>
      <w:r>
        <w:rPr>
          <w:rFonts w:hint="eastAsia" w:ascii="宋体" w:hAnsi="宋体" w:cs="Times New Roman"/>
          <w:color w:val="auto"/>
          <w:szCs w:val="21"/>
        </w:rPr>
        <w:t>季度检查测试</w:t>
      </w:r>
      <w:r>
        <w:rPr>
          <w:rFonts w:ascii="宋体" w:hAnsi="宋体" w:cs="Times New Roman"/>
          <w:color w:val="auto"/>
          <w:szCs w:val="21"/>
        </w:rPr>
        <w:t>后对</w:t>
      </w:r>
      <w:r>
        <w:rPr>
          <w:rFonts w:hint="eastAsia" w:ascii="宋体" w:hAnsi="宋体" w:cs="Times New Roman"/>
          <w:color w:val="auto"/>
          <w:szCs w:val="21"/>
        </w:rPr>
        <w:t>甲方</w:t>
      </w:r>
      <w:r>
        <w:rPr>
          <w:rFonts w:ascii="宋体" w:hAnsi="宋体" w:cs="Times New Roman"/>
          <w:color w:val="auto"/>
          <w:szCs w:val="21"/>
        </w:rPr>
        <w:t>相关人员应进行一次</w:t>
      </w:r>
      <w:r>
        <w:rPr>
          <w:rFonts w:hint="eastAsia" w:ascii="宋体" w:hAnsi="宋体" w:cs="Times New Roman"/>
          <w:color w:val="auto"/>
          <w:szCs w:val="21"/>
        </w:rPr>
        <w:t>集中</w:t>
      </w:r>
      <w:r>
        <w:rPr>
          <w:rFonts w:ascii="宋体" w:hAnsi="宋体" w:cs="Times New Roman"/>
          <w:color w:val="auto"/>
          <w:szCs w:val="21"/>
        </w:rPr>
        <w:t>培训</w:t>
      </w:r>
      <w:r>
        <w:rPr>
          <w:rFonts w:hint="eastAsia" w:ascii="宋体" w:hAnsi="宋体" w:cs="Times New Roman"/>
          <w:color w:val="auto"/>
          <w:szCs w:val="21"/>
        </w:rPr>
        <w:t>，包括但不限于现场问题剖析、设备设施使用及消防安全知识</w:t>
      </w:r>
      <w:r>
        <w:rPr>
          <w:rFonts w:ascii="宋体" w:hAnsi="宋体" w:cs="Times New Roman"/>
          <w:color w:val="auto"/>
          <w:szCs w:val="21"/>
        </w:rPr>
        <w:t>。</w:t>
      </w:r>
    </w:p>
    <w:p w14:paraId="638C8583">
      <w:pPr>
        <w:spacing w:line="480" w:lineRule="auto"/>
        <w:rPr>
          <w:rFonts w:ascii="宋体" w:hAnsi="宋体" w:cs="宋体"/>
          <w:color w:val="auto"/>
          <w:szCs w:val="21"/>
        </w:rPr>
      </w:pPr>
      <w:r>
        <w:rPr>
          <w:rFonts w:ascii="宋体" w:hAnsi="宋体" w:cs="宋体"/>
          <w:b/>
          <w:bCs/>
          <w:color w:val="auto"/>
          <w:szCs w:val="21"/>
        </w:rPr>
        <w:t>3.消防维保设备:</w:t>
      </w:r>
      <w:r>
        <w:rPr>
          <w:rFonts w:hint="eastAsia" w:ascii="宋体" w:hAnsi="宋体" w:cs="宋体"/>
          <w:color w:val="auto"/>
          <w:szCs w:val="21"/>
        </w:rPr>
        <w:t>整个小区</w:t>
      </w:r>
      <w:r>
        <w:rPr>
          <w:rFonts w:ascii="宋体" w:hAnsi="宋体" w:cs="宋体"/>
          <w:color w:val="auto"/>
          <w:szCs w:val="21"/>
        </w:rPr>
        <w:t>/项目的全部消防设施设备，包括但不限于消防水泵、稳压水泵、室外消火栓、室内消火栓、手泵接合器、手提式灭火器、推车灭火器、消防喷淋头、湿式报警阀组、烟感、可燃气体探测、手动报警器、声光报警、消防广播、应急照明、防火门、防火门（管井）、气体存储剂、防护区、风口、风机、报警主机、防火卷帘等现有各门店消防系统及设备。</w:t>
      </w:r>
    </w:p>
    <w:p w14:paraId="20EAE90E">
      <w:pPr>
        <w:spacing w:before="161" w:after="120"/>
        <w:outlineLvl w:val="1"/>
        <w:rPr>
          <w:rFonts w:ascii="宋体" w:hAnsi="宋体" w:cs="Times New Roman"/>
          <w:b/>
          <w:color w:val="auto"/>
          <w:szCs w:val="21"/>
          <w:lang w:val="zh-CN" w:bidi="zh-CN"/>
        </w:rPr>
      </w:pPr>
      <w:bookmarkStart w:id="156" w:name="_Toc10291"/>
      <w:r>
        <w:rPr>
          <w:rFonts w:hint="eastAsia" w:ascii="宋体" w:hAnsi="宋体" w:cs="Times New Roman"/>
          <w:b/>
          <w:bCs/>
          <w:color w:val="auto"/>
          <w:szCs w:val="21"/>
          <w:lang w:val="zh-CN" w:bidi="zh-CN"/>
        </w:rPr>
        <w:t>（二）消防维修服务</w:t>
      </w:r>
      <w:bookmarkEnd w:id="156"/>
    </w:p>
    <w:p w14:paraId="6EFB783A">
      <w:pPr>
        <w:rPr>
          <w:rFonts w:ascii="宋体" w:hAnsi="宋体" w:cs="Times New Roman"/>
          <w:color w:val="auto"/>
          <w:szCs w:val="21"/>
        </w:rPr>
      </w:pPr>
      <w:r>
        <w:rPr>
          <w:rFonts w:ascii="宋体" w:hAnsi="宋体" w:cs="Times New Roman"/>
          <w:b/>
          <w:bCs/>
          <w:color w:val="auto"/>
          <w:szCs w:val="21"/>
        </w:rPr>
        <w:t>1.</w:t>
      </w:r>
      <w:r>
        <w:rPr>
          <w:rFonts w:hint="eastAsia" w:ascii="宋体" w:hAnsi="宋体" w:cs="Times New Roman"/>
          <w:b/>
          <w:bCs/>
          <w:color w:val="auto"/>
          <w:szCs w:val="21"/>
        </w:rPr>
        <w:t>消防维修范围：与维保范围一致，涵盖各门店所有消防设施设备的故障维修、部件更换及调试，包括但不限于</w:t>
      </w:r>
      <w:r>
        <w:rPr>
          <w:rFonts w:hint="eastAsia" w:ascii="宋体" w:hAnsi="宋体" w:cs="Times New Roman"/>
          <w:color w:val="auto"/>
          <w:szCs w:val="21"/>
        </w:rPr>
        <w:t>消防水泵、消火栓、喷淋头、烟感探测器、手动报警按钮、报警主机、防火门、防火卷帘、应急照明、疏散标识、灭火器等。</w:t>
      </w:r>
    </w:p>
    <w:p w14:paraId="4040477A">
      <w:pPr>
        <w:outlineLvl w:val="2"/>
        <w:rPr>
          <w:rFonts w:ascii="宋体" w:hAnsi="宋体" w:cs="Times New Roman"/>
          <w:b/>
          <w:bCs/>
          <w:color w:val="auto"/>
          <w:szCs w:val="21"/>
        </w:rPr>
      </w:pPr>
      <w:bookmarkStart w:id="157" w:name="_Toc14759"/>
      <w:r>
        <w:rPr>
          <w:rFonts w:ascii="宋体" w:hAnsi="宋体" w:cs="Times New Roman"/>
          <w:b/>
          <w:bCs/>
          <w:color w:val="auto"/>
          <w:szCs w:val="21"/>
        </w:rPr>
        <w:t>2.</w:t>
      </w:r>
      <w:r>
        <w:rPr>
          <w:rFonts w:hint="eastAsia" w:ascii="宋体" w:hAnsi="宋体" w:cs="Times New Roman"/>
          <w:b/>
          <w:bCs/>
          <w:color w:val="auto"/>
          <w:szCs w:val="21"/>
        </w:rPr>
        <w:t>消防维修要求：</w:t>
      </w:r>
      <w:bookmarkEnd w:id="157"/>
    </w:p>
    <w:p w14:paraId="7D02D747">
      <w:pPr>
        <w:rPr>
          <w:rFonts w:ascii="宋体" w:hAnsi="宋体" w:cs="Times New Roman"/>
          <w:color w:val="auto"/>
          <w:szCs w:val="21"/>
        </w:rPr>
      </w:pPr>
      <w:r>
        <w:rPr>
          <w:rFonts w:hint="eastAsia" w:ascii="宋体" w:hAnsi="宋体" w:cs="Times New Roman"/>
          <w:color w:val="auto"/>
          <w:szCs w:val="21"/>
        </w:rPr>
        <w:t>2.1乙方所提供产品应符合国家标准或行业标准，并提供产品合格证明、产品标识及相关的证书。</w:t>
      </w:r>
    </w:p>
    <w:p w14:paraId="7109B554">
      <w:pPr>
        <w:rPr>
          <w:rFonts w:ascii="宋体" w:hAnsi="宋体" w:cs="Times New Roman"/>
          <w:color w:val="auto"/>
          <w:szCs w:val="21"/>
        </w:rPr>
      </w:pPr>
      <w:r>
        <w:rPr>
          <w:rFonts w:hint="eastAsia" w:ascii="宋体" w:hAnsi="宋体" w:cs="Times New Roman"/>
          <w:color w:val="auto"/>
          <w:szCs w:val="21"/>
        </w:rPr>
        <w:t>2.2验收</w:t>
      </w:r>
      <w:r>
        <w:rPr>
          <w:rFonts w:ascii="宋体" w:hAnsi="宋体" w:cs="Times New Roman"/>
          <w:color w:val="auto"/>
          <w:szCs w:val="21"/>
        </w:rPr>
        <w:t>:由甲乙双方共同进行货物的验收，且书面确认验收合格后交付</w:t>
      </w:r>
      <w:r>
        <w:rPr>
          <w:rFonts w:hint="eastAsia" w:ascii="宋体" w:hAnsi="宋体" w:cs="Times New Roman"/>
          <w:color w:val="auto"/>
          <w:szCs w:val="21"/>
        </w:rPr>
        <w:t>甲方，验收未通过的货物，乙方应于甲方指定期限内更换，直至符合约定标准，货物更换、安装、调试产生的相关费用由乙方承担。</w:t>
      </w:r>
    </w:p>
    <w:p w14:paraId="1C7E3F25">
      <w:pPr>
        <w:rPr>
          <w:rFonts w:ascii="宋体" w:hAnsi="宋体" w:cs="Times New Roman"/>
          <w:color w:val="auto"/>
          <w:szCs w:val="21"/>
        </w:rPr>
      </w:pPr>
      <w:r>
        <w:rPr>
          <w:rFonts w:hint="eastAsia" w:ascii="宋体" w:hAnsi="宋体" w:cs="Times New Roman"/>
          <w:color w:val="auto"/>
          <w:szCs w:val="21"/>
        </w:rPr>
        <w:t>2.3费用包含说明：消防日常维修工作包含设备损坏更换安装调试费，甲方不再单独支付安装调试费用。维保费用包含用于本项目所有人工费(含所有日常消防维保维修的人工费)。</w:t>
      </w:r>
    </w:p>
    <w:p w14:paraId="32492A03">
      <w:pPr>
        <w:rPr>
          <w:rFonts w:ascii="宋体" w:hAnsi="宋体" w:cs="Times New Roman"/>
          <w:color w:val="auto"/>
          <w:szCs w:val="21"/>
        </w:rPr>
      </w:pPr>
      <w:r>
        <w:rPr>
          <w:rFonts w:ascii="宋体" w:hAnsi="宋体" w:cs="Times New Roman"/>
          <w:color w:val="auto"/>
          <w:szCs w:val="21"/>
        </w:rPr>
        <w:t>2.</w:t>
      </w:r>
      <w:r>
        <w:rPr>
          <w:rFonts w:hint="eastAsia" w:ascii="宋体" w:hAnsi="宋体" w:cs="Times New Roman"/>
          <w:color w:val="auto"/>
          <w:szCs w:val="21"/>
        </w:rPr>
        <w:t>5维修及更换原则：维保过程中，如需采购或更换消防器材设施、设备，按实际采购或更换清单进行结算。货物到达甲方指定的地点且安装、调试完毕，经甲方书面验收合格、办理完全部验收手续后，甲方按第二条的约定向乙方支付日常消防维修采购及更换部分的货款。维修过程中如需使用不在约定清单内的特殊材料，须提前与甲方协商确定，或甲方自行采购，乙方配合安装调试。</w:t>
      </w:r>
    </w:p>
    <w:p w14:paraId="3BDD7814">
      <w:pPr>
        <w:rPr>
          <w:rFonts w:ascii="宋体" w:hAnsi="宋体" w:cs="Times New Roman"/>
          <w:color w:val="auto"/>
          <w:szCs w:val="21"/>
        </w:rPr>
      </w:pPr>
      <w:r>
        <w:rPr>
          <w:rFonts w:hint="eastAsia" w:ascii="宋体" w:hAnsi="宋体" w:cs="Times New Roman"/>
          <w:color w:val="auto"/>
          <w:szCs w:val="21"/>
        </w:rPr>
        <w:t>2.6工单管理要求：乙方需使用甲方指定的维修工单系统进行工单的跟踪处理，并及时更新系统工单状态，维修完成时间按系统工单完成时间计算。</w:t>
      </w:r>
    </w:p>
    <w:p w14:paraId="3A545994">
      <w:pPr>
        <w:rPr>
          <w:rFonts w:ascii="宋体" w:hAnsi="宋体" w:cs="Times New Roman"/>
          <w:color w:val="auto"/>
          <w:szCs w:val="21"/>
        </w:rPr>
      </w:pPr>
      <w:r>
        <w:rPr>
          <w:rFonts w:ascii="宋体" w:hAnsi="宋体" w:cs="Times New Roman"/>
          <w:color w:val="auto"/>
          <w:szCs w:val="21"/>
        </w:rPr>
        <w:t>2.7</w:t>
      </w:r>
      <w:r>
        <w:rPr>
          <w:rFonts w:hint="eastAsia" w:ascii="宋体" w:hAnsi="宋体" w:cs="Times New Roman"/>
          <w:color w:val="auto"/>
          <w:szCs w:val="21"/>
        </w:rPr>
        <w:t>乙方维修人员应使用水印相机拍照的方式，记录维修时间、地点和关键工序，确保维修过程的真实性和可追溯性。</w:t>
      </w:r>
    </w:p>
    <w:p w14:paraId="50FD5317">
      <w:pPr>
        <w:outlineLvl w:val="2"/>
        <w:rPr>
          <w:rFonts w:ascii="宋体" w:hAnsi="宋体" w:cs="Times New Roman"/>
          <w:b/>
          <w:bCs/>
          <w:color w:val="auto"/>
          <w:szCs w:val="21"/>
        </w:rPr>
      </w:pPr>
      <w:bookmarkStart w:id="158" w:name="_Toc25311"/>
      <w:r>
        <w:rPr>
          <w:rFonts w:hint="eastAsia" w:ascii="宋体" w:hAnsi="宋体" w:cs="Times New Roman"/>
          <w:b/>
          <w:bCs/>
          <w:color w:val="auto"/>
          <w:szCs w:val="21"/>
        </w:rPr>
        <w:t>3.更换后的设备保修期及售后服务</w:t>
      </w:r>
      <w:bookmarkEnd w:id="158"/>
    </w:p>
    <w:p w14:paraId="21696868">
      <w:pPr>
        <w:rPr>
          <w:rFonts w:ascii="宋体" w:hAnsi="宋体" w:cs="Times New Roman"/>
          <w:color w:val="auto"/>
          <w:szCs w:val="21"/>
        </w:rPr>
      </w:pPr>
      <w:r>
        <w:rPr>
          <w:rFonts w:hint="eastAsia" w:ascii="宋体" w:hAnsi="宋体" w:cs="Times New Roman"/>
          <w:color w:val="auto"/>
          <w:szCs w:val="21"/>
        </w:rPr>
        <w:t>3.1基本要求：保修和售后服务必须符合国家或行业管理部门政策规定的保修及售后服务要求。</w:t>
      </w:r>
    </w:p>
    <w:p w14:paraId="63D72975">
      <w:pPr>
        <w:rPr>
          <w:rFonts w:ascii="宋体" w:hAnsi="宋体" w:cs="Times New Roman"/>
          <w:color w:val="auto"/>
          <w:szCs w:val="21"/>
        </w:rPr>
      </w:pPr>
      <w:r>
        <w:rPr>
          <w:rFonts w:hint="eastAsia" w:ascii="宋体" w:hAnsi="宋体" w:cs="Times New Roman"/>
          <w:color w:val="auto"/>
          <w:szCs w:val="21"/>
        </w:rPr>
        <w:t>3.2质保期限：更换的设备、零配件质保期不少于</w:t>
      </w:r>
      <w:r>
        <w:rPr>
          <w:rFonts w:hint="eastAsia" w:ascii="宋体" w:hAnsi="宋体" w:cs="Times New Roman"/>
          <w:color w:val="auto"/>
          <w:szCs w:val="21"/>
          <w:u w:val="single"/>
        </w:rPr>
        <w:t xml:space="preserve"> 1 </w:t>
      </w:r>
      <w:r>
        <w:rPr>
          <w:rFonts w:hint="eastAsia" w:ascii="宋体" w:hAnsi="宋体" w:cs="Times New Roman"/>
          <w:color w:val="auto"/>
          <w:szCs w:val="21"/>
        </w:rPr>
        <w:t>年，于设备、零配件更换完毕且经甲方验收确认可使用之日起计算。质保期内出现非人为损坏的，乙方应免费维修或更换。</w:t>
      </w:r>
    </w:p>
    <w:p w14:paraId="505E58E0">
      <w:pPr>
        <w:rPr>
          <w:rFonts w:ascii="宋体" w:hAnsi="宋体" w:cs="Times New Roman"/>
          <w:bCs/>
          <w:color w:val="auto"/>
          <w:szCs w:val="21"/>
        </w:rPr>
      </w:pPr>
      <w:r>
        <w:rPr>
          <w:rFonts w:hint="eastAsia" w:ascii="宋体" w:hAnsi="宋体" w:cs="Times New Roman"/>
          <w:color w:val="auto"/>
          <w:szCs w:val="21"/>
        </w:rPr>
        <w:t>3.3维修工作须在规定时限内完成：接到报修通知后</w:t>
      </w:r>
      <w:r>
        <w:rPr>
          <w:rFonts w:ascii="宋体" w:hAnsi="宋体" w:cs="Times New Roman"/>
          <w:color w:val="auto"/>
          <w:szCs w:val="21"/>
        </w:rPr>
        <w:t xml:space="preserve"> </w:t>
      </w:r>
      <w:r>
        <w:rPr>
          <w:rFonts w:hint="eastAsia" w:ascii="宋体" w:hAnsi="宋体" w:cs="Times New Roman"/>
          <w:color w:val="auto"/>
          <w:szCs w:val="21"/>
        </w:rPr>
        <w:t>2</w:t>
      </w:r>
      <w:r>
        <w:rPr>
          <w:rFonts w:ascii="宋体" w:hAnsi="宋体" w:cs="Times New Roman"/>
          <w:color w:val="auto"/>
          <w:szCs w:val="21"/>
        </w:rPr>
        <w:t xml:space="preserve"> 小时内响应，</w:t>
      </w:r>
      <w:r>
        <w:rPr>
          <w:rFonts w:hint="eastAsia" w:ascii="宋体" w:hAnsi="宋体" w:cs="Times New Roman"/>
          <w:color w:val="auto"/>
          <w:szCs w:val="21"/>
        </w:rPr>
        <w:t>24</w:t>
      </w:r>
      <w:r>
        <w:rPr>
          <w:rFonts w:ascii="宋体" w:hAnsi="宋体" w:cs="Times New Roman"/>
          <w:color w:val="auto"/>
          <w:szCs w:val="21"/>
        </w:rPr>
        <w:t xml:space="preserve"> 小时内完成常规故障修复；</w:t>
      </w:r>
      <w:r>
        <w:rPr>
          <w:rFonts w:hint="eastAsia" w:ascii="宋体" w:hAnsi="宋体" w:cs="Times New Roman"/>
          <w:bCs/>
          <w:color w:val="auto"/>
          <w:szCs w:val="21"/>
        </w:rPr>
        <w:t>涉及维修零配件等材料申购：常用配件（本地或中心仓有货）：接到甲方委托订单</w:t>
      </w:r>
      <w:r>
        <w:rPr>
          <w:rFonts w:ascii="宋体" w:hAnsi="宋体" w:cs="Times New Roman"/>
          <w:bCs/>
          <w:color w:val="auto"/>
          <w:szCs w:val="21"/>
        </w:rPr>
        <w:t>3-7个工作日</w:t>
      </w:r>
      <w:r>
        <w:rPr>
          <w:rFonts w:hint="eastAsia" w:ascii="宋体" w:hAnsi="宋体" w:cs="Times New Roman"/>
          <w:bCs/>
          <w:color w:val="auto"/>
          <w:szCs w:val="21"/>
        </w:rPr>
        <w:t>完成</w:t>
      </w:r>
      <w:r>
        <w:rPr>
          <w:rFonts w:ascii="宋体" w:hAnsi="宋体" w:cs="Times New Roman"/>
          <w:bCs/>
          <w:color w:val="auto"/>
          <w:szCs w:val="21"/>
        </w:rPr>
        <w:t>。不常用或特殊配件（需向</w:t>
      </w:r>
      <w:r>
        <w:rPr>
          <w:rFonts w:hint="eastAsia" w:ascii="宋体" w:hAnsi="宋体" w:cs="Times New Roman"/>
          <w:bCs/>
          <w:color w:val="auto"/>
          <w:szCs w:val="21"/>
        </w:rPr>
        <w:t>乙方</w:t>
      </w:r>
      <w:r>
        <w:rPr>
          <w:rFonts w:ascii="宋体" w:hAnsi="宋体" w:cs="Times New Roman"/>
          <w:bCs/>
          <w:color w:val="auto"/>
          <w:szCs w:val="21"/>
        </w:rPr>
        <w:t>订购）：</w:t>
      </w:r>
      <w:r>
        <w:rPr>
          <w:rFonts w:hint="eastAsia" w:ascii="宋体" w:hAnsi="宋体" w:cs="Times New Roman"/>
          <w:bCs/>
          <w:color w:val="auto"/>
          <w:szCs w:val="21"/>
        </w:rPr>
        <w:t>接到甲方委托订单</w:t>
      </w:r>
      <w:r>
        <w:rPr>
          <w:rFonts w:ascii="宋体" w:hAnsi="宋体" w:cs="Times New Roman"/>
          <w:bCs/>
          <w:color w:val="auto"/>
          <w:szCs w:val="21"/>
        </w:rPr>
        <w:t>7-15个工作日</w:t>
      </w:r>
      <w:r>
        <w:rPr>
          <w:rFonts w:hint="eastAsia" w:ascii="宋体" w:hAnsi="宋体" w:cs="Times New Roman"/>
          <w:bCs/>
          <w:color w:val="auto"/>
          <w:szCs w:val="21"/>
        </w:rPr>
        <w:t>完成</w:t>
      </w:r>
      <w:r>
        <w:rPr>
          <w:rFonts w:ascii="宋体" w:hAnsi="宋体" w:cs="Times New Roman"/>
          <w:bCs/>
          <w:color w:val="auto"/>
          <w:szCs w:val="21"/>
        </w:rPr>
        <w:t>。停产机型配件配件：</w:t>
      </w:r>
      <w:r>
        <w:rPr>
          <w:rFonts w:hint="eastAsia" w:ascii="宋体" w:hAnsi="宋体" w:cs="Times New Roman"/>
          <w:bCs/>
          <w:color w:val="auto"/>
          <w:szCs w:val="21"/>
        </w:rPr>
        <w:t>接到甲方委托订单</w:t>
      </w:r>
      <w:r>
        <w:rPr>
          <w:rFonts w:ascii="宋体" w:hAnsi="宋体" w:cs="Times New Roman"/>
          <w:bCs/>
          <w:color w:val="auto"/>
          <w:szCs w:val="21"/>
        </w:rPr>
        <w:t>1个月</w:t>
      </w:r>
      <w:r>
        <w:rPr>
          <w:rFonts w:hint="eastAsia" w:ascii="宋体" w:hAnsi="宋体" w:cs="Times New Roman"/>
          <w:bCs/>
          <w:color w:val="auto"/>
          <w:szCs w:val="21"/>
        </w:rPr>
        <w:t>内完成</w:t>
      </w:r>
      <w:r>
        <w:rPr>
          <w:rFonts w:ascii="宋体" w:hAnsi="宋体" w:cs="Times New Roman"/>
          <w:bCs/>
          <w:color w:val="auto"/>
          <w:szCs w:val="21"/>
        </w:rPr>
        <w:t>。</w:t>
      </w:r>
    </w:p>
    <w:p w14:paraId="4E846E61">
      <w:pPr>
        <w:spacing w:before="161" w:after="120"/>
        <w:outlineLvl w:val="1"/>
        <w:rPr>
          <w:rFonts w:ascii="宋体" w:hAnsi="宋体" w:cs="宋体"/>
          <w:b/>
          <w:color w:val="auto"/>
          <w:szCs w:val="21"/>
          <w:lang w:val="zh-CN" w:bidi="zh-CN"/>
        </w:rPr>
      </w:pPr>
      <w:bookmarkStart w:id="159" w:name="_Toc23152"/>
      <w:r>
        <w:rPr>
          <w:rFonts w:hint="eastAsia" w:ascii="宋体" w:hAnsi="宋体" w:cs="Times New Roman"/>
          <w:b/>
          <w:bCs/>
          <w:color w:val="auto"/>
          <w:szCs w:val="21"/>
          <w:lang w:val="zh-CN" w:bidi="zh-CN"/>
        </w:rPr>
        <w:t>（三）消防检测服务</w:t>
      </w:r>
      <w:bookmarkEnd w:id="159"/>
    </w:p>
    <w:p w14:paraId="498B5362">
      <w:pPr>
        <w:rPr>
          <w:rFonts w:ascii="宋体" w:hAnsi="宋体" w:cs="Times New Roman"/>
          <w:color w:val="auto"/>
          <w:szCs w:val="21"/>
        </w:rPr>
      </w:pPr>
      <w:r>
        <w:rPr>
          <w:rFonts w:ascii="宋体" w:hAnsi="宋体" w:cs="Times New Roman"/>
          <w:b/>
          <w:bCs/>
          <w:color w:val="auto"/>
          <w:szCs w:val="21"/>
        </w:rPr>
        <w:t>1.</w:t>
      </w:r>
      <w:r>
        <w:rPr>
          <w:rFonts w:hint="eastAsia" w:ascii="宋体" w:hAnsi="宋体" w:cs="Times New Roman"/>
          <w:b/>
          <w:bCs/>
          <w:color w:val="auto"/>
          <w:szCs w:val="21"/>
        </w:rPr>
        <w:t>检测方案：</w:t>
      </w:r>
      <w:r>
        <w:rPr>
          <w:rFonts w:hint="eastAsia" w:ascii="宋体" w:hAnsi="宋体" w:cs="Times New Roman"/>
          <w:color w:val="auto"/>
          <w:szCs w:val="21"/>
        </w:rPr>
        <w:t>乙方自收到甲方通知之日起3天内出具委托项目的检测方案。</w:t>
      </w:r>
    </w:p>
    <w:p w14:paraId="010AAFC5">
      <w:pPr>
        <w:rPr>
          <w:rFonts w:ascii="宋体" w:hAnsi="宋体" w:cs="Times New Roman"/>
          <w:color w:val="auto"/>
          <w:szCs w:val="21"/>
        </w:rPr>
      </w:pPr>
      <w:r>
        <w:rPr>
          <w:rFonts w:hint="eastAsia" w:ascii="宋体" w:hAnsi="宋体" w:cs="Times New Roman"/>
          <w:color w:val="auto"/>
          <w:szCs w:val="21"/>
        </w:rPr>
        <w:t>2</w:t>
      </w:r>
      <w:r>
        <w:rPr>
          <w:rFonts w:ascii="宋体" w:hAnsi="宋体" w:cs="Times New Roman"/>
          <w:color w:val="auto"/>
          <w:szCs w:val="21"/>
        </w:rPr>
        <w:t>.</w:t>
      </w:r>
      <w:r>
        <w:rPr>
          <w:rFonts w:hint="eastAsia" w:ascii="宋体" w:hAnsi="宋体" w:cs="Times New Roman"/>
          <w:color w:val="auto"/>
          <w:szCs w:val="21"/>
        </w:rPr>
        <w:t>检测工期：乙方对委托检测的项目检测工期为15天内出具检测结论，复检合格后5天内出具检测报告。</w:t>
      </w:r>
    </w:p>
    <w:p w14:paraId="1205D1E4">
      <w:pPr>
        <w:rPr>
          <w:rFonts w:ascii="宋体" w:hAnsi="宋体" w:cs="Times New Roman"/>
          <w:color w:val="auto"/>
          <w:szCs w:val="21"/>
        </w:rPr>
      </w:pPr>
      <w:r>
        <w:rPr>
          <w:rFonts w:hint="eastAsia" w:ascii="宋体" w:hAnsi="宋体" w:cs="Times New Roman"/>
          <w:b/>
          <w:bCs/>
          <w:color w:val="auto"/>
          <w:szCs w:val="21"/>
        </w:rPr>
        <w:t>2</w:t>
      </w:r>
      <w:r>
        <w:rPr>
          <w:rFonts w:ascii="宋体" w:hAnsi="宋体" w:cs="Times New Roman"/>
          <w:b/>
          <w:bCs/>
          <w:color w:val="auto"/>
          <w:szCs w:val="21"/>
        </w:rPr>
        <w:t>.1建筑消防设施检测周期：</w:t>
      </w:r>
      <w:r>
        <w:rPr>
          <w:rFonts w:hint="eastAsia" w:ascii="宋体" w:hAnsi="宋体" w:cs="Times New Roman"/>
          <w:color w:val="auto"/>
          <w:szCs w:val="21"/>
        </w:rPr>
        <w:t>根据国家规定对被检单位进行消防系统检测。</w:t>
      </w:r>
    </w:p>
    <w:p w14:paraId="0451C996">
      <w:pPr>
        <w:rPr>
          <w:rFonts w:ascii="宋体" w:hAnsi="宋体" w:cs="Times New Roman"/>
          <w:color w:val="auto"/>
          <w:szCs w:val="21"/>
        </w:rPr>
      </w:pPr>
      <w:r>
        <w:rPr>
          <w:rFonts w:hint="eastAsia" w:ascii="宋体" w:hAnsi="宋体" w:cs="Times New Roman"/>
          <w:b/>
          <w:bCs/>
          <w:color w:val="auto"/>
          <w:szCs w:val="21"/>
        </w:rPr>
        <w:t>3.消防检测范围：整个小区/项目的全部消防系统，包括但不限于：</w:t>
      </w:r>
      <w:r>
        <w:rPr>
          <w:rFonts w:hint="eastAsia" w:ascii="宋体" w:hAnsi="宋体" w:cs="Times New Roman"/>
          <w:color w:val="auto"/>
          <w:szCs w:val="21"/>
        </w:rPr>
        <w:t>消防供电系统、火灾自动报警系统及联动系统、消火栓系统、自动喷水灭火系统、气体灭火系统、防排烟及通风系统、防火隔音系统、消防广播系统、消防电梯、应急照明及疏散标识等。</w:t>
      </w:r>
    </w:p>
    <w:p w14:paraId="50AF2F7C">
      <w:pPr>
        <w:outlineLvl w:val="2"/>
        <w:rPr>
          <w:rFonts w:ascii="宋体" w:hAnsi="宋体" w:cs="Times New Roman"/>
          <w:b/>
          <w:bCs/>
          <w:color w:val="auto"/>
          <w:szCs w:val="21"/>
        </w:rPr>
      </w:pPr>
      <w:bookmarkStart w:id="160" w:name="_Toc13889"/>
      <w:r>
        <w:rPr>
          <w:rFonts w:hint="eastAsia" w:ascii="宋体" w:hAnsi="宋体" w:cs="Times New Roman"/>
          <w:b/>
          <w:bCs/>
          <w:color w:val="auto"/>
          <w:szCs w:val="21"/>
        </w:rPr>
        <w:t>4</w:t>
      </w:r>
      <w:r>
        <w:rPr>
          <w:rFonts w:ascii="宋体" w:hAnsi="宋体" w:cs="Times New Roman"/>
          <w:b/>
          <w:bCs/>
          <w:color w:val="auto"/>
          <w:szCs w:val="21"/>
        </w:rPr>
        <w:t>.</w:t>
      </w:r>
      <w:r>
        <w:rPr>
          <w:rFonts w:hint="eastAsia" w:ascii="宋体" w:hAnsi="宋体" w:cs="Times New Roman"/>
          <w:b/>
          <w:bCs/>
          <w:color w:val="auto"/>
          <w:szCs w:val="21"/>
        </w:rPr>
        <w:t>技术要求：</w:t>
      </w:r>
      <w:bookmarkEnd w:id="160"/>
    </w:p>
    <w:p w14:paraId="6BBD7BC7">
      <w:pPr>
        <w:rPr>
          <w:rFonts w:ascii="宋体" w:hAnsi="宋体" w:cs="宋体"/>
          <w:color w:val="auto"/>
          <w:szCs w:val="21"/>
        </w:rPr>
      </w:pPr>
      <w:r>
        <w:rPr>
          <w:rFonts w:hint="eastAsia" w:ascii="宋体" w:hAnsi="宋体" w:cs="宋体"/>
          <w:color w:val="auto"/>
          <w:szCs w:val="21"/>
        </w:rPr>
        <w:t>4</w:t>
      </w:r>
      <w:r>
        <w:rPr>
          <w:rFonts w:ascii="宋体" w:hAnsi="宋体" w:cs="宋体"/>
          <w:color w:val="auto"/>
          <w:szCs w:val="21"/>
        </w:rPr>
        <w:t>.1</w:t>
      </w:r>
      <w:r>
        <w:rPr>
          <w:rFonts w:hint="eastAsia" w:ascii="宋体" w:hAnsi="宋体" w:cs="宋体"/>
          <w:color w:val="auto"/>
          <w:szCs w:val="21"/>
        </w:rPr>
        <w:t>满足《高层建筑设计防火规范》、,《建筑电气防火检验规程》（</w:t>
      </w:r>
      <w:r>
        <w:rPr>
          <w:rFonts w:ascii="宋体" w:hAnsi="宋体" w:cs="宋体"/>
          <w:color w:val="auto"/>
          <w:szCs w:val="21"/>
        </w:rPr>
        <w:t>DB22/T288-2011）、《建筑消防设施的维护管理》（BG25201-2010）</w:t>
      </w:r>
      <w:r>
        <w:rPr>
          <w:rFonts w:hint="eastAsia" w:ascii="宋体" w:hAnsi="宋体" w:cs="宋体"/>
          <w:color w:val="auto"/>
          <w:szCs w:val="21"/>
        </w:rPr>
        <w:t>等现行规定。</w:t>
      </w:r>
    </w:p>
    <w:p w14:paraId="5F426DA3">
      <w:pPr>
        <w:rPr>
          <w:rFonts w:ascii="宋体" w:hAnsi="宋体" w:cs="宋体"/>
          <w:color w:val="auto"/>
          <w:szCs w:val="21"/>
        </w:rPr>
      </w:pPr>
      <w:r>
        <w:rPr>
          <w:rFonts w:hint="eastAsia" w:ascii="宋体" w:hAnsi="宋体" w:cs="宋体"/>
          <w:color w:val="auto"/>
          <w:szCs w:val="21"/>
        </w:rPr>
        <w:t>4</w:t>
      </w:r>
      <w:r>
        <w:rPr>
          <w:rFonts w:ascii="宋体" w:hAnsi="宋体" w:cs="宋体"/>
          <w:color w:val="auto"/>
          <w:szCs w:val="21"/>
        </w:rPr>
        <w:t>.2</w:t>
      </w:r>
      <w:r>
        <w:rPr>
          <w:rFonts w:hint="eastAsia" w:ascii="宋体" w:hAnsi="宋体" w:cs="宋体"/>
          <w:color w:val="auto"/>
          <w:szCs w:val="21"/>
        </w:rPr>
        <w:t>建筑消防设施主要包括：消防供电系统、火灾自动报警系统及联动系统、消火栓系统、自动喷水灭火系统、气体灭火系统、防排烟及通风系统、防火分隔系统、消防广播系统、消防电梯、应急照明及疏散标识等。</w:t>
      </w:r>
    </w:p>
    <w:p w14:paraId="1274F93C">
      <w:pPr>
        <w:outlineLvl w:val="3"/>
        <w:rPr>
          <w:rFonts w:ascii="宋体" w:hAnsi="宋体" w:cs="宋体"/>
          <w:color w:val="auto"/>
          <w:szCs w:val="21"/>
        </w:rPr>
      </w:pPr>
      <w:bookmarkStart w:id="161" w:name="_Toc18099"/>
      <w:r>
        <w:rPr>
          <w:rFonts w:hint="eastAsia" w:ascii="宋体" w:hAnsi="宋体" w:cs="宋体"/>
          <w:color w:val="auto"/>
          <w:szCs w:val="21"/>
        </w:rPr>
        <w:t>4</w:t>
      </w:r>
      <w:r>
        <w:rPr>
          <w:rFonts w:ascii="宋体" w:hAnsi="宋体" w:cs="宋体"/>
          <w:color w:val="auto"/>
          <w:szCs w:val="21"/>
        </w:rPr>
        <w:t>.3</w:t>
      </w:r>
      <w:r>
        <w:rPr>
          <w:rFonts w:hint="eastAsia" w:ascii="宋体" w:hAnsi="宋体" w:cs="宋体"/>
          <w:color w:val="auto"/>
          <w:szCs w:val="21"/>
        </w:rPr>
        <w:t>建筑消防设施检测前准备工作</w:t>
      </w:r>
      <w:bookmarkEnd w:id="161"/>
    </w:p>
    <w:p w14:paraId="2C8A1F4E">
      <w:pPr>
        <w:rPr>
          <w:rFonts w:ascii="宋体" w:hAnsi="宋体" w:cs="宋体"/>
          <w:color w:val="auto"/>
          <w:szCs w:val="21"/>
        </w:rPr>
      </w:pPr>
      <w:r>
        <w:rPr>
          <w:rFonts w:hint="eastAsia" w:ascii="宋体" w:hAnsi="宋体" w:cs="宋体"/>
          <w:color w:val="auto"/>
          <w:szCs w:val="21"/>
        </w:rPr>
        <w:t>（1）了解甲方的项目情况，包括建筑类型，地理位置，系统情况，施工单位情况，联系人等。</w:t>
      </w:r>
    </w:p>
    <w:p w14:paraId="49DFC921">
      <w:pPr>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）查阅各系统设计说明、相关平面图、编码表、联动说明，特别要明确一些设计原理图、系统图、泵房平面图。</w:t>
      </w:r>
    </w:p>
    <w:p w14:paraId="2933D001">
      <w:pPr>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3</w:t>
      </w:r>
      <w:r>
        <w:rPr>
          <w:rFonts w:hint="eastAsia" w:ascii="宋体" w:hAnsi="宋体" w:cs="宋体"/>
          <w:color w:val="auto"/>
          <w:szCs w:val="21"/>
        </w:rPr>
        <w:t>）为了便于测试工作的顺利进行，由甲方提供工程竣工时的检测报告和验收报告。</w:t>
      </w:r>
    </w:p>
    <w:p w14:paraId="43BF881C">
      <w:pPr>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4</w:t>
      </w:r>
      <w:r>
        <w:rPr>
          <w:rFonts w:hint="eastAsia" w:ascii="宋体" w:hAnsi="宋体" w:cs="宋体"/>
          <w:color w:val="auto"/>
          <w:szCs w:val="21"/>
        </w:rPr>
        <w:t>）会同甲方相关部门制定维保工作计划，于检测前5日提交《建筑消防设施检测申请》，经甲方批准后并通知甲方相关部门工作人员后方可进行检测作业。</w:t>
      </w:r>
    </w:p>
    <w:p w14:paraId="25D57A88">
      <w:pPr>
        <w:outlineLvl w:val="4"/>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5</w:t>
      </w:r>
      <w:r>
        <w:rPr>
          <w:rFonts w:hint="eastAsia" w:ascii="宋体" w:hAnsi="宋体" w:cs="宋体"/>
          <w:color w:val="auto"/>
          <w:szCs w:val="21"/>
        </w:rPr>
        <w:t>）检测人员配证作业，带好所需检测工具进入现场。</w:t>
      </w:r>
    </w:p>
    <w:p w14:paraId="09CA7D84">
      <w:pPr>
        <w:outlineLvl w:val="0"/>
        <w:rPr>
          <w:rFonts w:ascii="宋体" w:hAnsi="宋体" w:cs="宋体"/>
          <w:b/>
          <w:bCs/>
          <w:color w:val="auto"/>
          <w:szCs w:val="21"/>
        </w:rPr>
      </w:pPr>
      <w:bookmarkStart w:id="162" w:name="_Toc10081"/>
      <w:r>
        <w:rPr>
          <w:rFonts w:hint="eastAsia" w:ascii="宋体" w:hAnsi="宋体" w:cs="宋体"/>
          <w:b/>
          <w:bCs/>
          <w:color w:val="auto"/>
          <w:szCs w:val="21"/>
        </w:rPr>
        <w:t>六、付款方式</w:t>
      </w:r>
      <w:bookmarkEnd w:id="162"/>
    </w:p>
    <w:p w14:paraId="383DD6B8">
      <w:pPr>
        <w:rPr>
          <w:rFonts w:ascii="宋体" w:hAnsi="宋体" w:cs="宋体"/>
          <w:color w:val="auto"/>
          <w:szCs w:val="21"/>
        </w:rPr>
      </w:pPr>
      <w:r>
        <w:rPr>
          <w:rFonts w:hint="eastAsia" w:ascii="宋体" w:hAnsi="宋体" w:cs="宋体"/>
          <w:bCs/>
          <w:color w:val="auto"/>
          <w:szCs w:val="21"/>
        </w:rPr>
        <w:t>6</w:t>
      </w:r>
      <w:r>
        <w:rPr>
          <w:rFonts w:ascii="宋体" w:hAnsi="宋体" w:cs="宋体"/>
          <w:bCs/>
          <w:color w:val="auto"/>
          <w:szCs w:val="21"/>
        </w:rPr>
        <w:t xml:space="preserve">.1 </w:t>
      </w:r>
      <w:r>
        <w:rPr>
          <w:rFonts w:hint="eastAsia" w:ascii="宋体" w:hAnsi="宋体" w:cs="宋体"/>
          <w:bCs/>
          <w:color w:val="auto"/>
          <w:szCs w:val="21"/>
        </w:rPr>
        <w:t>消防维保及检测付款方式：按季度支付，乙方按季度提交请款资料，甲方审核无误后，</w:t>
      </w:r>
      <w:r>
        <w:rPr>
          <w:rFonts w:hint="eastAsia" w:ascii="宋体" w:hAnsi="宋体" w:cs="宋体"/>
          <w:color w:val="auto"/>
          <w:szCs w:val="21"/>
        </w:rPr>
        <w:t>按双方确认的金额支付至100%。</w:t>
      </w:r>
    </w:p>
    <w:p w14:paraId="3763194D">
      <w:pPr>
        <w:rPr>
          <w:rFonts w:ascii="宋体" w:hAnsi="宋体" w:cs="宋体"/>
          <w:bCs/>
          <w:color w:val="auto"/>
          <w:szCs w:val="21"/>
        </w:rPr>
      </w:pPr>
      <w:r>
        <w:rPr>
          <w:rFonts w:hint="eastAsia" w:ascii="宋体" w:hAnsi="宋体" w:cs="宋体"/>
          <w:bCs/>
          <w:color w:val="auto"/>
          <w:szCs w:val="21"/>
        </w:rPr>
        <w:t>6</w:t>
      </w:r>
      <w:r>
        <w:rPr>
          <w:rFonts w:ascii="宋体" w:hAnsi="宋体" w:cs="宋体"/>
          <w:bCs/>
          <w:color w:val="auto"/>
          <w:szCs w:val="21"/>
        </w:rPr>
        <w:t xml:space="preserve">.2 </w:t>
      </w:r>
      <w:r>
        <w:rPr>
          <w:rFonts w:hint="eastAsia" w:ascii="宋体" w:hAnsi="宋体" w:cs="宋体"/>
          <w:bCs/>
          <w:color w:val="auto"/>
          <w:szCs w:val="21"/>
        </w:rPr>
        <w:t>莞寓设备更换维修、松山湖国际创新创业社区H区消防设备更换维修付款方式：乙方完成后经甲方验收合格，提交请款资料，甲方审核无误后按结算价支付至97%，剩余3%作为质保金，质保期满后无息退还。</w:t>
      </w:r>
    </w:p>
    <w:p w14:paraId="6FCE6B3F">
      <w:pPr>
        <w:rPr>
          <w:rFonts w:ascii="宋体" w:hAnsi="宋体" w:cs="宋体"/>
          <w:color w:val="auto"/>
          <w:szCs w:val="21"/>
        </w:rPr>
      </w:pPr>
      <w:r>
        <w:rPr>
          <w:rFonts w:hint="eastAsia" w:ascii="宋体" w:hAnsi="宋体" w:cs="宋体"/>
          <w:color w:val="auto"/>
          <w:szCs w:val="21"/>
        </w:rPr>
        <w:t>6</w:t>
      </w:r>
      <w:r>
        <w:rPr>
          <w:rFonts w:ascii="宋体" w:hAnsi="宋体" w:cs="宋体"/>
          <w:color w:val="auto"/>
          <w:szCs w:val="21"/>
        </w:rPr>
        <w:t>.3</w:t>
      </w:r>
      <w:r>
        <w:rPr>
          <w:rFonts w:hint="eastAsia" w:ascii="宋体" w:hAnsi="宋体" w:cs="宋体"/>
          <w:color w:val="auto"/>
          <w:szCs w:val="21"/>
        </w:rPr>
        <w:t>莞寓门店日常消防维修付款方式：每季度</w:t>
      </w:r>
      <w:r>
        <w:rPr>
          <w:rFonts w:hint="eastAsia" w:ascii="宋体" w:hAnsi="宋体" w:cs="宋体"/>
          <w:bCs/>
          <w:color w:val="auto"/>
          <w:szCs w:val="21"/>
        </w:rPr>
        <w:t>乙方</w:t>
      </w:r>
      <w:r>
        <w:rPr>
          <w:rFonts w:hint="eastAsia" w:ascii="宋体" w:hAnsi="宋体" w:cs="宋体"/>
          <w:color w:val="auto"/>
          <w:szCs w:val="21"/>
        </w:rPr>
        <w:t>按实发生的维修量提交请款资料，</w:t>
      </w:r>
      <w:r>
        <w:rPr>
          <w:rFonts w:hint="eastAsia" w:ascii="宋体" w:hAnsi="宋体" w:cs="宋体"/>
          <w:bCs/>
          <w:color w:val="auto"/>
          <w:szCs w:val="21"/>
        </w:rPr>
        <w:t>甲方</w:t>
      </w:r>
      <w:r>
        <w:rPr>
          <w:rFonts w:hint="eastAsia" w:ascii="宋体" w:hAnsi="宋体" w:cs="宋体"/>
          <w:color w:val="auto"/>
          <w:szCs w:val="21"/>
        </w:rPr>
        <w:t>审核无误后支付至请款金额的97%，剩余3%作为质保金，质保期满后无息退还。</w:t>
      </w:r>
    </w:p>
    <w:p w14:paraId="5CF54CA4">
      <w:pPr>
        <w:rPr>
          <w:rFonts w:ascii="宋体" w:hAnsi="宋体" w:cs="Times New Roman"/>
          <w:color w:val="auto"/>
          <w:szCs w:val="21"/>
        </w:rPr>
      </w:pPr>
      <w:r>
        <w:rPr>
          <w:rFonts w:hint="eastAsia" w:ascii="宋体" w:hAnsi="宋体" w:cs="Times New Roman"/>
          <w:color w:val="auto"/>
          <w:szCs w:val="21"/>
        </w:rPr>
        <w:t>6</w:t>
      </w:r>
      <w:r>
        <w:rPr>
          <w:rFonts w:ascii="宋体" w:hAnsi="宋体" w:cs="Times New Roman"/>
          <w:color w:val="auto"/>
          <w:szCs w:val="21"/>
        </w:rPr>
        <w:t xml:space="preserve">.4 </w:t>
      </w:r>
      <w:r>
        <w:rPr>
          <w:rFonts w:hint="eastAsia" w:ascii="宋体" w:hAnsi="宋体" w:cs="Times New Roman"/>
          <w:color w:val="auto"/>
          <w:szCs w:val="21"/>
        </w:rPr>
        <w:t>按照现行税收政策规定，每次付款前，投标人必须提供合法有效、与本合同价款条款中增值税税率一致的增值税专用发票给甲方，否则甲方有权拒绝付款且不构成违约；遇国家税务政策调整所引起的合同价格变化，按照不含税价格调整结算价格。</w:t>
      </w:r>
    </w:p>
    <w:p w14:paraId="498A1A0D">
      <w:pPr>
        <w:outlineLvl w:val="1"/>
        <w:rPr>
          <w:rFonts w:ascii="宋体" w:hAnsi="宋体" w:cs="宋体"/>
          <w:color w:val="auto"/>
          <w:szCs w:val="21"/>
        </w:rPr>
      </w:pPr>
      <w:bookmarkStart w:id="163" w:name="_Toc5688"/>
      <w:r>
        <w:rPr>
          <w:rFonts w:hint="eastAsia" w:ascii="宋体" w:hAnsi="宋体" w:cs="宋体"/>
          <w:bCs/>
          <w:color w:val="auto"/>
          <w:szCs w:val="21"/>
        </w:rPr>
        <w:t>6.4乙方指定收款账户如下：</w:t>
      </w:r>
      <w:bookmarkEnd w:id="163"/>
    </w:p>
    <w:p w14:paraId="521642D5">
      <w:pPr>
        <w:ind w:firstLine="630" w:firstLineChars="300"/>
        <w:rPr>
          <w:rFonts w:ascii="宋体" w:hAnsi="宋体" w:cs="宋体"/>
          <w:color w:val="auto"/>
          <w:szCs w:val="21"/>
        </w:rPr>
      </w:pPr>
      <w:r>
        <w:rPr>
          <w:rFonts w:hint="eastAsia" w:ascii="宋体" w:hAnsi="宋体" w:cs="宋体"/>
          <w:bCs/>
          <w:color w:val="auto"/>
          <w:szCs w:val="21"/>
        </w:rPr>
        <w:t>户  名：</w:t>
      </w:r>
      <w:r>
        <w:rPr>
          <w:rFonts w:hint="eastAsia" w:ascii="宋体" w:hAnsi="宋体" w:cs="宋体"/>
          <w:color w:val="auto"/>
          <w:szCs w:val="21"/>
        </w:rPr>
        <w:t xml:space="preserve"> </w:t>
      </w:r>
    </w:p>
    <w:p w14:paraId="3B0EC49D">
      <w:pPr>
        <w:ind w:firstLine="630" w:firstLineChars="300"/>
        <w:rPr>
          <w:rFonts w:ascii="宋体" w:hAnsi="宋体" w:cs="宋体"/>
          <w:color w:val="auto"/>
          <w:szCs w:val="21"/>
        </w:rPr>
      </w:pPr>
      <w:r>
        <w:rPr>
          <w:rFonts w:hint="eastAsia" w:ascii="宋体" w:hAnsi="宋体" w:cs="宋体"/>
          <w:bCs/>
          <w:color w:val="auto"/>
          <w:szCs w:val="21"/>
        </w:rPr>
        <w:t>开户行：</w:t>
      </w:r>
      <w:r>
        <w:rPr>
          <w:rFonts w:hint="eastAsia" w:ascii="宋体" w:hAnsi="宋体" w:cs="宋体"/>
          <w:color w:val="auto"/>
          <w:szCs w:val="21"/>
        </w:rPr>
        <w:t xml:space="preserve"> </w:t>
      </w:r>
    </w:p>
    <w:p w14:paraId="40998FB4">
      <w:pPr>
        <w:ind w:firstLine="630" w:firstLineChars="300"/>
        <w:rPr>
          <w:rFonts w:ascii="宋体" w:hAnsi="宋体" w:cs="宋体"/>
          <w:bCs/>
          <w:color w:val="auto"/>
          <w:szCs w:val="21"/>
        </w:rPr>
      </w:pPr>
      <w:r>
        <w:rPr>
          <w:rFonts w:hint="eastAsia" w:ascii="宋体" w:hAnsi="宋体" w:cs="宋体"/>
          <w:bCs/>
          <w:color w:val="auto"/>
          <w:szCs w:val="21"/>
        </w:rPr>
        <w:t>账  号：</w:t>
      </w:r>
    </w:p>
    <w:p w14:paraId="5E2ACFF8">
      <w:pPr>
        <w:outlineLvl w:val="0"/>
        <w:rPr>
          <w:rFonts w:ascii="宋体" w:hAnsi="宋体" w:cs="宋体"/>
          <w:b/>
          <w:bCs/>
          <w:color w:val="auto"/>
          <w:szCs w:val="21"/>
        </w:rPr>
      </w:pPr>
      <w:bookmarkStart w:id="164" w:name="_Toc574"/>
      <w:r>
        <w:rPr>
          <w:rFonts w:hint="eastAsia" w:ascii="宋体" w:hAnsi="宋体" w:cs="宋体"/>
          <w:b/>
          <w:bCs/>
          <w:color w:val="auto"/>
          <w:szCs w:val="21"/>
        </w:rPr>
        <w:t>八、合同的转让和分包</w:t>
      </w:r>
      <w:bookmarkEnd w:id="164"/>
    </w:p>
    <w:p w14:paraId="2B79464B">
      <w:pPr>
        <w:rPr>
          <w:rFonts w:ascii="宋体" w:hAnsi="宋体" w:cs="宋体"/>
          <w:color w:val="auto"/>
          <w:szCs w:val="21"/>
        </w:rPr>
      </w:pPr>
      <w:r>
        <w:rPr>
          <w:rFonts w:hint="eastAsia" w:ascii="宋体" w:hAnsi="宋体" w:cs="宋体"/>
          <w:color w:val="auto"/>
          <w:szCs w:val="21"/>
        </w:rPr>
        <w:t>8.1乙方不能把本合同下的项目转包或分包给其他单位实施。如甲方发现乙方转包或分包，甲方有权立刻解除本合同并要求乙方支付合同总额的</w:t>
      </w:r>
      <w:r>
        <w:rPr>
          <w:rFonts w:hint="eastAsia" w:ascii="宋体" w:hAnsi="宋体" w:cs="宋体"/>
          <w:color w:val="auto"/>
          <w:szCs w:val="21"/>
          <w:u w:val="single"/>
        </w:rPr>
        <w:t>20%</w:t>
      </w:r>
      <w:r>
        <w:rPr>
          <w:rFonts w:hint="eastAsia" w:ascii="宋体" w:hAnsi="宋体" w:cs="宋体"/>
          <w:color w:val="auto"/>
          <w:szCs w:val="21"/>
        </w:rPr>
        <w:t>违约金。</w:t>
      </w:r>
    </w:p>
    <w:p w14:paraId="668A85FB">
      <w:pPr>
        <w:outlineLvl w:val="0"/>
        <w:rPr>
          <w:rFonts w:ascii="宋体" w:hAnsi="宋体" w:cs="宋体"/>
          <w:b/>
          <w:bCs/>
          <w:color w:val="auto"/>
          <w:szCs w:val="21"/>
        </w:rPr>
      </w:pPr>
      <w:bookmarkStart w:id="165" w:name="_Toc4854"/>
      <w:r>
        <w:rPr>
          <w:rFonts w:hint="eastAsia" w:ascii="宋体" w:hAnsi="宋体" w:cs="宋体"/>
          <w:b/>
          <w:bCs/>
          <w:color w:val="auto"/>
          <w:szCs w:val="21"/>
        </w:rPr>
        <w:t>九、违约责任</w:t>
      </w:r>
      <w:bookmarkEnd w:id="165"/>
    </w:p>
    <w:p w14:paraId="6B42ED1C">
      <w:pPr>
        <w:rPr>
          <w:rFonts w:ascii="宋体" w:hAnsi="宋体" w:cs="宋体"/>
          <w:bCs/>
          <w:color w:val="auto"/>
          <w:szCs w:val="21"/>
        </w:rPr>
      </w:pPr>
      <w:r>
        <w:rPr>
          <w:rFonts w:hint="eastAsia" w:ascii="宋体" w:hAnsi="宋体" w:cs="宋体"/>
          <w:bCs/>
          <w:color w:val="auto"/>
          <w:szCs w:val="21"/>
        </w:rPr>
        <w:t>9.1本合同生效后，甲乙双方均应履行本合同约定的义务。甲乙任何一方不能全面履行合同条款，均属违约。违约所造成的经济损失和责任概由违约方承担。</w:t>
      </w:r>
    </w:p>
    <w:p w14:paraId="018F3FD7">
      <w:pPr>
        <w:rPr>
          <w:rFonts w:ascii="宋体" w:hAnsi="宋体" w:cs="宋体"/>
          <w:bCs/>
          <w:color w:val="auto"/>
          <w:szCs w:val="21"/>
        </w:rPr>
      </w:pPr>
      <w:r>
        <w:rPr>
          <w:rFonts w:hint="eastAsia" w:ascii="宋体" w:hAnsi="宋体" w:cs="宋体"/>
          <w:bCs/>
          <w:color w:val="auto"/>
          <w:szCs w:val="21"/>
        </w:rPr>
        <w:t>9.2甲方违约：甲方有按合同约定及时支付乙方价款的义务，</w:t>
      </w:r>
      <w:r>
        <w:rPr>
          <w:rFonts w:hint="eastAsia" w:ascii="宋体" w:hAnsi="宋体" w:cs="宋体"/>
          <w:bCs/>
          <w:color w:val="auto"/>
          <w:szCs w:val="21"/>
          <w:lang w:eastAsia="zh-Hans"/>
        </w:rPr>
        <w:t>因</w:t>
      </w:r>
      <w:r>
        <w:rPr>
          <w:rFonts w:hint="eastAsia" w:ascii="宋体" w:hAnsi="宋体" w:cs="宋体"/>
          <w:bCs/>
          <w:color w:val="auto"/>
          <w:szCs w:val="21"/>
        </w:rPr>
        <w:t>甲方</w:t>
      </w:r>
      <w:r>
        <w:rPr>
          <w:rFonts w:hint="eastAsia" w:ascii="宋体" w:hAnsi="宋体" w:cs="宋体"/>
          <w:bCs/>
          <w:color w:val="auto"/>
          <w:szCs w:val="21"/>
          <w:lang w:eastAsia="zh-Hans"/>
        </w:rPr>
        <w:t>原因</w:t>
      </w:r>
      <w:r>
        <w:rPr>
          <w:rFonts w:hint="eastAsia" w:ascii="宋体" w:hAnsi="宋体" w:cs="宋体"/>
          <w:bCs/>
          <w:color w:val="auto"/>
          <w:szCs w:val="21"/>
        </w:rPr>
        <w:t>逾期不支付乙方合同价款的，</w:t>
      </w:r>
      <w:r>
        <w:rPr>
          <w:rFonts w:hint="eastAsia" w:ascii="宋体" w:hAnsi="宋体" w:cs="宋体"/>
          <w:bCs/>
          <w:color w:val="auto"/>
          <w:szCs w:val="21"/>
          <w:lang w:eastAsia="zh-Hans"/>
        </w:rPr>
        <w:t>乙方先行发出书面催告，书面催告合理期限内仍未付款的，</w:t>
      </w:r>
      <w:r>
        <w:rPr>
          <w:rFonts w:hint="eastAsia" w:ascii="宋体" w:hAnsi="宋体" w:cs="宋体"/>
          <w:bCs/>
          <w:color w:val="auto"/>
          <w:szCs w:val="21"/>
        </w:rPr>
        <w:t>甲方应按每日</w:t>
      </w:r>
      <w:r>
        <w:rPr>
          <w:rFonts w:hint="eastAsia" w:ascii="宋体" w:hAnsi="宋体" w:cs="宋体"/>
          <w:bCs/>
          <w:color w:val="auto"/>
          <w:szCs w:val="21"/>
          <w:u w:val="single"/>
        </w:rPr>
        <w:t>1%</w:t>
      </w:r>
      <w:r>
        <w:rPr>
          <w:rFonts w:hint="eastAsia" w:ascii="宋体" w:hAnsi="宋体" w:cs="宋体"/>
          <w:bCs/>
          <w:color w:val="auto"/>
          <w:szCs w:val="21"/>
        </w:rPr>
        <w:t>的利率就未支付款项向乙方支付违约金，但最多不超过合同金额的</w:t>
      </w:r>
      <w:r>
        <w:rPr>
          <w:rFonts w:hint="eastAsia" w:ascii="宋体" w:hAnsi="宋体" w:cs="宋体"/>
          <w:bCs/>
          <w:color w:val="auto"/>
          <w:szCs w:val="21"/>
          <w:u w:val="single"/>
        </w:rPr>
        <w:t>5%</w:t>
      </w:r>
      <w:r>
        <w:rPr>
          <w:rFonts w:hint="eastAsia" w:ascii="宋体" w:hAnsi="宋体" w:cs="宋体"/>
          <w:bCs/>
          <w:color w:val="auto"/>
          <w:szCs w:val="21"/>
        </w:rPr>
        <w:t>。逾期付款超过</w:t>
      </w:r>
      <w:r>
        <w:rPr>
          <w:rFonts w:hint="eastAsia" w:ascii="宋体" w:hAnsi="宋体" w:cs="宋体"/>
          <w:bCs/>
          <w:color w:val="auto"/>
          <w:szCs w:val="21"/>
          <w:u w:val="single"/>
        </w:rPr>
        <w:t>15</w:t>
      </w:r>
      <w:r>
        <w:rPr>
          <w:rFonts w:hint="eastAsia" w:ascii="宋体" w:hAnsi="宋体" w:cs="宋体"/>
          <w:bCs/>
          <w:color w:val="auto"/>
          <w:szCs w:val="21"/>
        </w:rPr>
        <w:t>日的，乙方有权解除合同。</w:t>
      </w:r>
    </w:p>
    <w:p w14:paraId="6F90C789">
      <w:pPr>
        <w:rPr>
          <w:rFonts w:ascii="宋体" w:hAnsi="宋体" w:cs="宋体"/>
          <w:bCs/>
          <w:color w:val="auto"/>
          <w:szCs w:val="21"/>
        </w:rPr>
      </w:pPr>
      <w:r>
        <w:rPr>
          <w:rFonts w:hint="eastAsia" w:ascii="宋体" w:hAnsi="宋体" w:cs="宋体"/>
          <w:bCs/>
          <w:color w:val="auto"/>
          <w:szCs w:val="21"/>
        </w:rPr>
        <w:t>9.3乙方违约：乙方未按合同约定提供服务的，须向甲方承担延迟服务每日</w:t>
      </w:r>
      <w:r>
        <w:rPr>
          <w:rFonts w:hint="eastAsia" w:ascii="宋体" w:hAnsi="宋体" w:cs="宋体"/>
          <w:bCs/>
          <w:color w:val="auto"/>
          <w:szCs w:val="21"/>
          <w:u w:val="single"/>
        </w:rPr>
        <w:t>1%</w:t>
      </w:r>
      <w:r>
        <w:rPr>
          <w:rFonts w:hint="eastAsia" w:ascii="宋体" w:hAnsi="宋体" w:cs="宋体"/>
          <w:bCs/>
          <w:color w:val="auto"/>
          <w:szCs w:val="21"/>
        </w:rPr>
        <w:t>利率的违约金，但最多不超过合同金额的</w:t>
      </w:r>
      <w:r>
        <w:rPr>
          <w:rFonts w:hint="eastAsia" w:ascii="宋体" w:hAnsi="宋体" w:cs="宋体"/>
          <w:bCs/>
          <w:color w:val="auto"/>
          <w:szCs w:val="21"/>
          <w:u w:val="single"/>
        </w:rPr>
        <w:t>5%</w:t>
      </w:r>
      <w:r>
        <w:rPr>
          <w:rFonts w:hint="eastAsia" w:ascii="宋体" w:hAnsi="宋体" w:cs="宋体"/>
          <w:bCs/>
          <w:color w:val="auto"/>
          <w:szCs w:val="21"/>
        </w:rPr>
        <w:t>。超过</w:t>
      </w:r>
      <w:r>
        <w:rPr>
          <w:rFonts w:hint="eastAsia" w:ascii="宋体" w:hAnsi="宋体" w:cs="宋体"/>
          <w:bCs/>
          <w:color w:val="auto"/>
          <w:szCs w:val="21"/>
          <w:u w:val="single"/>
        </w:rPr>
        <w:t>15</w:t>
      </w:r>
      <w:r>
        <w:rPr>
          <w:rFonts w:hint="eastAsia" w:ascii="宋体" w:hAnsi="宋体" w:cs="宋体"/>
          <w:bCs/>
          <w:color w:val="auto"/>
          <w:szCs w:val="21"/>
        </w:rPr>
        <w:t>日的，甲方有权解除合同。</w:t>
      </w:r>
    </w:p>
    <w:p w14:paraId="2043C7F6">
      <w:pPr>
        <w:rPr>
          <w:rFonts w:ascii="宋体" w:hAnsi="宋体" w:cs="宋体"/>
          <w:bCs/>
          <w:color w:val="auto"/>
          <w:szCs w:val="21"/>
        </w:rPr>
      </w:pPr>
      <w:r>
        <w:rPr>
          <w:rFonts w:hint="eastAsia" w:ascii="宋体" w:hAnsi="宋体" w:cs="宋体"/>
          <w:bCs/>
          <w:color w:val="auto"/>
          <w:szCs w:val="21"/>
        </w:rPr>
        <w:t>9.4乙方不履行或履行义务不符合本合同约定，甲方有权依本合同约定解除合同，</w:t>
      </w:r>
      <w:r>
        <w:rPr>
          <w:rFonts w:hint="eastAsia" w:ascii="宋体" w:hAnsi="宋体" w:cs="宋体"/>
          <w:color w:val="auto"/>
          <w:szCs w:val="21"/>
        </w:rPr>
        <w:t>所产生的损失由乙方自行承担</w:t>
      </w:r>
      <w:r>
        <w:rPr>
          <w:rFonts w:hint="eastAsia" w:ascii="宋体" w:hAnsi="宋体" w:cs="宋体"/>
          <w:bCs/>
          <w:color w:val="auto"/>
          <w:szCs w:val="21"/>
        </w:rPr>
        <w:t>。</w:t>
      </w:r>
    </w:p>
    <w:p w14:paraId="635AEAAD">
      <w:pPr>
        <w:rPr>
          <w:rFonts w:ascii="宋体" w:hAnsi="宋体" w:cs="宋体"/>
          <w:color w:val="auto"/>
          <w:szCs w:val="21"/>
        </w:rPr>
      </w:pPr>
      <w:r>
        <w:rPr>
          <w:rFonts w:hint="eastAsia" w:ascii="宋体" w:hAnsi="宋体" w:cs="宋体"/>
          <w:bCs/>
          <w:color w:val="auto"/>
          <w:szCs w:val="21"/>
        </w:rPr>
        <w:t>9</w:t>
      </w:r>
      <w:r>
        <w:rPr>
          <w:rFonts w:hint="eastAsia" w:ascii="宋体" w:hAnsi="宋体" w:cs="宋体"/>
          <w:bCs/>
          <w:color w:val="auto"/>
          <w:szCs w:val="21"/>
          <w:lang w:eastAsia="zh-Hans"/>
        </w:rPr>
        <w:t xml:space="preserve">.5 </w:t>
      </w:r>
      <w:r>
        <w:rPr>
          <w:rFonts w:hint="eastAsia" w:ascii="宋体" w:hAnsi="宋体" w:cs="宋体"/>
          <w:color w:val="auto"/>
          <w:szCs w:val="21"/>
        </w:rPr>
        <w:t>乙方违反约定将本项目部分或全部转包给第三方的，乙方应按合同总价的</w:t>
      </w:r>
      <w:r>
        <w:rPr>
          <w:rFonts w:hint="eastAsia" w:ascii="宋体" w:hAnsi="宋体" w:cs="宋体"/>
          <w:color w:val="auto"/>
          <w:szCs w:val="21"/>
          <w:u w:val="single"/>
        </w:rPr>
        <w:t>20%</w:t>
      </w:r>
      <w:r>
        <w:rPr>
          <w:rFonts w:hint="eastAsia" w:ascii="宋体" w:hAnsi="宋体" w:cs="宋体"/>
          <w:color w:val="auto"/>
          <w:szCs w:val="21"/>
        </w:rPr>
        <w:t>向甲方支付违约金并赔偿甲方损失，且甲方有权解除本合同。</w:t>
      </w:r>
    </w:p>
    <w:p w14:paraId="31E9E589">
      <w:pPr>
        <w:rPr>
          <w:rFonts w:ascii="宋体" w:hAnsi="宋体" w:cs="宋体"/>
          <w:bCs/>
          <w:color w:val="auto"/>
          <w:szCs w:val="21"/>
          <w:lang w:eastAsia="zh-Hans"/>
        </w:rPr>
      </w:pPr>
      <w:r>
        <w:rPr>
          <w:rFonts w:hint="eastAsia" w:ascii="宋体" w:hAnsi="宋体" w:cs="宋体"/>
          <w:bCs/>
          <w:color w:val="auto"/>
          <w:szCs w:val="21"/>
        </w:rPr>
        <w:t>9.6</w:t>
      </w:r>
      <w:r>
        <w:rPr>
          <w:rFonts w:hint="eastAsia" w:ascii="宋体" w:hAnsi="宋体" w:cs="宋体"/>
          <w:bCs/>
          <w:color w:val="auto"/>
          <w:szCs w:val="21"/>
          <w:lang w:eastAsia="zh-Hans"/>
        </w:rPr>
        <w:t>若乙方未完全履行合同约定的义务或存在任何损害甲方利益的行为，经甲方指出后，仍未按甲方要求限期更正的，每发生一次，乙方应向甲方支付【1000】元作为违约金，发现【3】次的，甲方有权解除合同，同时甲方有权要求乙方赔偿全部损失。</w:t>
      </w:r>
    </w:p>
    <w:p w14:paraId="751787D1">
      <w:pPr>
        <w:rPr>
          <w:rFonts w:ascii="宋体" w:hAnsi="宋体" w:cs="宋体"/>
          <w:color w:val="auto"/>
          <w:szCs w:val="21"/>
        </w:rPr>
      </w:pPr>
      <w:r>
        <w:rPr>
          <w:rFonts w:hint="eastAsia" w:ascii="宋体" w:hAnsi="宋体" w:cs="宋体"/>
          <w:bCs/>
          <w:color w:val="auto"/>
          <w:szCs w:val="21"/>
          <w:lang w:eastAsia="zh-Hans"/>
        </w:rPr>
        <w:t>9.</w:t>
      </w:r>
      <w:r>
        <w:rPr>
          <w:rFonts w:hint="eastAsia" w:ascii="宋体" w:hAnsi="宋体" w:cs="宋体"/>
          <w:bCs/>
          <w:color w:val="auto"/>
          <w:szCs w:val="21"/>
        </w:rPr>
        <w:t>7</w:t>
      </w:r>
      <w:r>
        <w:rPr>
          <w:rFonts w:hint="eastAsia" w:ascii="宋体" w:hAnsi="宋体" w:cs="宋体"/>
          <w:bCs/>
          <w:color w:val="auto"/>
          <w:szCs w:val="21"/>
          <w:lang w:eastAsia="zh-Hans"/>
        </w:rPr>
        <w:t>如乙</w:t>
      </w:r>
      <w:r>
        <w:rPr>
          <w:rFonts w:hint="eastAsia" w:ascii="宋体" w:hAnsi="宋体" w:cs="宋体"/>
          <w:color w:val="auto"/>
          <w:szCs w:val="21"/>
        </w:rPr>
        <w:t>方违约，甲方为维权所支付的全部费用（包括但不限于：律师费、诉讼费、担保费、保全费、公证费、鉴定费、差旅费）由乙方承担。</w:t>
      </w:r>
    </w:p>
    <w:p w14:paraId="22C24EF8">
      <w:pPr>
        <w:rPr>
          <w:rFonts w:ascii="宋体" w:hAnsi="宋体" w:cs="宋体"/>
          <w:color w:val="auto"/>
          <w:szCs w:val="21"/>
        </w:rPr>
      </w:pPr>
      <w:r>
        <w:rPr>
          <w:rFonts w:hint="eastAsia" w:ascii="宋体" w:hAnsi="宋体" w:cs="宋体"/>
          <w:color w:val="auto"/>
          <w:szCs w:val="21"/>
        </w:rPr>
        <w:t>9.7甲方门店店长、工程部人员对乙方维修过程进行不定时抽查监督，发现乙方维修未按合同规定的响应时效处理或维修质量不合格，按200元/次予以处罚，甲方品质监察部在对维修维保检测服务的监督巡检中发现问题，按500元/次予以处罚。</w:t>
      </w:r>
    </w:p>
    <w:p w14:paraId="135C4541">
      <w:pPr>
        <w:outlineLvl w:val="0"/>
        <w:rPr>
          <w:rFonts w:ascii="宋体" w:hAnsi="宋体" w:cs="宋体"/>
          <w:b/>
          <w:bCs/>
          <w:color w:val="auto"/>
          <w:szCs w:val="21"/>
        </w:rPr>
      </w:pPr>
      <w:bookmarkStart w:id="166" w:name="_Toc10019"/>
      <w:r>
        <w:rPr>
          <w:rFonts w:hint="eastAsia" w:ascii="宋体" w:hAnsi="宋体" w:cs="宋体"/>
          <w:b/>
          <w:bCs/>
          <w:color w:val="auto"/>
          <w:szCs w:val="21"/>
        </w:rPr>
        <w:t>十、争议的解决</w:t>
      </w:r>
      <w:bookmarkEnd w:id="166"/>
    </w:p>
    <w:p w14:paraId="55D99B30">
      <w:pPr>
        <w:rPr>
          <w:rFonts w:ascii="宋体" w:hAnsi="宋体" w:cs="宋体"/>
          <w:color w:val="auto"/>
          <w:szCs w:val="21"/>
        </w:rPr>
      </w:pPr>
      <w:r>
        <w:rPr>
          <w:rFonts w:hint="eastAsia" w:ascii="宋体" w:hAnsi="宋体" w:cs="宋体"/>
          <w:color w:val="auto"/>
          <w:szCs w:val="21"/>
        </w:rPr>
        <w:t>10.1</w:t>
      </w:r>
      <w:r>
        <w:rPr>
          <w:rFonts w:hint="eastAsia" w:ascii="宋体" w:hAnsi="宋体" w:cs="宋体"/>
          <w:bCs/>
          <w:color w:val="auto"/>
          <w:szCs w:val="21"/>
        </w:rPr>
        <w:t>甲乙双方在履行合同过程中发生争议，应协商解决，协商不成时，依法向</w:t>
      </w:r>
      <w:r>
        <w:rPr>
          <w:rFonts w:hint="eastAsia" w:ascii="宋体" w:hAnsi="宋体" w:cs="宋体"/>
          <w:bCs/>
          <w:color w:val="auto"/>
          <w:szCs w:val="21"/>
          <w:u w:val="single"/>
        </w:rPr>
        <w:t>甲方所在地</w:t>
      </w:r>
      <w:r>
        <w:rPr>
          <w:rFonts w:hint="eastAsia" w:ascii="宋体" w:hAnsi="宋体" w:cs="宋体"/>
          <w:bCs/>
          <w:color w:val="auto"/>
          <w:szCs w:val="21"/>
        </w:rPr>
        <w:t>人民法院起诉</w:t>
      </w:r>
      <w:r>
        <w:rPr>
          <w:rFonts w:hint="eastAsia" w:ascii="宋体" w:hAnsi="宋体" w:cs="宋体"/>
          <w:color w:val="auto"/>
          <w:szCs w:val="21"/>
        </w:rPr>
        <w:t>。</w:t>
      </w:r>
    </w:p>
    <w:p w14:paraId="182372B5">
      <w:pPr>
        <w:rPr>
          <w:rFonts w:ascii="宋体" w:hAnsi="宋体" w:cs="宋体"/>
          <w:color w:val="auto"/>
          <w:szCs w:val="21"/>
        </w:rPr>
      </w:pPr>
      <w:r>
        <w:rPr>
          <w:rFonts w:hint="eastAsia" w:ascii="宋体" w:hAnsi="宋体" w:cs="宋体"/>
          <w:color w:val="auto"/>
          <w:szCs w:val="21"/>
        </w:rPr>
        <w:t>10.2在进行法院审理期间，除提交法院审理的事项外，合同其他部分仍继续履行。</w:t>
      </w:r>
    </w:p>
    <w:p w14:paraId="22F43D4F">
      <w:pPr>
        <w:outlineLvl w:val="1"/>
        <w:rPr>
          <w:rFonts w:ascii="宋体" w:hAnsi="宋体" w:cs="宋体"/>
          <w:color w:val="auto"/>
          <w:szCs w:val="21"/>
        </w:rPr>
      </w:pPr>
      <w:bookmarkStart w:id="167" w:name="_Toc2449"/>
      <w:r>
        <w:rPr>
          <w:rFonts w:hint="eastAsia" w:ascii="宋体" w:hAnsi="宋体" w:cs="宋体"/>
          <w:color w:val="auto"/>
          <w:szCs w:val="21"/>
        </w:rPr>
        <w:t>10.3本合同适用中华人民共和国法律。</w:t>
      </w:r>
      <w:bookmarkEnd w:id="167"/>
    </w:p>
    <w:p w14:paraId="0EE0B1FB">
      <w:pPr>
        <w:outlineLvl w:val="0"/>
        <w:rPr>
          <w:rFonts w:ascii="宋体" w:hAnsi="宋体" w:cs="宋体"/>
          <w:b/>
          <w:bCs/>
          <w:color w:val="auto"/>
          <w:szCs w:val="21"/>
        </w:rPr>
      </w:pPr>
      <w:bookmarkStart w:id="168" w:name="_Toc28567"/>
      <w:r>
        <w:rPr>
          <w:rFonts w:hint="eastAsia" w:ascii="宋体" w:hAnsi="宋体" w:cs="宋体"/>
          <w:b/>
          <w:bCs/>
          <w:color w:val="auto"/>
          <w:szCs w:val="21"/>
        </w:rPr>
        <w:t>十一、其它</w:t>
      </w:r>
      <w:bookmarkEnd w:id="168"/>
    </w:p>
    <w:p w14:paraId="5D189916">
      <w:pPr>
        <w:rPr>
          <w:rFonts w:ascii="宋体" w:hAnsi="宋体" w:cs="宋体"/>
          <w:color w:val="auto"/>
          <w:szCs w:val="21"/>
        </w:rPr>
      </w:pPr>
      <w:r>
        <w:rPr>
          <w:rFonts w:hint="eastAsia" w:ascii="宋体" w:hAnsi="宋体" w:cs="宋体"/>
          <w:color w:val="auto"/>
          <w:szCs w:val="21"/>
        </w:rPr>
        <w:t>11.1本合同之所有附件和中标通知书及招标文件等均为合同的有效组成部分，与本合同具有同等法律效力。</w:t>
      </w:r>
    </w:p>
    <w:p w14:paraId="13B5D5F5">
      <w:pPr>
        <w:rPr>
          <w:rFonts w:ascii="宋体" w:hAnsi="宋体" w:cs="宋体"/>
          <w:color w:val="auto"/>
          <w:szCs w:val="21"/>
        </w:rPr>
      </w:pPr>
      <w:r>
        <w:rPr>
          <w:rFonts w:hint="eastAsia" w:ascii="宋体" w:hAnsi="宋体" w:cs="宋体"/>
          <w:color w:val="auto"/>
          <w:szCs w:val="21"/>
        </w:rPr>
        <w:t>11.2在执行本合同的过程中，所有经甲乙双方签署确认的文件（包括会议纪要、补充协议、往来信函）即成为本合同的有效组成部分。</w:t>
      </w:r>
    </w:p>
    <w:p w14:paraId="41DDE03C">
      <w:pPr>
        <w:outlineLvl w:val="0"/>
        <w:rPr>
          <w:rFonts w:ascii="宋体" w:hAnsi="宋体" w:cs="宋体"/>
          <w:b/>
          <w:bCs/>
          <w:color w:val="auto"/>
          <w:szCs w:val="21"/>
        </w:rPr>
      </w:pPr>
      <w:bookmarkStart w:id="169" w:name="_Toc5889"/>
      <w:r>
        <w:rPr>
          <w:rFonts w:hint="eastAsia" w:ascii="宋体" w:hAnsi="宋体" w:cs="宋体"/>
          <w:b/>
          <w:bCs/>
          <w:color w:val="auto"/>
          <w:szCs w:val="21"/>
        </w:rPr>
        <w:t>十二、合同生效</w:t>
      </w:r>
      <w:bookmarkEnd w:id="169"/>
    </w:p>
    <w:p w14:paraId="77F03B87">
      <w:pPr>
        <w:rPr>
          <w:rFonts w:ascii="宋体" w:hAnsi="宋体" w:cs="宋体"/>
          <w:color w:val="auto"/>
          <w:szCs w:val="21"/>
        </w:rPr>
      </w:pPr>
      <w:r>
        <w:rPr>
          <w:rFonts w:hint="eastAsia" w:ascii="宋体" w:hAnsi="宋体" w:cs="宋体"/>
          <w:color w:val="auto"/>
          <w:szCs w:val="21"/>
        </w:rPr>
        <w:t>12.1本合同经双方授权代表签字盖章后生效，生效日以最后一个签字日为准。</w:t>
      </w:r>
    </w:p>
    <w:p w14:paraId="5628B329">
      <w:pPr>
        <w:outlineLvl w:val="1"/>
        <w:rPr>
          <w:rFonts w:ascii="宋体" w:hAnsi="宋体" w:cs="宋体"/>
          <w:color w:val="auto"/>
          <w:szCs w:val="21"/>
        </w:rPr>
      </w:pPr>
      <w:bookmarkStart w:id="170" w:name="_Toc20483"/>
      <w:r>
        <w:rPr>
          <w:rFonts w:hint="eastAsia" w:ascii="宋体" w:hAnsi="宋体" w:cs="宋体"/>
          <w:color w:val="auto"/>
          <w:szCs w:val="21"/>
        </w:rPr>
        <w:t>12.2本合同一式</w:t>
      </w:r>
      <w:r>
        <w:rPr>
          <w:rFonts w:hint="eastAsia" w:ascii="宋体" w:hAnsi="宋体" w:cs="宋体"/>
          <w:color w:val="auto"/>
          <w:szCs w:val="21"/>
          <w:u w:val="single"/>
        </w:rPr>
        <w:t>肆</w:t>
      </w:r>
      <w:r>
        <w:rPr>
          <w:rFonts w:hint="eastAsia" w:ascii="宋体" w:hAnsi="宋体" w:cs="宋体"/>
          <w:color w:val="auto"/>
          <w:szCs w:val="21"/>
        </w:rPr>
        <w:t>份，合同双方各执贰份。具有同等法律效力。</w:t>
      </w:r>
      <w:bookmarkEnd w:id="170"/>
    </w:p>
    <w:p w14:paraId="726E1551">
      <w:pPr>
        <w:spacing w:line="520" w:lineRule="exact"/>
        <w:jc w:val="center"/>
        <w:rPr>
          <w:rFonts w:ascii="宋体" w:hAnsi="宋体" w:cs="微软雅黑"/>
          <w:b/>
          <w:bCs/>
          <w:color w:val="auto"/>
          <w:szCs w:val="21"/>
        </w:rPr>
      </w:pPr>
      <w:r>
        <w:rPr>
          <w:rFonts w:hint="eastAsia" w:ascii="宋体" w:hAnsi="宋体" w:cs="微软雅黑"/>
          <w:b/>
          <w:bCs/>
          <w:color w:val="auto"/>
          <w:szCs w:val="21"/>
        </w:rPr>
        <w:t>【此下无正文】</w:t>
      </w:r>
    </w:p>
    <w:p w14:paraId="0434B413">
      <w:pPr>
        <w:spacing w:line="520" w:lineRule="exact"/>
        <w:jc w:val="center"/>
        <w:rPr>
          <w:rFonts w:ascii="宋体" w:hAnsi="宋体" w:cs="微软雅黑"/>
          <w:b/>
          <w:bCs/>
          <w:color w:val="auto"/>
          <w:szCs w:val="21"/>
        </w:rPr>
      </w:pPr>
    </w:p>
    <w:p w14:paraId="74ECE2E3">
      <w:pPr>
        <w:rPr>
          <w:rFonts w:ascii="宋体" w:hAnsi="宋体" w:cs="微软雅黑"/>
          <w:bCs/>
          <w:color w:val="auto"/>
          <w:szCs w:val="21"/>
          <w:u w:val="single"/>
        </w:rPr>
      </w:pPr>
      <w:r>
        <w:rPr>
          <w:rFonts w:hint="eastAsia" w:ascii="宋体" w:hAnsi="宋体" w:cs="微软雅黑"/>
          <w:bCs/>
          <w:color w:val="auto"/>
          <w:szCs w:val="21"/>
        </w:rPr>
        <w:t xml:space="preserve">甲方：   </w:t>
      </w:r>
      <w:r>
        <w:rPr>
          <w:rFonts w:hint="eastAsia" w:ascii="宋体" w:hAnsi="宋体" w:cs="微软雅黑"/>
          <w:b/>
          <w:color w:val="auto"/>
          <w:szCs w:val="21"/>
        </w:rPr>
        <w:t xml:space="preserve">                           </w:t>
      </w:r>
      <w:r>
        <w:rPr>
          <w:rFonts w:hint="eastAsia" w:ascii="宋体" w:hAnsi="宋体" w:cs="微软雅黑"/>
          <w:bCs/>
          <w:color w:val="auto"/>
          <w:szCs w:val="21"/>
        </w:rPr>
        <w:t xml:space="preserve">乙方：       </w:t>
      </w:r>
    </w:p>
    <w:p w14:paraId="3EC92230">
      <w:pPr>
        <w:rPr>
          <w:rFonts w:ascii="宋体" w:hAnsi="宋体" w:cs="微软雅黑"/>
          <w:bCs/>
          <w:color w:val="auto"/>
          <w:szCs w:val="21"/>
        </w:rPr>
      </w:pPr>
      <w:r>
        <w:rPr>
          <w:rFonts w:hint="eastAsia" w:ascii="宋体" w:hAnsi="宋体" w:cs="微软雅黑"/>
          <w:bCs/>
          <w:color w:val="auto"/>
          <w:szCs w:val="21"/>
        </w:rPr>
        <w:t>电话：                              电话：</w:t>
      </w:r>
    </w:p>
    <w:p w14:paraId="453171DD">
      <w:pPr>
        <w:rPr>
          <w:rFonts w:ascii="宋体" w:hAnsi="宋体" w:cs="微软雅黑"/>
          <w:bCs/>
          <w:color w:val="auto"/>
          <w:szCs w:val="21"/>
        </w:rPr>
      </w:pPr>
      <w:r>
        <w:rPr>
          <w:rFonts w:hint="eastAsia" w:ascii="宋体" w:hAnsi="宋体" w:cs="微软雅黑"/>
          <w:bCs/>
          <w:color w:val="auto"/>
          <w:szCs w:val="21"/>
        </w:rPr>
        <w:t>签字（或盖章）：                    签字（或盖章）：</w:t>
      </w:r>
    </w:p>
    <w:p w14:paraId="14EA10BE">
      <w:pPr>
        <w:rPr>
          <w:rFonts w:ascii="宋体" w:hAnsi="宋体" w:cs="微软雅黑"/>
          <w:bCs/>
          <w:color w:val="auto"/>
          <w:szCs w:val="21"/>
        </w:rPr>
      </w:pPr>
      <w:r>
        <w:rPr>
          <w:rFonts w:hint="eastAsia" w:ascii="宋体" w:hAnsi="宋体" w:cs="微软雅黑"/>
          <w:bCs/>
          <w:color w:val="auto"/>
          <w:szCs w:val="21"/>
        </w:rPr>
        <w:t>日期：</w:t>
      </w:r>
      <w:r>
        <w:rPr>
          <w:rFonts w:hint="eastAsia" w:ascii="宋体" w:hAnsi="宋体" w:cs="微软雅黑"/>
          <w:b/>
          <w:color w:val="auto"/>
          <w:szCs w:val="21"/>
          <w:u w:val="single"/>
        </w:rPr>
        <w:t xml:space="preserve">   </w:t>
      </w:r>
      <w:r>
        <w:rPr>
          <w:rFonts w:ascii="宋体" w:hAnsi="宋体" w:cs="微软雅黑"/>
          <w:b/>
          <w:color w:val="auto"/>
          <w:szCs w:val="21"/>
          <w:u w:val="single"/>
        </w:rPr>
        <w:t xml:space="preserve">   </w:t>
      </w:r>
      <w:r>
        <w:rPr>
          <w:rFonts w:hint="eastAsia" w:ascii="宋体" w:hAnsi="宋体" w:cs="微软雅黑"/>
          <w:b/>
          <w:color w:val="auto"/>
          <w:szCs w:val="21"/>
          <w:u w:val="single"/>
        </w:rPr>
        <w:t xml:space="preserve"> </w:t>
      </w:r>
      <w:r>
        <w:rPr>
          <w:rFonts w:hint="eastAsia" w:ascii="宋体" w:hAnsi="宋体" w:cs="微软雅黑"/>
          <w:bCs/>
          <w:color w:val="auto"/>
          <w:szCs w:val="21"/>
        </w:rPr>
        <w:t>年</w:t>
      </w:r>
      <w:r>
        <w:rPr>
          <w:rFonts w:hint="eastAsia" w:ascii="宋体" w:hAnsi="宋体" w:cs="微软雅黑"/>
          <w:b/>
          <w:color w:val="auto"/>
          <w:szCs w:val="21"/>
          <w:u w:val="single"/>
        </w:rPr>
        <w:t xml:space="preserve"> </w:t>
      </w:r>
      <w:r>
        <w:rPr>
          <w:rFonts w:ascii="宋体" w:hAnsi="宋体" w:cs="微软雅黑"/>
          <w:b/>
          <w:color w:val="auto"/>
          <w:szCs w:val="21"/>
          <w:u w:val="single"/>
        </w:rPr>
        <w:t xml:space="preserve">   </w:t>
      </w:r>
      <w:r>
        <w:rPr>
          <w:rFonts w:hint="eastAsia" w:ascii="宋体" w:hAnsi="宋体" w:cs="微软雅黑"/>
          <w:b/>
          <w:color w:val="auto"/>
          <w:szCs w:val="21"/>
          <w:u w:val="single"/>
        </w:rPr>
        <w:t xml:space="preserve"> </w:t>
      </w:r>
      <w:r>
        <w:rPr>
          <w:rFonts w:hint="eastAsia" w:ascii="宋体" w:hAnsi="宋体" w:cs="微软雅黑"/>
          <w:bCs/>
          <w:color w:val="auto"/>
          <w:szCs w:val="21"/>
        </w:rPr>
        <w:t>月</w:t>
      </w:r>
      <w:r>
        <w:rPr>
          <w:rFonts w:hint="eastAsia" w:ascii="宋体" w:hAnsi="宋体" w:cs="微软雅黑"/>
          <w:b/>
          <w:color w:val="auto"/>
          <w:szCs w:val="21"/>
          <w:u w:val="single"/>
        </w:rPr>
        <w:t xml:space="preserve"> </w:t>
      </w:r>
      <w:r>
        <w:rPr>
          <w:rFonts w:ascii="宋体" w:hAnsi="宋体" w:cs="微软雅黑"/>
          <w:b/>
          <w:color w:val="auto"/>
          <w:szCs w:val="21"/>
          <w:u w:val="single"/>
        </w:rPr>
        <w:t xml:space="preserve">   </w:t>
      </w:r>
      <w:r>
        <w:rPr>
          <w:rFonts w:hint="eastAsia" w:ascii="宋体" w:hAnsi="宋体" w:cs="微软雅黑"/>
          <w:bCs/>
          <w:color w:val="auto"/>
          <w:szCs w:val="21"/>
        </w:rPr>
        <w:t>日        日期：</w:t>
      </w:r>
      <w:r>
        <w:rPr>
          <w:rFonts w:hint="eastAsia" w:ascii="宋体" w:hAnsi="宋体" w:cs="微软雅黑"/>
          <w:b/>
          <w:color w:val="auto"/>
          <w:szCs w:val="21"/>
          <w:u w:val="single"/>
        </w:rPr>
        <w:t xml:space="preserve">   </w:t>
      </w:r>
      <w:r>
        <w:rPr>
          <w:rFonts w:ascii="宋体" w:hAnsi="宋体" w:cs="微软雅黑"/>
          <w:b/>
          <w:color w:val="auto"/>
          <w:szCs w:val="21"/>
          <w:u w:val="single"/>
        </w:rPr>
        <w:t xml:space="preserve">   </w:t>
      </w:r>
      <w:r>
        <w:rPr>
          <w:rFonts w:hint="eastAsia" w:ascii="宋体" w:hAnsi="宋体" w:cs="微软雅黑"/>
          <w:b/>
          <w:color w:val="auto"/>
          <w:szCs w:val="21"/>
          <w:u w:val="single"/>
        </w:rPr>
        <w:t xml:space="preserve"> </w:t>
      </w:r>
      <w:r>
        <w:rPr>
          <w:rFonts w:hint="eastAsia" w:ascii="宋体" w:hAnsi="宋体" w:cs="微软雅黑"/>
          <w:bCs/>
          <w:color w:val="auto"/>
          <w:szCs w:val="21"/>
        </w:rPr>
        <w:t>年</w:t>
      </w:r>
      <w:r>
        <w:rPr>
          <w:rFonts w:hint="eastAsia" w:ascii="宋体" w:hAnsi="宋体" w:cs="微软雅黑"/>
          <w:b/>
          <w:color w:val="auto"/>
          <w:szCs w:val="21"/>
          <w:u w:val="single"/>
        </w:rPr>
        <w:t xml:space="preserve"> </w:t>
      </w:r>
      <w:r>
        <w:rPr>
          <w:rFonts w:ascii="宋体" w:hAnsi="宋体" w:cs="微软雅黑"/>
          <w:b/>
          <w:color w:val="auto"/>
          <w:szCs w:val="21"/>
          <w:u w:val="single"/>
        </w:rPr>
        <w:t xml:space="preserve">   </w:t>
      </w:r>
      <w:r>
        <w:rPr>
          <w:rFonts w:hint="eastAsia" w:ascii="宋体" w:hAnsi="宋体" w:cs="微软雅黑"/>
          <w:b/>
          <w:color w:val="auto"/>
          <w:szCs w:val="21"/>
          <w:u w:val="single"/>
        </w:rPr>
        <w:t xml:space="preserve"> </w:t>
      </w:r>
      <w:r>
        <w:rPr>
          <w:rFonts w:hint="eastAsia" w:ascii="宋体" w:hAnsi="宋体" w:cs="微软雅黑"/>
          <w:bCs/>
          <w:color w:val="auto"/>
          <w:szCs w:val="21"/>
        </w:rPr>
        <w:t>月</w:t>
      </w:r>
      <w:r>
        <w:rPr>
          <w:rFonts w:hint="eastAsia" w:ascii="宋体" w:hAnsi="宋体" w:cs="微软雅黑"/>
          <w:b/>
          <w:color w:val="auto"/>
          <w:szCs w:val="21"/>
          <w:u w:val="single"/>
        </w:rPr>
        <w:t xml:space="preserve"> </w:t>
      </w:r>
      <w:r>
        <w:rPr>
          <w:rFonts w:ascii="宋体" w:hAnsi="宋体" w:cs="微软雅黑"/>
          <w:b/>
          <w:color w:val="auto"/>
          <w:szCs w:val="21"/>
          <w:u w:val="single"/>
        </w:rPr>
        <w:t xml:space="preserve">   </w:t>
      </w:r>
      <w:r>
        <w:rPr>
          <w:rFonts w:hint="eastAsia" w:ascii="宋体" w:hAnsi="宋体" w:cs="微软雅黑"/>
          <w:bCs/>
          <w:color w:val="auto"/>
          <w:szCs w:val="21"/>
        </w:rPr>
        <w:t>日</w:t>
      </w:r>
    </w:p>
    <w:p w14:paraId="7290FA40">
      <w:pPr>
        <w:rPr>
          <w:rFonts w:ascii="宋体" w:hAnsi="宋体" w:cs="Times New Roman"/>
          <w:color w:val="auto"/>
          <w:szCs w:val="21"/>
        </w:rPr>
      </w:pPr>
      <w:r>
        <w:rPr>
          <w:rFonts w:hint="eastAsia" w:ascii="宋体" w:hAnsi="宋体" w:cs="Times New Roman"/>
          <w:color w:val="auto"/>
          <w:szCs w:val="21"/>
        </w:rPr>
        <w:t>附件1：消防维保及检测分项报价</w:t>
      </w:r>
    </w:p>
    <w:tbl>
      <w:tblPr>
        <w:tblStyle w:val="30"/>
        <w:tblW w:w="830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552"/>
        <w:gridCol w:w="1984"/>
        <w:gridCol w:w="1559"/>
        <w:gridCol w:w="1497"/>
      </w:tblGrid>
      <w:tr w14:paraId="6B352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EDD500D">
            <w:pPr>
              <w:jc w:val="center"/>
              <w:rPr>
                <w:rFonts w:ascii="宋体" w:hAnsi="宋体" w:cs="Times New Roman"/>
                <w:b/>
                <w:bCs/>
                <w:color w:val="auto"/>
                <w:szCs w:val="21"/>
              </w:rPr>
            </w:pPr>
            <w:r>
              <w:rPr>
                <w:rFonts w:hint="eastAsia" w:ascii="宋体" w:hAnsi="宋体" w:cs="Times New Roman"/>
                <w:b/>
                <w:bCs/>
                <w:color w:val="auto"/>
                <w:szCs w:val="21"/>
              </w:rPr>
              <w:t>序号</w:t>
            </w:r>
          </w:p>
        </w:tc>
        <w:tc>
          <w:tcPr>
            <w:tcW w:w="2552" w:type="dxa"/>
            <w:vAlign w:val="center"/>
          </w:tcPr>
          <w:p w14:paraId="4B54E4A7">
            <w:pPr>
              <w:jc w:val="center"/>
              <w:rPr>
                <w:rFonts w:ascii="宋体" w:hAnsi="宋体" w:cs="Times New Roman"/>
                <w:b/>
                <w:bCs/>
                <w:color w:val="auto"/>
                <w:szCs w:val="21"/>
              </w:rPr>
            </w:pPr>
            <w:r>
              <w:rPr>
                <w:rFonts w:hint="eastAsia" w:ascii="宋体" w:hAnsi="宋体" w:cs="Times New Roman"/>
                <w:b/>
                <w:bCs/>
                <w:color w:val="auto"/>
                <w:szCs w:val="21"/>
              </w:rPr>
              <w:t>门店</w:t>
            </w:r>
          </w:p>
        </w:tc>
        <w:tc>
          <w:tcPr>
            <w:tcW w:w="1984" w:type="dxa"/>
            <w:vAlign w:val="center"/>
          </w:tcPr>
          <w:p w14:paraId="12D4C405">
            <w:pPr>
              <w:jc w:val="center"/>
              <w:rPr>
                <w:rFonts w:ascii="宋体" w:hAnsi="宋体" w:cs="Times New Roman"/>
                <w:b/>
                <w:bCs/>
                <w:color w:val="auto"/>
                <w:szCs w:val="21"/>
              </w:rPr>
            </w:pPr>
            <w:r>
              <w:rPr>
                <w:rFonts w:hint="eastAsia" w:ascii="宋体" w:hAnsi="宋体" w:cs="Times New Roman"/>
                <w:b/>
                <w:bCs/>
                <w:color w:val="auto"/>
                <w:szCs w:val="21"/>
              </w:rPr>
              <w:t>建筑面积</w:t>
            </w:r>
          </w:p>
        </w:tc>
        <w:tc>
          <w:tcPr>
            <w:tcW w:w="1559" w:type="dxa"/>
            <w:vAlign w:val="center"/>
          </w:tcPr>
          <w:p w14:paraId="0770B622">
            <w:pPr>
              <w:jc w:val="center"/>
              <w:rPr>
                <w:rFonts w:ascii="宋体" w:hAnsi="宋体" w:cs="Times New Roman"/>
                <w:b/>
                <w:bCs/>
                <w:color w:val="auto"/>
                <w:szCs w:val="21"/>
              </w:rPr>
            </w:pPr>
            <w:r>
              <w:rPr>
                <w:rFonts w:hint="eastAsia" w:ascii="宋体" w:hAnsi="宋体" w:cs="Times New Roman"/>
                <w:b/>
                <w:bCs/>
                <w:color w:val="auto"/>
                <w:szCs w:val="21"/>
              </w:rPr>
              <w:t>中标单价</w:t>
            </w:r>
          </w:p>
        </w:tc>
        <w:tc>
          <w:tcPr>
            <w:tcW w:w="1497" w:type="dxa"/>
            <w:vAlign w:val="center"/>
          </w:tcPr>
          <w:p w14:paraId="0A07E051">
            <w:pPr>
              <w:jc w:val="center"/>
              <w:rPr>
                <w:rFonts w:ascii="宋体" w:hAnsi="宋体" w:cs="Times New Roman"/>
                <w:b/>
                <w:bCs/>
                <w:color w:val="auto"/>
                <w:szCs w:val="21"/>
              </w:rPr>
            </w:pPr>
            <w:r>
              <w:rPr>
                <w:rFonts w:hint="eastAsia" w:ascii="宋体" w:hAnsi="宋体" w:cs="Times New Roman"/>
                <w:b/>
                <w:bCs/>
                <w:color w:val="auto"/>
                <w:szCs w:val="21"/>
              </w:rPr>
              <w:t>小计</w:t>
            </w:r>
          </w:p>
        </w:tc>
      </w:tr>
      <w:tr w14:paraId="4F85F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1EA2036">
            <w:pPr>
              <w:jc w:val="center"/>
              <w:rPr>
                <w:rFonts w:ascii="宋体" w:hAnsi="宋体" w:cs="Times New Roman"/>
                <w:color w:val="auto"/>
                <w:szCs w:val="21"/>
              </w:rPr>
            </w:pPr>
            <w:r>
              <w:rPr>
                <w:rFonts w:hint="eastAsia" w:ascii="宋体" w:hAnsi="宋体" w:cs="Times New Roman"/>
                <w:color w:val="auto"/>
                <w:szCs w:val="21"/>
              </w:rPr>
              <w:t>1</w:t>
            </w:r>
          </w:p>
        </w:tc>
        <w:tc>
          <w:tcPr>
            <w:tcW w:w="2552" w:type="dxa"/>
            <w:vAlign w:val="center"/>
          </w:tcPr>
          <w:p w14:paraId="3DE2A324">
            <w:pPr>
              <w:jc w:val="center"/>
              <w:rPr>
                <w:rFonts w:ascii="宋体" w:hAnsi="宋体" w:cs="Times New Roman"/>
                <w:color w:val="auto"/>
                <w:szCs w:val="21"/>
              </w:rPr>
            </w:pPr>
            <w:r>
              <w:rPr>
                <w:rFonts w:hint="eastAsia" w:ascii="宋体" w:hAnsi="宋体" w:cs="Times New Roman"/>
                <w:color w:val="auto"/>
                <w:szCs w:val="21"/>
              </w:rPr>
              <w:t>莞寓·同沙店</w:t>
            </w:r>
          </w:p>
        </w:tc>
        <w:tc>
          <w:tcPr>
            <w:tcW w:w="1984" w:type="dxa"/>
            <w:vAlign w:val="center"/>
          </w:tcPr>
          <w:p w14:paraId="3A9968BB">
            <w:pPr>
              <w:jc w:val="center"/>
              <w:rPr>
                <w:rFonts w:ascii="宋体" w:hAnsi="宋体" w:cs="Times New Roman"/>
                <w:color w:val="auto"/>
                <w:szCs w:val="21"/>
              </w:rPr>
            </w:pPr>
            <w:r>
              <w:rPr>
                <w:rFonts w:ascii="宋体" w:hAnsi="宋体" w:cs="Times New Roman"/>
                <w:color w:val="auto"/>
                <w:szCs w:val="21"/>
              </w:rPr>
              <w:t>27753.47 m2</w:t>
            </w:r>
          </w:p>
        </w:tc>
        <w:tc>
          <w:tcPr>
            <w:tcW w:w="1559" w:type="dxa"/>
            <w:vAlign w:val="center"/>
          </w:tcPr>
          <w:p w14:paraId="2A53A0CE">
            <w:pPr>
              <w:jc w:val="center"/>
              <w:rPr>
                <w:rFonts w:ascii="宋体" w:hAnsi="宋体" w:cs="Times New Roman"/>
                <w:color w:val="auto"/>
                <w:szCs w:val="21"/>
              </w:rPr>
            </w:pPr>
          </w:p>
        </w:tc>
        <w:tc>
          <w:tcPr>
            <w:tcW w:w="1497" w:type="dxa"/>
            <w:vAlign w:val="center"/>
          </w:tcPr>
          <w:p w14:paraId="654CD4A0">
            <w:pPr>
              <w:jc w:val="center"/>
              <w:rPr>
                <w:rFonts w:ascii="宋体" w:hAnsi="宋体" w:cs="宋体"/>
                <w:color w:val="auto"/>
                <w:szCs w:val="21"/>
              </w:rPr>
            </w:pPr>
          </w:p>
        </w:tc>
      </w:tr>
      <w:tr w14:paraId="164CD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25B0F9C">
            <w:pPr>
              <w:jc w:val="center"/>
              <w:rPr>
                <w:rFonts w:ascii="宋体" w:hAnsi="宋体" w:cs="Times New Roman"/>
                <w:color w:val="auto"/>
                <w:szCs w:val="21"/>
              </w:rPr>
            </w:pPr>
            <w:r>
              <w:rPr>
                <w:rFonts w:hint="eastAsia" w:ascii="宋体" w:hAnsi="宋体" w:cs="Times New Roman"/>
                <w:color w:val="auto"/>
                <w:szCs w:val="21"/>
              </w:rPr>
              <w:t>2</w:t>
            </w:r>
          </w:p>
        </w:tc>
        <w:tc>
          <w:tcPr>
            <w:tcW w:w="2552" w:type="dxa"/>
            <w:vAlign w:val="center"/>
          </w:tcPr>
          <w:p w14:paraId="5A72B407">
            <w:pPr>
              <w:jc w:val="center"/>
              <w:rPr>
                <w:rFonts w:ascii="宋体" w:hAnsi="宋体" w:cs="Times New Roman"/>
                <w:color w:val="auto"/>
                <w:szCs w:val="21"/>
              </w:rPr>
            </w:pPr>
            <w:r>
              <w:rPr>
                <w:rFonts w:hint="eastAsia" w:ascii="宋体" w:hAnsi="宋体" w:cs="Times New Roman"/>
                <w:color w:val="auto"/>
                <w:szCs w:val="21"/>
              </w:rPr>
              <w:t>莞寓·柏洲边店</w:t>
            </w:r>
          </w:p>
        </w:tc>
        <w:tc>
          <w:tcPr>
            <w:tcW w:w="1984" w:type="dxa"/>
            <w:vAlign w:val="center"/>
          </w:tcPr>
          <w:p w14:paraId="7D716102">
            <w:pPr>
              <w:jc w:val="center"/>
              <w:rPr>
                <w:rFonts w:ascii="宋体" w:hAnsi="宋体" w:cs="Times New Roman"/>
                <w:color w:val="auto"/>
                <w:szCs w:val="21"/>
              </w:rPr>
            </w:pPr>
            <w:r>
              <w:rPr>
                <w:rFonts w:ascii="宋体" w:hAnsi="宋体" w:cs="Times New Roman"/>
                <w:color w:val="auto"/>
                <w:szCs w:val="21"/>
              </w:rPr>
              <w:t>4699.70 m2</w:t>
            </w:r>
          </w:p>
        </w:tc>
        <w:tc>
          <w:tcPr>
            <w:tcW w:w="1559" w:type="dxa"/>
            <w:vAlign w:val="center"/>
          </w:tcPr>
          <w:p w14:paraId="01A37C39">
            <w:pPr>
              <w:jc w:val="center"/>
              <w:rPr>
                <w:rFonts w:ascii="宋体" w:hAnsi="宋体" w:cs="Times New Roman"/>
                <w:color w:val="auto"/>
                <w:szCs w:val="21"/>
              </w:rPr>
            </w:pPr>
          </w:p>
        </w:tc>
        <w:tc>
          <w:tcPr>
            <w:tcW w:w="1497" w:type="dxa"/>
            <w:vAlign w:val="center"/>
          </w:tcPr>
          <w:p w14:paraId="77E138CC">
            <w:pPr>
              <w:jc w:val="center"/>
              <w:rPr>
                <w:rFonts w:ascii="宋体" w:hAnsi="宋体" w:cs="宋体"/>
                <w:color w:val="auto"/>
                <w:szCs w:val="21"/>
              </w:rPr>
            </w:pPr>
          </w:p>
        </w:tc>
      </w:tr>
      <w:tr w14:paraId="5B1F4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DBD93AF">
            <w:pPr>
              <w:jc w:val="center"/>
              <w:rPr>
                <w:rFonts w:ascii="宋体" w:hAnsi="宋体" w:cs="Times New Roman"/>
                <w:color w:val="auto"/>
                <w:szCs w:val="21"/>
              </w:rPr>
            </w:pPr>
            <w:r>
              <w:rPr>
                <w:rFonts w:hint="eastAsia" w:ascii="宋体" w:hAnsi="宋体" w:cs="Times New Roman"/>
                <w:color w:val="auto"/>
                <w:szCs w:val="21"/>
              </w:rPr>
              <w:t>3</w:t>
            </w:r>
          </w:p>
        </w:tc>
        <w:tc>
          <w:tcPr>
            <w:tcW w:w="2552" w:type="dxa"/>
            <w:vAlign w:val="center"/>
          </w:tcPr>
          <w:p w14:paraId="0CD76390">
            <w:pPr>
              <w:jc w:val="center"/>
              <w:rPr>
                <w:rFonts w:ascii="宋体" w:hAnsi="宋体" w:cs="Times New Roman"/>
                <w:color w:val="auto"/>
                <w:szCs w:val="21"/>
              </w:rPr>
            </w:pPr>
            <w:r>
              <w:rPr>
                <w:rFonts w:hint="eastAsia" w:ascii="宋体" w:hAnsi="宋体" w:cs="Times New Roman"/>
                <w:color w:val="auto"/>
                <w:szCs w:val="21"/>
              </w:rPr>
              <w:t>莞寓·创业新村1号店</w:t>
            </w:r>
          </w:p>
        </w:tc>
        <w:tc>
          <w:tcPr>
            <w:tcW w:w="1984" w:type="dxa"/>
            <w:vAlign w:val="center"/>
          </w:tcPr>
          <w:p w14:paraId="3E134DA0">
            <w:pPr>
              <w:jc w:val="center"/>
              <w:rPr>
                <w:rFonts w:ascii="宋体" w:hAnsi="宋体" w:cs="Times New Roman"/>
                <w:color w:val="auto"/>
                <w:szCs w:val="21"/>
              </w:rPr>
            </w:pPr>
            <w:r>
              <w:rPr>
                <w:rFonts w:ascii="宋体" w:hAnsi="宋体" w:cs="Times New Roman"/>
                <w:color w:val="auto"/>
                <w:szCs w:val="21"/>
              </w:rPr>
              <w:t>3742.57 m2</w:t>
            </w:r>
          </w:p>
        </w:tc>
        <w:tc>
          <w:tcPr>
            <w:tcW w:w="1559" w:type="dxa"/>
            <w:vAlign w:val="center"/>
          </w:tcPr>
          <w:p w14:paraId="0595C374">
            <w:pPr>
              <w:jc w:val="center"/>
              <w:rPr>
                <w:rFonts w:ascii="宋体" w:hAnsi="宋体" w:cs="Times New Roman"/>
                <w:color w:val="auto"/>
                <w:szCs w:val="21"/>
              </w:rPr>
            </w:pPr>
          </w:p>
        </w:tc>
        <w:tc>
          <w:tcPr>
            <w:tcW w:w="1497" w:type="dxa"/>
            <w:vAlign w:val="center"/>
          </w:tcPr>
          <w:p w14:paraId="5D77E1D3">
            <w:pPr>
              <w:jc w:val="center"/>
              <w:rPr>
                <w:rFonts w:ascii="宋体" w:hAnsi="宋体" w:cs="宋体"/>
                <w:color w:val="auto"/>
                <w:szCs w:val="21"/>
              </w:rPr>
            </w:pPr>
          </w:p>
        </w:tc>
      </w:tr>
      <w:tr w14:paraId="59407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5AF46AAC">
            <w:pPr>
              <w:jc w:val="center"/>
              <w:rPr>
                <w:rFonts w:ascii="宋体" w:hAnsi="宋体" w:cs="Times New Roman"/>
                <w:color w:val="auto"/>
                <w:szCs w:val="21"/>
              </w:rPr>
            </w:pPr>
            <w:r>
              <w:rPr>
                <w:rFonts w:hint="eastAsia" w:ascii="宋体" w:hAnsi="宋体" w:cs="Times New Roman"/>
                <w:color w:val="auto"/>
                <w:szCs w:val="21"/>
              </w:rPr>
              <w:t>4</w:t>
            </w:r>
          </w:p>
        </w:tc>
        <w:tc>
          <w:tcPr>
            <w:tcW w:w="2552" w:type="dxa"/>
            <w:vAlign w:val="center"/>
          </w:tcPr>
          <w:p w14:paraId="6DAD2D7C">
            <w:pPr>
              <w:jc w:val="center"/>
              <w:rPr>
                <w:rFonts w:ascii="宋体" w:hAnsi="宋体" w:cs="Times New Roman"/>
                <w:color w:val="auto"/>
                <w:szCs w:val="21"/>
              </w:rPr>
            </w:pPr>
            <w:r>
              <w:rPr>
                <w:rFonts w:hint="eastAsia" w:ascii="宋体" w:hAnsi="宋体" w:cs="Times New Roman"/>
                <w:color w:val="auto"/>
                <w:szCs w:val="21"/>
              </w:rPr>
              <w:t>莞寓·创业新村2号店</w:t>
            </w:r>
          </w:p>
        </w:tc>
        <w:tc>
          <w:tcPr>
            <w:tcW w:w="1984" w:type="dxa"/>
            <w:vAlign w:val="center"/>
          </w:tcPr>
          <w:p w14:paraId="27B6E88E">
            <w:pPr>
              <w:jc w:val="center"/>
              <w:rPr>
                <w:rFonts w:ascii="宋体" w:hAnsi="宋体" w:cs="Times New Roman"/>
                <w:color w:val="auto"/>
                <w:szCs w:val="21"/>
              </w:rPr>
            </w:pPr>
            <w:r>
              <w:rPr>
                <w:rFonts w:ascii="宋体" w:hAnsi="宋体" w:cs="Times New Roman"/>
                <w:color w:val="auto"/>
                <w:szCs w:val="21"/>
              </w:rPr>
              <w:t>5275.24 m2</w:t>
            </w:r>
          </w:p>
        </w:tc>
        <w:tc>
          <w:tcPr>
            <w:tcW w:w="1559" w:type="dxa"/>
            <w:vAlign w:val="center"/>
          </w:tcPr>
          <w:p w14:paraId="2F0468D4">
            <w:pPr>
              <w:jc w:val="center"/>
              <w:rPr>
                <w:rFonts w:ascii="宋体" w:hAnsi="宋体" w:cs="Times New Roman"/>
                <w:color w:val="auto"/>
                <w:szCs w:val="21"/>
              </w:rPr>
            </w:pPr>
          </w:p>
        </w:tc>
        <w:tc>
          <w:tcPr>
            <w:tcW w:w="1497" w:type="dxa"/>
            <w:vAlign w:val="center"/>
          </w:tcPr>
          <w:p w14:paraId="57364D4E">
            <w:pPr>
              <w:jc w:val="center"/>
              <w:rPr>
                <w:rFonts w:ascii="宋体" w:hAnsi="宋体" w:cs="宋体"/>
                <w:color w:val="auto"/>
                <w:szCs w:val="21"/>
              </w:rPr>
            </w:pPr>
          </w:p>
        </w:tc>
      </w:tr>
      <w:tr w14:paraId="4FC2D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A14F11C">
            <w:pPr>
              <w:jc w:val="center"/>
              <w:rPr>
                <w:rFonts w:ascii="宋体" w:hAnsi="宋体" w:cs="Times New Roman"/>
                <w:color w:val="auto"/>
                <w:szCs w:val="21"/>
              </w:rPr>
            </w:pPr>
            <w:r>
              <w:rPr>
                <w:rFonts w:hint="eastAsia" w:ascii="宋体" w:hAnsi="宋体" w:cs="Times New Roman"/>
                <w:color w:val="auto"/>
                <w:szCs w:val="21"/>
              </w:rPr>
              <w:t>5</w:t>
            </w:r>
          </w:p>
        </w:tc>
        <w:tc>
          <w:tcPr>
            <w:tcW w:w="2552" w:type="dxa"/>
            <w:vAlign w:val="center"/>
          </w:tcPr>
          <w:p w14:paraId="307280BC">
            <w:pPr>
              <w:jc w:val="center"/>
              <w:rPr>
                <w:rFonts w:ascii="宋体" w:hAnsi="宋体" w:cs="Times New Roman"/>
                <w:color w:val="auto"/>
                <w:szCs w:val="21"/>
              </w:rPr>
            </w:pPr>
            <w:r>
              <w:rPr>
                <w:rFonts w:hint="eastAsia" w:ascii="宋体" w:hAnsi="宋体" w:cs="Times New Roman"/>
                <w:color w:val="auto"/>
                <w:szCs w:val="21"/>
              </w:rPr>
              <w:t>莞寓·智荟谷店</w:t>
            </w:r>
          </w:p>
        </w:tc>
        <w:tc>
          <w:tcPr>
            <w:tcW w:w="1984" w:type="dxa"/>
            <w:vAlign w:val="center"/>
          </w:tcPr>
          <w:p w14:paraId="33C183AA">
            <w:pPr>
              <w:jc w:val="center"/>
              <w:rPr>
                <w:rFonts w:ascii="宋体" w:hAnsi="宋体" w:cs="Times New Roman"/>
                <w:color w:val="auto"/>
                <w:szCs w:val="21"/>
              </w:rPr>
            </w:pPr>
            <w:r>
              <w:rPr>
                <w:rFonts w:ascii="宋体" w:hAnsi="宋体" w:cs="Times New Roman"/>
                <w:color w:val="auto"/>
                <w:szCs w:val="21"/>
              </w:rPr>
              <w:t>6391.00 m2</w:t>
            </w:r>
          </w:p>
        </w:tc>
        <w:tc>
          <w:tcPr>
            <w:tcW w:w="1559" w:type="dxa"/>
            <w:vAlign w:val="center"/>
          </w:tcPr>
          <w:p w14:paraId="21E4E2A8">
            <w:pPr>
              <w:jc w:val="center"/>
              <w:rPr>
                <w:rFonts w:ascii="宋体" w:hAnsi="宋体" w:cs="Times New Roman"/>
                <w:color w:val="auto"/>
                <w:szCs w:val="21"/>
              </w:rPr>
            </w:pPr>
          </w:p>
        </w:tc>
        <w:tc>
          <w:tcPr>
            <w:tcW w:w="1497" w:type="dxa"/>
            <w:vAlign w:val="center"/>
          </w:tcPr>
          <w:p w14:paraId="64D80EF6">
            <w:pPr>
              <w:jc w:val="center"/>
              <w:rPr>
                <w:rFonts w:ascii="宋体" w:hAnsi="宋体" w:cs="宋体"/>
                <w:color w:val="auto"/>
                <w:szCs w:val="21"/>
              </w:rPr>
            </w:pPr>
          </w:p>
        </w:tc>
      </w:tr>
      <w:tr w14:paraId="03E5B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16F2319">
            <w:pPr>
              <w:jc w:val="center"/>
              <w:rPr>
                <w:rFonts w:ascii="宋体" w:hAnsi="宋体" w:cs="Times New Roman"/>
                <w:color w:val="auto"/>
                <w:szCs w:val="21"/>
              </w:rPr>
            </w:pPr>
            <w:r>
              <w:rPr>
                <w:rFonts w:hint="eastAsia" w:ascii="宋体" w:hAnsi="宋体" w:cs="Times New Roman"/>
                <w:color w:val="auto"/>
                <w:szCs w:val="21"/>
              </w:rPr>
              <w:t>6</w:t>
            </w:r>
          </w:p>
        </w:tc>
        <w:tc>
          <w:tcPr>
            <w:tcW w:w="2552" w:type="dxa"/>
            <w:vAlign w:val="center"/>
          </w:tcPr>
          <w:p w14:paraId="1FA2377F">
            <w:pPr>
              <w:jc w:val="center"/>
              <w:rPr>
                <w:rFonts w:ascii="宋体" w:hAnsi="宋体" w:cs="Times New Roman"/>
                <w:color w:val="auto"/>
                <w:szCs w:val="21"/>
              </w:rPr>
            </w:pPr>
            <w:r>
              <w:rPr>
                <w:rFonts w:hint="eastAsia" w:ascii="宋体" w:hAnsi="宋体" w:cs="Times New Roman"/>
                <w:color w:val="auto"/>
                <w:szCs w:val="21"/>
              </w:rPr>
              <w:t>莞寓·汇众店</w:t>
            </w:r>
          </w:p>
        </w:tc>
        <w:tc>
          <w:tcPr>
            <w:tcW w:w="1984" w:type="dxa"/>
            <w:vAlign w:val="center"/>
          </w:tcPr>
          <w:p w14:paraId="2D37CC92">
            <w:pPr>
              <w:jc w:val="center"/>
              <w:rPr>
                <w:rFonts w:ascii="宋体" w:hAnsi="宋体" w:cs="Times New Roman"/>
                <w:color w:val="auto"/>
                <w:szCs w:val="21"/>
              </w:rPr>
            </w:pPr>
            <w:r>
              <w:rPr>
                <w:rFonts w:hint="eastAsia" w:ascii="宋体" w:hAnsi="宋体" w:cs="Times New Roman"/>
                <w:color w:val="auto"/>
                <w:szCs w:val="21"/>
              </w:rPr>
              <w:t>7</w:t>
            </w:r>
            <w:r>
              <w:rPr>
                <w:rFonts w:ascii="宋体" w:hAnsi="宋体" w:cs="Times New Roman"/>
                <w:color w:val="auto"/>
                <w:szCs w:val="21"/>
              </w:rPr>
              <w:t>820.00 m2</w:t>
            </w:r>
          </w:p>
        </w:tc>
        <w:tc>
          <w:tcPr>
            <w:tcW w:w="1559" w:type="dxa"/>
            <w:vAlign w:val="center"/>
          </w:tcPr>
          <w:p w14:paraId="50AFBC51">
            <w:pPr>
              <w:jc w:val="center"/>
              <w:rPr>
                <w:rFonts w:ascii="宋体" w:hAnsi="宋体" w:cs="Times New Roman"/>
                <w:color w:val="auto"/>
                <w:szCs w:val="21"/>
              </w:rPr>
            </w:pPr>
          </w:p>
        </w:tc>
        <w:tc>
          <w:tcPr>
            <w:tcW w:w="1497" w:type="dxa"/>
            <w:vAlign w:val="center"/>
          </w:tcPr>
          <w:p w14:paraId="00D84543">
            <w:pPr>
              <w:jc w:val="center"/>
              <w:rPr>
                <w:rFonts w:ascii="宋体" w:hAnsi="宋体" w:cs="宋体"/>
                <w:color w:val="auto"/>
                <w:szCs w:val="21"/>
              </w:rPr>
            </w:pPr>
          </w:p>
        </w:tc>
      </w:tr>
      <w:tr w14:paraId="4A852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FC0B62F">
            <w:pPr>
              <w:jc w:val="center"/>
              <w:rPr>
                <w:rFonts w:ascii="宋体" w:hAnsi="宋体" w:cs="Times New Roman"/>
                <w:color w:val="auto"/>
                <w:szCs w:val="21"/>
              </w:rPr>
            </w:pPr>
            <w:r>
              <w:rPr>
                <w:rFonts w:hint="eastAsia" w:ascii="宋体" w:hAnsi="宋体" w:cs="Times New Roman"/>
                <w:color w:val="auto"/>
                <w:szCs w:val="21"/>
              </w:rPr>
              <w:t>7</w:t>
            </w:r>
          </w:p>
        </w:tc>
        <w:tc>
          <w:tcPr>
            <w:tcW w:w="2552" w:type="dxa"/>
            <w:vAlign w:val="center"/>
          </w:tcPr>
          <w:p w14:paraId="3F19DDA2">
            <w:pPr>
              <w:jc w:val="center"/>
              <w:rPr>
                <w:rFonts w:ascii="宋体" w:hAnsi="宋体" w:cs="Times New Roman"/>
                <w:color w:val="auto"/>
                <w:szCs w:val="21"/>
              </w:rPr>
            </w:pPr>
            <w:r>
              <w:rPr>
                <w:rFonts w:hint="eastAsia" w:ascii="宋体" w:hAnsi="宋体" w:cs="Times New Roman"/>
                <w:color w:val="auto"/>
                <w:szCs w:val="21"/>
              </w:rPr>
              <w:t>莞寓·都会广场店</w:t>
            </w:r>
          </w:p>
        </w:tc>
        <w:tc>
          <w:tcPr>
            <w:tcW w:w="1984" w:type="dxa"/>
            <w:vAlign w:val="center"/>
          </w:tcPr>
          <w:p w14:paraId="5E585F03">
            <w:pPr>
              <w:jc w:val="center"/>
              <w:rPr>
                <w:rFonts w:ascii="宋体" w:hAnsi="宋体" w:cs="Times New Roman"/>
                <w:color w:val="auto"/>
                <w:szCs w:val="21"/>
              </w:rPr>
            </w:pPr>
            <w:r>
              <w:rPr>
                <w:rFonts w:hint="eastAsia" w:ascii="宋体" w:hAnsi="宋体" w:cs="Times New Roman"/>
                <w:color w:val="auto"/>
                <w:szCs w:val="21"/>
              </w:rPr>
              <w:t>9</w:t>
            </w:r>
            <w:r>
              <w:rPr>
                <w:rFonts w:ascii="宋体" w:hAnsi="宋体" w:cs="Times New Roman"/>
                <w:color w:val="auto"/>
                <w:szCs w:val="21"/>
              </w:rPr>
              <w:t>945.00 m2</w:t>
            </w:r>
          </w:p>
        </w:tc>
        <w:tc>
          <w:tcPr>
            <w:tcW w:w="1559" w:type="dxa"/>
            <w:vAlign w:val="center"/>
          </w:tcPr>
          <w:p w14:paraId="7F41DF6F">
            <w:pPr>
              <w:jc w:val="center"/>
              <w:rPr>
                <w:rFonts w:ascii="宋体" w:hAnsi="宋体" w:cs="Times New Roman"/>
                <w:color w:val="auto"/>
                <w:szCs w:val="21"/>
              </w:rPr>
            </w:pPr>
          </w:p>
        </w:tc>
        <w:tc>
          <w:tcPr>
            <w:tcW w:w="1497" w:type="dxa"/>
            <w:vAlign w:val="center"/>
          </w:tcPr>
          <w:p w14:paraId="1D25B45D">
            <w:pPr>
              <w:jc w:val="center"/>
              <w:rPr>
                <w:rFonts w:ascii="宋体" w:hAnsi="宋体" w:cs="宋体"/>
                <w:color w:val="auto"/>
                <w:szCs w:val="21"/>
              </w:rPr>
            </w:pPr>
          </w:p>
        </w:tc>
      </w:tr>
      <w:tr w14:paraId="4B1C3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0C9F517">
            <w:pPr>
              <w:jc w:val="center"/>
              <w:rPr>
                <w:rFonts w:ascii="宋体" w:hAnsi="宋体" w:cs="Times New Roman"/>
                <w:color w:val="auto"/>
                <w:szCs w:val="21"/>
              </w:rPr>
            </w:pPr>
            <w:r>
              <w:rPr>
                <w:rFonts w:hint="eastAsia" w:ascii="宋体" w:hAnsi="宋体" w:cs="Times New Roman"/>
                <w:color w:val="auto"/>
                <w:szCs w:val="21"/>
              </w:rPr>
              <w:t>8</w:t>
            </w:r>
          </w:p>
        </w:tc>
        <w:tc>
          <w:tcPr>
            <w:tcW w:w="2552" w:type="dxa"/>
            <w:vAlign w:val="center"/>
          </w:tcPr>
          <w:p w14:paraId="0ECC6147">
            <w:pPr>
              <w:jc w:val="center"/>
              <w:rPr>
                <w:rFonts w:ascii="宋体" w:hAnsi="宋体" w:cs="Times New Roman"/>
                <w:color w:val="auto"/>
                <w:szCs w:val="21"/>
              </w:rPr>
            </w:pPr>
            <w:r>
              <w:rPr>
                <w:rFonts w:hint="eastAsia" w:ascii="宋体" w:hAnsi="宋体" w:cs="Times New Roman"/>
                <w:color w:val="auto"/>
                <w:szCs w:val="21"/>
              </w:rPr>
              <w:t>人社局市属公房项目</w:t>
            </w:r>
          </w:p>
        </w:tc>
        <w:tc>
          <w:tcPr>
            <w:tcW w:w="1984" w:type="dxa"/>
            <w:vAlign w:val="center"/>
          </w:tcPr>
          <w:p w14:paraId="51BCA640">
            <w:pPr>
              <w:jc w:val="center"/>
              <w:rPr>
                <w:rFonts w:ascii="宋体" w:hAnsi="宋体" w:cs="Times New Roman"/>
                <w:color w:val="auto"/>
                <w:szCs w:val="21"/>
              </w:rPr>
            </w:pPr>
            <w:r>
              <w:rPr>
                <w:rFonts w:ascii="宋体" w:hAnsi="宋体" w:cs="Times New Roman"/>
                <w:color w:val="auto"/>
                <w:szCs w:val="21"/>
              </w:rPr>
              <w:t>1709.79 m2</w:t>
            </w:r>
          </w:p>
        </w:tc>
        <w:tc>
          <w:tcPr>
            <w:tcW w:w="1559" w:type="dxa"/>
            <w:vAlign w:val="center"/>
          </w:tcPr>
          <w:p w14:paraId="4D42CDB3">
            <w:pPr>
              <w:jc w:val="center"/>
              <w:rPr>
                <w:rFonts w:ascii="宋体" w:hAnsi="宋体" w:cs="宋体"/>
                <w:color w:val="auto"/>
                <w:szCs w:val="21"/>
              </w:rPr>
            </w:pPr>
          </w:p>
        </w:tc>
        <w:tc>
          <w:tcPr>
            <w:tcW w:w="1497" w:type="dxa"/>
            <w:vAlign w:val="center"/>
          </w:tcPr>
          <w:p w14:paraId="16DA2DD0">
            <w:pPr>
              <w:jc w:val="center"/>
              <w:rPr>
                <w:rFonts w:ascii="宋体" w:hAnsi="宋体" w:cs="宋体"/>
                <w:color w:val="auto"/>
                <w:szCs w:val="21"/>
              </w:rPr>
            </w:pPr>
          </w:p>
        </w:tc>
      </w:tr>
      <w:tr w14:paraId="1D026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4DB0697">
            <w:pPr>
              <w:jc w:val="center"/>
              <w:rPr>
                <w:rFonts w:ascii="宋体" w:hAnsi="宋体" w:cs="Times New Roman"/>
                <w:color w:val="auto"/>
                <w:szCs w:val="21"/>
              </w:rPr>
            </w:pPr>
            <w:r>
              <w:rPr>
                <w:rFonts w:hint="eastAsia" w:ascii="宋体" w:hAnsi="宋体" w:cs="Times New Roman"/>
                <w:color w:val="auto"/>
                <w:szCs w:val="21"/>
              </w:rPr>
              <w:t>9</w:t>
            </w:r>
          </w:p>
        </w:tc>
        <w:tc>
          <w:tcPr>
            <w:tcW w:w="2552" w:type="dxa"/>
            <w:vAlign w:val="center"/>
          </w:tcPr>
          <w:p w14:paraId="31989E6E">
            <w:pPr>
              <w:jc w:val="center"/>
              <w:rPr>
                <w:rFonts w:ascii="宋体" w:hAnsi="宋体" w:cs="Times New Roman"/>
                <w:color w:val="auto"/>
                <w:szCs w:val="21"/>
              </w:rPr>
            </w:pPr>
            <w:r>
              <w:rPr>
                <w:rFonts w:hint="eastAsia" w:ascii="宋体" w:hAnsi="宋体" w:cs="Times New Roman"/>
                <w:color w:val="auto"/>
                <w:szCs w:val="21"/>
              </w:rPr>
              <w:t>莞寓·市人才安居社区</w:t>
            </w:r>
          </w:p>
        </w:tc>
        <w:tc>
          <w:tcPr>
            <w:tcW w:w="1984" w:type="dxa"/>
            <w:vAlign w:val="center"/>
          </w:tcPr>
          <w:p w14:paraId="4702B80E">
            <w:pPr>
              <w:jc w:val="center"/>
              <w:rPr>
                <w:rFonts w:ascii="宋体" w:hAnsi="宋体" w:cs="Times New Roman"/>
                <w:color w:val="auto"/>
                <w:szCs w:val="21"/>
              </w:rPr>
            </w:pPr>
            <w:r>
              <w:rPr>
                <w:rFonts w:hint="eastAsia" w:ascii="宋体" w:hAnsi="宋体" w:cs="Times New Roman"/>
                <w:color w:val="auto"/>
                <w:szCs w:val="21"/>
              </w:rPr>
              <w:t xml:space="preserve">161080.10 </w:t>
            </w:r>
            <w:r>
              <w:rPr>
                <w:rFonts w:ascii="宋体" w:hAnsi="宋体" w:cs="Times New Roman"/>
                <w:color w:val="auto"/>
                <w:szCs w:val="21"/>
              </w:rPr>
              <w:t>m2</w:t>
            </w:r>
          </w:p>
        </w:tc>
        <w:tc>
          <w:tcPr>
            <w:tcW w:w="1559" w:type="dxa"/>
            <w:vAlign w:val="center"/>
          </w:tcPr>
          <w:p w14:paraId="4E5BBF9C">
            <w:pPr>
              <w:jc w:val="center"/>
              <w:rPr>
                <w:rFonts w:ascii="宋体" w:hAnsi="宋体" w:cs="宋体"/>
                <w:color w:val="auto"/>
                <w:szCs w:val="21"/>
              </w:rPr>
            </w:pPr>
          </w:p>
        </w:tc>
        <w:tc>
          <w:tcPr>
            <w:tcW w:w="1497" w:type="dxa"/>
            <w:vAlign w:val="center"/>
          </w:tcPr>
          <w:p w14:paraId="30D2AB4D">
            <w:pPr>
              <w:jc w:val="center"/>
              <w:rPr>
                <w:rFonts w:ascii="宋体" w:hAnsi="宋体" w:cs="宋体"/>
                <w:color w:val="auto"/>
                <w:szCs w:val="21"/>
              </w:rPr>
            </w:pPr>
          </w:p>
        </w:tc>
      </w:tr>
      <w:tr w14:paraId="0996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FD50B9C">
            <w:pPr>
              <w:jc w:val="center"/>
              <w:rPr>
                <w:rFonts w:ascii="宋体" w:hAnsi="宋体" w:cs="Times New Roman"/>
                <w:color w:val="auto"/>
                <w:szCs w:val="21"/>
              </w:rPr>
            </w:pPr>
            <w:r>
              <w:rPr>
                <w:rFonts w:hint="eastAsia" w:ascii="宋体" w:hAnsi="宋体" w:cs="Times New Roman"/>
                <w:color w:val="auto"/>
                <w:szCs w:val="21"/>
              </w:rPr>
              <w:t>1</w:t>
            </w:r>
            <w:r>
              <w:rPr>
                <w:rFonts w:ascii="宋体" w:hAnsi="宋体" w:cs="Times New Roman"/>
                <w:color w:val="auto"/>
                <w:szCs w:val="21"/>
              </w:rPr>
              <w:t>0</w:t>
            </w:r>
          </w:p>
        </w:tc>
        <w:tc>
          <w:tcPr>
            <w:tcW w:w="2552" w:type="dxa"/>
            <w:vAlign w:val="center"/>
          </w:tcPr>
          <w:p w14:paraId="2B2B4C78">
            <w:pPr>
              <w:jc w:val="center"/>
              <w:rPr>
                <w:rFonts w:ascii="宋体" w:hAnsi="宋体" w:cs="Times New Roman"/>
                <w:color w:val="auto"/>
                <w:szCs w:val="21"/>
              </w:rPr>
            </w:pPr>
            <w:r>
              <w:rPr>
                <w:rFonts w:hint="eastAsia" w:ascii="宋体" w:hAnsi="宋体" w:cs="Times New Roman"/>
                <w:color w:val="auto"/>
                <w:szCs w:val="21"/>
              </w:rPr>
              <w:t>莞寓·石龙龙升店</w:t>
            </w:r>
          </w:p>
        </w:tc>
        <w:tc>
          <w:tcPr>
            <w:tcW w:w="1984" w:type="dxa"/>
            <w:vAlign w:val="center"/>
          </w:tcPr>
          <w:p w14:paraId="3721678B">
            <w:pPr>
              <w:jc w:val="center"/>
              <w:rPr>
                <w:rFonts w:ascii="宋体" w:hAnsi="宋体" w:cs="Times New Roman"/>
                <w:color w:val="auto"/>
                <w:szCs w:val="21"/>
              </w:rPr>
            </w:pPr>
            <w:r>
              <w:rPr>
                <w:rFonts w:hint="eastAsia" w:ascii="宋体" w:hAnsi="宋体" w:cs="Times New Roman"/>
                <w:color w:val="auto"/>
                <w:szCs w:val="21"/>
              </w:rPr>
              <w:t xml:space="preserve">6493.46 </w:t>
            </w:r>
            <w:r>
              <w:rPr>
                <w:rFonts w:ascii="宋体" w:hAnsi="宋体" w:cs="Times New Roman"/>
                <w:color w:val="auto"/>
                <w:szCs w:val="21"/>
              </w:rPr>
              <w:t>m2</w:t>
            </w:r>
          </w:p>
        </w:tc>
        <w:tc>
          <w:tcPr>
            <w:tcW w:w="1559" w:type="dxa"/>
            <w:vAlign w:val="center"/>
          </w:tcPr>
          <w:p w14:paraId="178E1212">
            <w:pPr>
              <w:jc w:val="center"/>
              <w:rPr>
                <w:rFonts w:ascii="宋体" w:hAnsi="宋体" w:cs="Times New Roman"/>
                <w:color w:val="auto"/>
                <w:szCs w:val="21"/>
              </w:rPr>
            </w:pPr>
          </w:p>
        </w:tc>
        <w:tc>
          <w:tcPr>
            <w:tcW w:w="1497" w:type="dxa"/>
            <w:vAlign w:val="center"/>
          </w:tcPr>
          <w:p w14:paraId="4057F675">
            <w:pPr>
              <w:jc w:val="center"/>
              <w:rPr>
                <w:rFonts w:ascii="宋体" w:hAnsi="宋体" w:cs="宋体"/>
                <w:color w:val="auto"/>
                <w:szCs w:val="21"/>
              </w:rPr>
            </w:pPr>
          </w:p>
        </w:tc>
      </w:tr>
      <w:tr w14:paraId="2814D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9B6869C">
            <w:pPr>
              <w:jc w:val="center"/>
              <w:rPr>
                <w:rFonts w:ascii="宋体" w:hAnsi="宋体" w:cs="Times New Roman"/>
                <w:color w:val="auto"/>
                <w:szCs w:val="21"/>
              </w:rPr>
            </w:pPr>
            <w:r>
              <w:rPr>
                <w:rFonts w:hint="eastAsia" w:ascii="宋体" w:hAnsi="宋体" w:cs="Times New Roman"/>
                <w:color w:val="auto"/>
                <w:szCs w:val="21"/>
              </w:rPr>
              <w:t>1</w:t>
            </w:r>
            <w:r>
              <w:rPr>
                <w:rFonts w:ascii="宋体" w:hAnsi="宋体" w:cs="Times New Roman"/>
                <w:color w:val="auto"/>
                <w:szCs w:val="21"/>
              </w:rPr>
              <w:t>1</w:t>
            </w:r>
          </w:p>
        </w:tc>
        <w:tc>
          <w:tcPr>
            <w:tcW w:w="2552" w:type="dxa"/>
            <w:vAlign w:val="center"/>
          </w:tcPr>
          <w:p w14:paraId="6A56FD1D">
            <w:pPr>
              <w:jc w:val="center"/>
              <w:rPr>
                <w:rFonts w:ascii="宋体" w:hAnsi="宋体" w:cs="Times New Roman"/>
                <w:color w:val="auto"/>
                <w:szCs w:val="21"/>
              </w:rPr>
            </w:pPr>
            <w:r>
              <w:rPr>
                <w:rFonts w:hint="eastAsia" w:ascii="宋体" w:hAnsi="宋体" w:cs="Times New Roman"/>
                <w:color w:val="auto"/>
                <w:szCs w:val="21"/>
              </w:rPr>
              <w:t>长安振安中路店</w:t>
            </w:r>
          </w:p>
        </w:tc>
        <w:tc>
          <w:tcPr>
            <w:tcW w:w="1984" w:type="dxa"/>
            <w:vAlign w:val="center"/>
          </w:tcPr>
          <w:p w14:paraId="263937D9">
            <w:pPr>
              <w:jc w:val="center"/>
              <w:rPr>
                <w:rFonts w:ascii="宋体" w:hAnsi="宋体" w:cs="Times New Roman"/>
                <w:color w:val="auto"/>
                <w:szCs w:val="21"/>
              </w:rPr>
            </w:pPr>
            <w:r>
              <w:rPr>
                <w:rFonts w:hint="eastAsia" w:ascii="宋体" w:hAnsi="宋体" w:cs="Times New Roman"/>
                <w:color w:val="auto"/>
                <w:szCs w:val="21"/>
              </w:rPr>
              <w:t>13911.23m2</w:t>
            </w:r>
          </w:p>
        </w:tc>
        <w:tc>
          <w:tcPr>
            <w:tcW w:w="1559" w:type="dxa"/>
            <w:vAlign w:val="center"/>
          </w:tcPr>
          <w:p w14:paraId="7C205266">
            <w:pPr>
              <w:jc w:val="center"/>
              <w:rPr>
                <w:rFonts w:ascii="宋体" w:hAnsi="宋体" w:cs="Times New Roman"/>
                <w:color w:val="auto"/>
                <w:szCs w:val="21"/>
              </w:rPr>
            </w:pPr>
          </w:p>
        </w:tc>
        <w:tc>
          <w:tcPr>
            <w:tcW w:w="1497" w:type="dxa"/>
            <w:vAlign w:val="center"/>
          </w:tcPr>
          <w:p w14:paraId="7F0619B3">
            <w:pPr>
              <w:jc w:val="center"/>
              <w:rPr>
                <w:rFonts w:ascii="宋体" w:hAnsi="宋体" w:cs="宋体"/>
                <w:color w:val="auto"/>
                <w:szCs w:val="21"/>
              </w:rPr>
            </w:pPr>
          </w:p>
        </w:tc>
      </w:tr>
      <w:tr w14:paraId="1AF75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66830A0">
            <w:pPr>
              <w:jc w:val="center"/>
              <w:rPr>
                <w:rFonts w:ascii="宋体" w:hAnsi="宋体" w:cs="Times New Roman"/>
                <w:color w:val="auto"/>
                <w:szCs w:val="21"/>
              </w:rPr>
            </w:pPr>
            <w:r>
              <w:rPr>
                <w:rFonts w:ascii="宋体" w:hAnsi="宋体" w:cs="Times New Roman"/>
                <w:color w:val="auto"/>
                <w:szCs w:val="21"/>
              </w:rPr>
              <w:t>12</w:t>
            </w:r>
          </w:p>
        </w:tc>
        <w:tc>
          <w:tcPr>
            <w:tcW w:w="6095" w:type="dxa"/>
            <w:gridSpan w:val="3"/>
            <w:vAlign w:val="center"/>
          </w:tcPr>
          <w:p w14:paraId="361E2F82">
            <w:pPr>
              <w:jc w:val="center"/>
              <w:rPr>
                <w:rFonts w:ascii="宋体" w:hAnsi="宋体" w:cs="Times New Roman"/>
                <w:color w:val="auto"/>
                <w:szCs w:val="21"/>
              </w:rPr>
            </w:pPr>
            <w:r>
              <w:rPr>
                <w:rFonts w:hint="eastAsia" w:ascii="宋体" w:hAnsi="宋体" w:cs="Times New Roman"/>
                <w:color w:val="auto"/>
                <w:szCs w:val="21"/>
              </w:rPr>
              <w:t>合计：</w:t>
            </w:r>
          </w:p>
        </w:tc>
        <w:tc>
          <w:tcPr>
            <w:tcW w:w="1497" w:type="dxa"/>
            <w:vAlign w:val="center"/>
          </w:tcPr>
          <w:p w14:paraId="3F116FB5">
            <w:pPr>
              <w:jc w:val="center"/>
              <w:rPr>
                <w:rFonts w:ascii="宋体" w:hAnsi="宋体" w:cs="Times New Roman"/>
                <w:color w:val="auto"/>
                <w:szCs w:val="21"/>
              </w:rPr>
            </w:pPr>
          </w:p>
        </w:tc>
      </w:tr>
    </w:tbl>
    <w:p w14:paraId="1E110012">
      <w:pPr>
        <w:spacing w:before="161" w:after="120"/>
        <w:ind w:left="120" w:firstLine="240" w:firstLineChars="100"/>
        <w:rPr>
          <w:rFonts w:ascii="宋体" w:hAnsi="宋体" w:cs="宋体"/>
          <w:bCs/>
          <w:color w:val="auto"/>
          <w:sz w:val="24"/>
          <w:szCs w:val="21"/>
        </w:rPr>
      </w:pPr>
    </w:p>
    <w:p w14:paraId="0D3C809E">
      <w:pPr>
        <w:spacing w:before="161" w:after="120"/>
        <w:ind w:left="120" w:firstLine="240" w:firstLineChars="100"/>
        <w:rPr>
          <w:rFonts w:ascii="宋体" w:hAnsi="宋体" w:cs="宋体"/>
          <w:bCs/>
          <w:color w:val="auto"/>
          <w:sz w:val="24"/>
          <w:szCs w:val="21"/>
        </w:rPr>
      </w:pPr>
    </w:p>
    <w:p w14:paraId="651EEB36">
      <w:pPr>
        <w:spacing w:before="161" w:after="120"/>
        <w:ind w:left="120" w:firstLine="240" w:firstLineChars="100"/>
        <w:rPr>
          <w:rFonts w:ascii="宋体" w:hAnsi="宋体" w:cs="宋体"/>
          <w:bCs/>
          <w:color w:val="auto"/>
          <w:sz w:val="24"/>
          <w:szCs w:val="21"/>
        </w:rPr>
      </w:pPr>
    </w:p>
    <w:p w14:paraId="6E327133">
      <w:pPr>
        <w:spacing w:before="161" w:after="120"/>
        <w:ind w:left="120" w:firstLine="240" w:firstLineChars="100"/>
        <w:rPr>
          <w:rFonts w:ascii="宋体" w:hAnsi="宋体" w:cs="宋体"/>
          <w:bCs/>
          <w:color w:val="auto"/>
          <w:sz w:val="24"/>
          <w:szCs w:val="21"/>
        </w:rPr>
      </w:pPr>
    </w:p>
    <w:p w14:paraId="202D91AA">
      <w:pPr>
        <w:spacing w:before="161" w:after="120"/>
        <w:ind w:left="120" w:firstLine="240" w:firstLineChars="100"/>
        <w:rPr>
          <w:rFonts w:ascii="宋体" w:hAnsi="宋体" w:cs="宋体"/>
          <w:bCs/>
          <w:color w:val="auto"/>
          <w:sz w:val="24"/>
          <w:szCs w:val="21"/>
        </w:rPr>
      </w:pPr>
    </w:p>
    <w:p w14:paraId="0F39DC09">
      <w:pPr>
        <w:spacing w:before="161" w:after="120"/>
        <w:ind w:left="120" w:firstLine="240" w:firstLineChars="100"/>
        <w:rPr>
          <w:rFonts w:ascii="宋体" w:hAnsi="宋体" w:cs="宋体"/>
          <w:bCs/>
          <w:color w:val="auto"/>
          <w:sz w:val="24"/>
          <w:szCs w:val="21"/>
        </w:rPr>
      </w:pPr>
    </w:p>
    <w:p w14:paraId="39BAFE5E">
      <w:pPr>
        <w:spacing w:before="161" w:after="120"/>
        <w:ind w:left="120" w:firstLine="240" w:firstLineChars="100"/>
        <w:rPr>
          <w:rFonts w:ascii="宋体" w:hAnsi="宋体" w:cs="宋体"/>
          <w:bCs/>
          <w:color w:val="auto"/>
          <w:sz w:val="24"/>
          <w:szCs w:val="21"/>
        </w:rPr>
      </w:pPr>
    </w:p>
    <w:p w14:paraId="55BD1F5C">
      <w:pPr>
        <w:spacing w:before="161" w:after="120"/>
        <w:ind w:left="120" w:firstLine="240" w:firstLineChars="100"/>
        <w:rPr>
          <w:rFonts w:ascii="宋体" w:hAnsi="宋体" w:cs="宋体"/>
          <w:bCs/>
          <w:color w:val="auto"/>
          <w:sz w:val="24"/>
          <w:szCs w:val="21"/>
        </w:rPr>
      </w:pPr>
    </w:p>
    <w:p w14:paraId="5368E3A3">
      <w:pPr>
        <w:spacing w:before="161" w:after="120"/>
        <w:ind w:left="120" w:firstLine="240" w:firstLineChars="100"/>
        <w:rPr>
          <w:rFonts w:ascii="宋体" w:hAnsi="宋体" w:cs="宋体"/>
          <w:bCs/>
          <w:color w:val="auto"/>
          <w:sz w:val="24"/>
          <w:szCs w:val="21"/>
        </w:rPr>
      </w:pPr>
    </w:p>
    <w:p w14:paraId="79F1CE89">
      <w:pPr>
        <w:spacing w:before="161" w:after="120"/>
        <w:ind w:left="120" w:firstLine="240" w:firstLineChars="100"/>
        <w:rPr>
          <w:rFonts w:ascii="宋体" w:hAnsi="宋体" w:cs="宋体"/>
          <w:bCs/>
          <w:color w:val="auto"/>
          <w:sz w:val="24"/>
          <w:szCs w:val="21"/>
        </w:rPr>
      </w:pPr>
    </w:p>
    <w:p w14:paraId="4C8D544E">
      <w:pPr>
        <w:rPr>
          <w:color w:val="auto"/>
        </w:rPr>
      </w:pPr>
    </w:p>
    <w:p w14:paraId="2B106BCA">
      <w:pPr>
        <w:pStyle w:val="2"/>
        <w:ind w:firstLine="400"/>
        <w:rPr>
          <w:rFonts w:hint="eastAsia"/>
          <w:color w:val="auto"/>
        </w:rPr>
      </w:pPr>
    </w:p>
    <w:p w14:paraId="64E81BF6">
      <w:pPr>
        <w:jc w:val="center"/>
        <w:rPr>
          <w:rFonts w:ascii="仿宋" w:hAnsi="仿宋" w:eastAsia="仿宋" w:cs="仿宋"/>
          <w:b/>
          <w:bCs/>
          <w:color w:val="auto"/>
          <w:sz w:val="36"/>
          <w:szCs w:val="36"/>
        </w:rPr>
      </w:pPr>
    </w:p>
    <w:p w14:paraId="37858E39">
      <w:pPr>
        <w:pStyle w:val="4"/>
        <w:spacing w:before="0" w:after="0" w:line="240" w:lineRule="auto"/>
        <w:rPr>
          <w:color w:val="auto"/>
          <w:sz w:val="28"/>
          <w:szCs w:val="28"/>
        </w:rPr>
      </w:pPr>
      <w:bookmarkStart w:id="171" w:name="_Toc9265"/>
      <w:r>
        <w:rPr>
          <w:rFonts w:hint="eastAsia"/>
          <w:color w:val="auto"/>
          <w:sz w:val="28"/>
          <w:szCs w:val="28"/>
        </w:rPr>
        <w:t>第六部分附件－投标文件格式</w:t>
      </w:r>
      <w:bookmarkEnd w:id="171"/>
    </w:p>
    <w:p w14:paraId="19AE0317">
      <w:pPr>
        <w:rPr>
          <w:color w:val="auto"/>
        </w:rPr>
      </w:pPr>
    </w:p>
    <w:p w14:paraId="43B94FCA">
      <w:pPr>
        <w:pStyle w:val="6"/>
        <w:widowControl w:val="0"/>
        <w:overflowPunct w:val="0"/>
        <w:spacing w:line="240" w:lineRule="auto"/>
        <w:rPr>
          <w:rFonts w:ascii="宋体" w:hAnsi="宋体"/>
          <w:color w:val="auto"/>
          <w:sz w:val="21"/>
          <w:szCs w:val="21"/>
        </w:rPr>
      </w:pPr>
      <w:bookmarkStart w:id="172" w:name="_Toc17210"/>
      <w:r>
        <w:rPr>
          <w:rFonts w:hint="eastAsia" w:ascii="宋体" w:hAnsi="宋体"/>
          <w:color w:val="auto"/>
          <w:sz w:val="21"/>
          <w:szCs w:val="21"/>
        </w:rPr>
        <w:t>投标文件目录</w:t>
      </w:r>
      <w:bookmarkEnd w:id="172"/>
    </w:p>
    <w:p w14:paraId="3736C855">
      <w:pPr>
        <w:jc w:val="center"/>
        <w:rPr>
          <w:rFonts w:ascii="黑体" w:eastAsia="黑体"/>
          <w:color w:val="auto"/>
          <w:sz w:val="32"/>
          <w:szCs w:val="32"/>
        </w:rPr>
      </w:pPr>
    </w:p>
    <w:p w14:paraId="4BB03773">
      <w:pPr>
        <w:jc w:val="center"/>
        <w:rPr>
          <w:rFonts w:ascii="黑体" w:eastAsia="黑体"/>
          <w:color w:val="auto"/>
          <w:sz w:val="32"/>
          <w:szCs w:val="32"/>
        </w:rPr>
      </w:pPr>
      <w:r>
        <w:rPr>
          <w:rFonts w:hint="eastAsia" w:ascii="黑体" w:eastAsia="黑体"/>
          <w:color w:val="auto"/>
          <w:sz w:val="32"/>
          <w:szCs w:val="32"/>
        </w:rPr>
        <w:t>目录</w:t>
      </w:r>
    </w:p>
    <w:p w14:paraId="424C170F">
      <w:pPr>
        <w:adjustRightInd/>
        <w:snapToGrid/>
        <w:spacing w:line="276" w:lineRule="auto"/>
        <w:rPr>
          <w:rFonts w:ascii="宋体" w:hAnsi="宋体"/>
          <w:color w:val="auto"/>
          <w:szCs w:val="21"/>
        </w:rPr>
      </w:pPr>
      <w:r>
        <w:rPr>
          <w:rFonts w:hint="eastAsia" w:ascii="宋体" w:hAnsi="宋体"/>
          <w:color w:val="auto"/>
          <w:szCs w:val="21"/>
        </w:rPr>
        <w:t>格式自理。</w:t>
      </w:r>
    </w:p>
    <w:p w14:paraId="7C1D83F2">
      <w:pPr>
        <w:adjustRightInd/>
        <w:snapToGrid/>
        <w:spacing w:line="276" w:lineRule="auto"/>
        <w:rPr>
          <w:rFonts w:ascii="宋体" w:hAnsi="宋体"/>
          <w:color w:val="auto"/>
          <w:szCs w:val="21"/>
        </w:rPr>
      </w:pPr>
    </w:p>
    <w:p w14:paraId="135BD187">
      <w:pPr>
        <w:adjustRightInd/>
        <w:snapToGrid/>
        <w:spacing w:line="276" w:lineRule="auto"/>
        <w:rPr>
          <w:rFonts w:ascii="宋体" w:hAnsi="宋体"/>
          <w:color w:val="auto"/>
          <w:szCs w:val="21"/>
        </w:rPr>
      </w:pPr>
    </w:p>
    <w:p w14:paraId="4481F033">
      <w:pPr>
        <w:adjustRightInd/>
        <w:snapToGrid/>
        <w:spacing w:line="276" w:lineRule="auto"/>
        <w:rPr>
          <w:rFonts w:ascii="宋体" w:hAnsi="宋体"/>
          <w:color w:val="auto"/>
          <w:szCs w:val="21"/>
        </w:rPr>
      </w:pPr>
      <w:r>
        <w:rPr>
          <w:rFonts w:hint="eastAsia" w:ascii="宋体" w:hAnsi="宋体"/>
          <w:color w:val="auto"/>
          <w:szCs w:val="21"/>
        </w:rPr>
        <w:t>注：</w:t>
      </w:r>
    </w:p>
    <w:p w14:paraId="47E8AB4B">
      <w:pPr>
        <w:adjustRightInd/>
        <w:snapToGrid/>
        <w:spacing w:line="276" w:lineRule="auto"/>
        <w:rPr>
          <w:rFonts w:ascii="宋体" w:hAnsi="宋体"/>
          <w:color w:val="auto"/>
          <w:szCs w:val="21"/>
        </w:rPr>
      </w:pPr>
      <w:r>
        <w:rPr>
          <w:rFonts w:hint="eastAsia" w:ascii="宋体" w:hAnsi="宋体"/>
          <w:color w:val="auto"/>
          <w:szCs w:val="21"/>
        </w:rPr>
        <w:t>1、投标人制作的投标文件应当具备目录。</w:t>
      </w:r>
      <w:r>
        <w:rPr>
          <w:rFonts w:ascii="宋体" w:hAnsi="宋体"/>
          <w:color w:val="auto"/>
          <w:szCs w:val="21"/>
        </w:rPr>
        <w:br w:type="page"/>
      </w:r>
    </w:p>
    <w:p w14:paraId="4400431F">
      <w:pPr>
        <w:pStyle w:val="6"/>
        <w:widowControl w:val="0"/>
        <w:overflowPunct w:val="0"/>
        <w:spacing w:line="240" w:lineRule="auto"/>
        <w:rPr>
          <w:rFonts w:ascii="宋体" w:hAnsi="宋体"/>
          <w:color w:val="auto"/>
          <w:sz w:val="21"/>
          <w:szCs w:val="21"/>
        </w:rPr>
      </w:pPr>
      <w:bookmarkStart w:id="173" w:name="_Toc2007"/>
      <w:r>
        <w:rPr>
          <w:rFonts w:hint="eastAsia" w:ascii="宋体" w:hAnsi="宋体"/>
          <w:color w:val="auto"/>
          <w:sz w:val="21"/>
          <w:szCs w:val="21"/>
        </w:rPr>
        <w:t>附件1.评分标准索引表</w:t>
      </w:r>
      <w:bookmarkEnd w:id="173"/>
    </w:p>
    <w:p w14:paraId="591BE529">
      <w:pPr>
        <w:adjustRightInd/>
        <w:snapToGrid/>
        <w:spacing w:line="276" w:lineRule="auto"/>
        <w:rPr>
          <w:rFonts w:ascii="宋体" w:hAnsi="宋体"/>
          <w:color w:val="auto"/>
          <w:szCs w:val="21"/>
        </w:rPr>
      </w:pPr>
    </w:p>
    <w:p w14:paraId="1E333B20">
      <w:pPr>
        <w:jc w:val="center"/>
        <w:rPr>
          <w:rFonts w:ascii="黑体" w:eastAsia="黑体"/>
          <w:color w:val="auto"/>
          <w:sz w:val="32"/>
          <w:szCs w:val="32"/>
        </w:rPr>
      </w:pPr>
      <w:r>
        <w:rPr>
          <w:rFonts w:hint="eastAsia" w:ascii="黑体" w:eastAsia="黑体"/>
          <w:color w:val="auto"/>
          <w:sz w:val="32"/>
          <w:szCs w:val="32"/>
        </w:rPr>
        <w:t>评分标准索引表</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14:paraId="66998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704" w:type="dxa"/>
            <w:vAlign w:val="center"/>
          </w:tcPr>
          <w:p w14:paraId="2E6FFD50">
            <w:pPr>
              <w:jc w:val="center"/>
              <w:rPr>
                <w:rFonts w:ascii="宋体" w:hAnsi="宋体" w:cs="宋体"/>
                <w:color w:val="auto"/>
              </w:rPr>
            </w:pPr>
            <w:r>
              <w:rPr>
                <w:rFonts w:hint="eastAsia" w:ascii="宋体" w:hAnsi="宋体" w:cs="宋体"/>
                <w:color w:val="auto"/>
              </w:rPr>
              <w:t>序号</w:t>
            </w:r>
          </w:p>
        </w:tc>
        <w:tc>
          <w:tcPr>
            <w:tcW w:w="1704" w:type="dxa"/>
            <w:vAlign w:val="center"/>
          </w:tcPr>
          <w:p w14:paraId="1955B2DE">
            <w:pPr>
              <w:jc w:val="center"/>
              <w:rPr>
                <w:rFonts w:ascii="宋体" w:hAnsi="宋体" w:cs="宋体"/>
                <w:color w:val="auto"/>
              </w:rPr>
            </w:pPr>
            <w:r>
              <w:rPr>
                <w:rFonts w:hint="eastAsia" w:ascii="宋体" w:hAnsi="宋体" w:cs="宋体"/>
                <w:color w:val="auto"/>
              </w:rPr>
              <w:t>评审项目</w:t>
            </w:r>
          </w:p>
        </w:tc>
        <w:tc>
          <w:tcPr>
            <w:tcW w:w="1704" w:type="dxa"/>
            <w:vAlign w:val="center"/>
          </w:tcPr>
          <w:p w14:paraId="07BBA919">
            <w:pPr>
              <w:jc w:val="center"/>
              <w:rPr>
                <w:rFonts w:ascii="宋体" w:hAnsi="宋体" w:cs="宋体"/>
                <w:color w:val="auto"/>
              </w:rPr>
            </w:pPr>
            <w:r>
              <w:rPr>
                <w:rFonts w:hint="eastAsia" w:ascii="宋体" w:hAnsi="宋体" w:cs="宋体"/>
                <w:color w:val="auto"/>
              </w:rPr>
              <w:t>评审细则</w:t>
            </w:r>
          </w:p>
        </w:tc>
        <w:tc>
          <w:tcPr>
            <w:tcW w:w="1705" w:type="dxa"/>
            <w:vAlign w:val="center"/>
          </w:tcPr>
          <w:p w14:paraId="4552CB45">
            <w:pPr>
              <w:jc w:val="center"/>
              <w:rPr>
                <w:rFonts w:ascii="宋体" w:hAnsi="宋体" w:cs="宋体"/>
                <w:color w:val="auto"/>
              </w:rPr>
            </w:pPr>
            <w:r>
              <w:rPr>
                <w:rFonts w:hint="eastAsia" w:ascii="宋体" w:hAnsi="宋体" w:cs="宋体"/>
                <w:color w:val="auto"/>
              </w:rPr>
              <w:t>分值</w:t>
            </w:r>
          </w:p>
        </w:tc>
        <w:tc>
          <w:tcPr>
            <w:tcW w:w="1705" w:type="dxa"/>
            <w:vAlign w:val="center"/>
          </w:tcPr>
          <w:p w14:paraId="144CEFD5">
            <w:pPr>
              <w:jc w:val="center"/>
              <w:rPr>
                <w:rFonts w:ascii="宋体" w:hAnsi="宋体" w:cs="宋体"/>
                <w:color w:val="auto"/>
              </w:rPr>
            </w:pPr>
            <w:r>
              <w:rPr>
                <w:rFonts w:hint="eastAsia" w:ascii="宋体" w:hAnsi="宋体" w:cs="宋体"/>
                <w:color w:val="auto"/>
              </w:rPr>
              <w:t>页码范围</w:t>
            </w:r>
          </w:p>
        </w:tc>
      </w:tr>
      <w:tr w14:paraId="7006D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8522" w:type="dxa"/>
            <w:gridSpan w:val="5"/>
            <w:vAlign w:val="center"/>
          </w:tcPr>
          <w:p w14:paraId="2B2CC824">
            <w:pPr>
              <w:rPr>
                <w:rFonts w:ascii="宋体" w:hAnsi="宋体" w:cs="宋体"/>
                <w:color w:val="auto"/>
              </w:rPr>
            </w:pPr>
            <w:r>
              <w:rPr>
                <w:rFonts w:hint="eastAsia" w:ascii="宋体" w:hAnsi="宋体" w:cs="宋体"/>
                <w:color w:val="auto"/>
              </w:rPr>
              <w:t>商务评审</w:t>
            </w:r>
          </w:p>
        </w:tc>
      </w:tr>
      <w:tr w14:paraId="147F1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704" w:type="dxa"/>
            <w:vAlign w:val="center"/>
          </w:tcPr>
          <w:p w14:paraId="5209ABBC">
            <w:pPr>
              <w:jc w:val="center"/>
              <w:rPr>
                <w:rFonts w:ascii="宋体" w:hAnsi="宋体" w:cs="宋体"/>
                <w:color w:val="auto"/>
              </w:rPr>
            </w:pPr>
          </w:p>
        </w:tc>
        <w:tc>
          <w:tcPr>
            <w:tcW w:w="1704" w:type="dxa"/>
            <w:vAlign w:val="center"/>
          </w:tcPr>
          <w:p w14:paraId="580E2C07">
            <w:pPr>
              <w:jc w:val="center"/>
              <w:rPr>
                <w:rFonts w:ascii="宋体" w:hAnsi="宋体" w:cs="宋体"/>
                <w:color w:val="auto"/>
              </w:rPr>
            </w:pPr>
          </w:p>
        </w:tc>
        <w:tc>
          <w:tcPr>
            <w:tcW w:w="1704" w:type="dxa"/>
            <w:vAlign w:val="center"/>
          </w:tcPr>
          <w:p w14:paraId="32BBF57D">
            <w:pPr>
              <w:jc w:val="center"/>
              <w:rPr>
                <w:rFonts w:ascii="宋体" w:hAnsi="宋体" w:cs="宋体"/>
                <w:color w:val="auto"/>
              </w:rPr>
            </w:pPr>
          </w:p>
        </w:tc>
        <w:tc>
          <w:tcPr>
            <w:tcW w:w="1705" w:type="dxa"/>
            <w:vAlign w:val="center"/>
          </w:tcPr>
          <w:p w14:paraId="6FC59A4B">
            <w:pPr>
              <w:jc w:val="center"/>
              <w:rPr>
                <w:rFonts w:ascii="宋体" w:hAnsi="宋体" w:cs="宋体"/>
                <w:color w:val="auto"/>
              </w:rPr>
            </w:pPr>
          </w:p>
        </w:tc>
        <w:tc>
          <w:tcPr>
            <w:tcW w:w="1705" w:type="dxa"/>
            <w:vAlign w:val="center"/>
          </w:tcPr>
          <w:p w14:paraId="0ABD1FF1">
            <w:pPr>
              <w:jc w:val="center"/>
              <w:rPr>
                <w:rFonts w:ascii="宋体" w:hAnsi="宋体" w:cs="宋体"/>
                <w:color w:val="auto"/>
              </w:rPr>
            </w:pPr>
          </w:p>
        </w:tc>
      </w:tr>
      <w:tr w14:paraId="13390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704" w:type="dxa"/>
            <w:vAlign w:val="center"/>
          </w:tcPr>
          <w:p w14:paraId="6B4415CC">
            <w:pPr>
              <w:jc w:val="center"/>
              <w:rPr>
                <w:rFonts w:ascii="宋体" w:hAnsi="宋体" w:cs="宋体"/>
                <w:color w:val="auto"/>
              </w:rPr>
            </w:pPr>
          </w:p>
        </w:tc>
        <w:tc>
          <w:tcPr>
            <w:tcW w:w="1704" w:type="dxa"/>
            <w:vAlign w:val="center"/>
          </w:tcPr>
          <w:p w14:paraId="2E0526E0">
            <w:pPr>
              <w:jc w:val="center"/>
              <w:rPr>
                <w:rFonts w:ascii="宋体" w:hAnsi="宋体" w:cs="宋体"/>
                <w:color w:val="auto"/>
              </w:rPr>
            </w:pPr>
          </w:p>
        </w:tc>
        <w:tc>
          <w:tcPr>
            <w:tcW w:w="1704" w:type="dxa"/>
            <w:vAlign w:val="center"/>
          </w:tcPr>
          <w:p w14:paraId="16B12B48">
            <w:pPr>
              <w:jc w:val="center"/>
              <w:rPr>
                <w:rFonts w:ascii="宋体" w:hAnsi="宋体" w:cs="宋体"/>
                <w:color w:val="auto"/>
              </w:rPr>
            </w:pPr>
          </w:p>
        </w:tc>
        <w:tc>
          <w:tcPr>
            <w:tcW w:w="1705" w:type="dxa"/>
            <w:vAlign w:val="center"/>
          </w:tcPr>
          <w:p w14:paraId="25D61CB5">
            <w:pPr>
              <w:jc w:val="center"/>
              <w:rPr>
                <w:rFonts w:ascii="宋体" w:hAnsi="宋体" w:cs="宋体"/>
                <w:color w:val="auto"/>
              </w:rPr>
            </w:pPr>
          </w:p>
        </w:tc>
        <w:tc>
          <w:tcPr>
            <w:tcW w:w="1705" w:type="dxa"/>
            <w:vAlign w:val="center"/>
          </w:tcPr>
          <w:p w14:paraId="22182465">
            <w:pPr>
              <w:jc w:val="center"/>
              <w:rPr>
                <w:rFonts w:ascii="宋体" w:hAnsi="宋体" w:cs="宋体"/>
                <w:color w:val="auto"/>
              </w:rPr>
            </w:pPr>
          </w:p>
        </w:tc>
      </w:tr>
      <w:tr w14:paraId="0C8A7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704" w:type="dxa"/>
            <w:vAlign w:val="center"/>
          </w:tcPr>
          <w:p w14:paraId="0E8CAAF8">
            <w:pPr>
              <w:jc w:val="center"/>
              <w:rPr>
                <w:rFonts w:ascii="宋体" w:hAnsi="宋体" w:cs="宋体"/>
                <w:color w:val="auto"/>
              </w:rPr>
            </w:pPr>
          </w:p>
        </w:tc>
        <w:tc>
          <w:tcPr>
            <w:tcW w:w="1704" w:type="dxa"/>
            <w:vAlign w:val="center"/>
          </w:tcPr>
          <w:p w14:paraId="4587B453">
            <w:pPr>
              <w:jc w:val="center"/>
              <w:rPr>
                <w:rFonts w:ascii="宋体" w:hAnsi="宋体" w:cs="宋体"/>
                <w:color w:val="auto"/>
              </w:rPr>
            </w:pPr>
          </w:p>
        </w:tc>
        <w:tc>
          <w:tcPr>
            <w:tcW w:w="1704" w:type="dxa"/>
            <w:vAlign w:val="center"/>
          </w:tcPr>
          <w:p w14:paraId="021DB1E4">
            <w:pPr>
              <w:jc w:val="center"/>
              <w:rPr>
                <w:rFonts w:ascii="宋体" w:hAnsi="宋体" w:cs="宋体"/>
                <w:color w:val="auto"/>
              </w:rPr>
            </w:pPr>
          </w:p>
        </w:tc>
        <w:tc>
          <w:tcPr>
            <w:tcW w:w="1705" w:type="dxa"/>
            <w:vAlign w:val="center"/>
          </w:tcPr>
          <w:p w14:paraId="483E3438">
            <w:pPr>
              <w:jc w:val="center"/>
              <w:rPr>
                <w:rFonts w:ascii="宋体" w:hAnsi="宋体" w:cs="宋体"/>
                <w:color w:val="auto"/>
              </w:rPr>
            </w:pPr>
          </w:p>
        </w:tc>
        <w:tc>
          <w:tcPr>
            <w:tcW w:w="1705" w:type="dxa"/>
            <w:vAlign w:val="center"/>
          </w:tcPr>
          <w:p w14:paraId="156631A0">
            <w:pPr>
              <w:jc w:val="center"/>
              <w:rPr>
                <w:rFonts w:ascii="宋体" w:hAnsi="宋体" w:cs="宋体"/>
                <w:color w:val="auto"/>
              </w:rPr>
            </w:pPr>
          </w:p>
        </w:tc>
      </w:tr>
      <w:tr w14:paraId="5277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8522" w:type="dxa"/>
            <w:gridSpan w:val="5"/>
            <w:vAlign w:val="center"/>
          </w:tcPr>
          <w:p w14:paraId="366EC48D">
            <w:pPr>
              <w:rPr>
                <w:rFonts w:ascii="宋体" w:hAnsi="宋体" w:cs="宋体"/>
                <w:color w:val="auto"/>
              </w:rPr>
            </w:pPr>
            <w:r>
              <w:rPr>
                <w:rFonts w:hint="eastAsia" w:ascii="宋体" w:hAnsi="宋体" w:cs="宋体"/>
                <w:color w:val="auto"/>
              </w:rPr>
              <w:t>技术评审</w:t>
            </w:r>
          </w:p>
        </w:tc>
      </w:tr>
      <w:tr w14:paraId="69D4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704" w:type="dxa"/>
            <w:vAlign w:val="center"/>
          </w:tcPr>
          <w:p w14:paraId="3FC89C55">
            <w:pPr>
              <w:jc w:val="center"/>
              <w:rPr>
                <w:rFonts w:ascii="宋体" w:hAnsi="宋体" w:cs="宋体"/>
                <w:color w:val="auto"/>
              </w:rPr>
            </w:pPr>
          </w:p>
        </w:tc>
        <w:tc>
          <w:tcPr>
            <w:tcW w:w="1704" w:type="dxa"/>
            <w:vAlign w:val="center"/>
          </w:tcPr>
          <w:p w14:paraId="0E223B87">
            <w:pPr>
              <w:jc w:val="center"/>
              <w:rPr>
                <w:rFonts w:ascii="宋体" w:hAnsi="宋体" w:cs="宋体"/>
                <w:color w:val="auto"/>
              </w:rPr>
            </w:pPr>
          </w:p>
        </w:tc>
        <w:tc>
          <w:tcPr>
            <w:tcW w:w="1704" w:type="dxa"/>
            <w:vAlign w:val="center"/>
          </w:tcPr>
          <w:p w14:paraId="52526AEE">
            <w:pPr>
              <w:jc w:val="center"/>
              <w:rPr>
                <w:rFonts w:ascii="宋体" w:hAnsi="宋体" w:cs="宋体"/>
                <w:color w:val="auto"/>
              </w:rPr>
            </w:pPr>
          </w:p>
        </w:tc>
        <w:tc>
          <w:tcPr>
            <w:tcW w:w="1705" w:type="dxa"/>
            <w:vAlign w:val="center"/>
          </w:tcPr>
          <w:p w14:paraId="3EDD11D7">
            <w:pPr>
              <w:jc w:val="center"/>
              <w:rPr>
                <w:rFonts w:ascii="宋体" w:hAnsi="宋体" w:cs="宋体"/>
                <w:color w:val="auto"/>
              </w:rPr>
            </w:pPr>
          </w:p>
        </w:tc>
        <w:tc>
          <w:tcPr>
            <w:tcW w:w="1705" w:type="dxa"/>
            <w:vAlign w:val="center"/>
          </w:tcPr>
          <w:p w14:paraId="420235BA">
            <w:pPr>
              <w:jc w:val="center"/>
              <w:rPr>
                <w:rFonts w:ascii="宋体" w:hAnsi="宋体" w:cs="宋体"/>
                <w:color w:val="auto"/>
              </w:rPr>
            </w:pPr>
          </w:p>
        </w:tc>
      </w:tr>
      <w:tr w14:paraId="2003E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704" w:type="dxa"/>
            <w:vAlign w:val="center"/>
          </w:tcPr>
          <w:p w14:paraId="06C9C255">
            <w:pPr>
              <w:jc w:val="center"/>
              <w:rPr>
                <w:rFonts w:ascii="宋体" w:hAnsi="宋体" w:cs="宋体"/>
                <w:color w:val="auto"/>
              </w:rPr>
            </w:pPr>
          </w:p>
        </w:tc>
        <w:tc>
          <w:tcPr>
            <w:tcW w:w="1704" w:type="dxa"/>
            <w:vAlign w:val="center"/>
          </w:tcPr>
          <w:p w14:paraId="0530FD64">
            <w:pPr>
              <w:jc w:val="center"/>
              <w:rPr>
                <w:rFonts w:ascii="宋体" w:hAnsi="宋体" w:cs="宋体"/>
                <w:color w:val="auto"/>
              </w:rPr>
            </w:pPr>
          </w:p>
        </w:tc>
        <w:tc>
          <w:tcPr>
            <w:tcW w:w="1704" w:type="dxa"/>
            <w:vAlign w:val="center"/>
          </w:tcPr>
          <w:p w14:paraId="437595E2">
            <w:pPr>
              <w:jc w:val="center"/>
              <w:rPr>
                <w:rFonts w:ascii="宋体" w:hAnsi="宋体" w:cs="宋体"/>
                <w:color w:val="auto"/>
              </w:rPr>
            </w:pPr>
          </w:p>
        </w:tc>
        <w:tc>
          <w:tcPr>
            <w:tcW w:w="1705" w:type="dxa"/>
            <w:vAlign w:val="center"/>
          </w:tcPr>
          <w:p w14:paraId="1103CD8E">
            <w:pPr>
              <w:jc w:val="center"/>
              <w:rPr>
                <w:rFonts w:ascii="宋体" w:hAnsi="宋体" w:cs="宋体"/>
                <w:color w:val="auto"/>
              </w:rPr>
            </w:pPr>
          </w:p>
        </w:tc>
        <w:tc>
          <w:tcPr>
            <w:tcW w:w="1705" w:type="dxa"/>
            <w:vAlign w:val="center"/>
          </w:tcPr>
          <w:p w14:paraId="59F17AE1">
            <w:pPr>
              <w:jc w:val="center"/>
              <w:rPr>
                <w:rFonts w:ascii="宋体" w:hAnsi="宋体" w:cs="宋体"/>
                <w:color w:val="auto"/>
              </w:rPr>
            </w:pPr>
          </w:p>
        </w:tc>
      </w:tr>
      <w:tr w14:paraId="0422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704" w:type="dxa"/>
            <w:vAlign w:val="center"/>
          </w:tcPr>
          <w:p w14:paraId="5210217C">
            <w:pPr>
              <w:jc w:val="center"/>
              <w:rPr>
                <w:rFonts w:ascii="宋体" w:hAnsi="宋体" w:cs="宋体"/>
                <w:color w:val="auto"/>
              </w:rPr>
            </w:pPr>
          </w:p>
        </w:tc>
        <w:tc>
          <w:tcPr>
            <w:tcW w:w="1704" w:type="dxa"/>
            <w:vAlign w:val="center"/>
          </w:tcPr>
          <w:p w14:paraId="4FE1825D">
            <w:pPr>
              <w:jc w:val="center"/>
              <w:rPr>
                <w:rFonts w:ascii="宋体" w:hAnsi="宋体" w:cs="宋体"/>
                <w:color w:val="auto"/>
              </w:rPr>
            </w:pPr>
          </w:p>
        </w:tc>
        <w:tc>
          <w:tcPr>
            <w:tcW w:w="1704" w:type="dxa"/>
            <w:vAlign w:val="center"/>
          </w:tcPr>
          <w:p w14:paraId="19530E57">
            <w:pPr>
              <w:jc w:val="center"/>
              <w:rPr>
                <w:rFonts w:ascii="宋体" w:hAnsi="宋体" w:cs="宋体"/>
                <w:color w:val="auto"/>
              </w:rPr>
            </w:pPr>
          </w:p>
        </w:tc>
        <w:tc>
          <w:tcPr>
            <w:tcW w:w="1705" w:type="dxa"/>
            <w:vAlign w:val="center"/>
          </w:tcPr>
          <w:p w14:paraId="2259F04E">
            <w:pPr>
              <w:jc w:val="center"/>
              <w:rPr>
                <w:rFonts w:ascii="宋体" w:hAnsi="宋体" w:cs="宋体"/>
                <w:color w:val="auto"/>
              </w:rPr>
            </w:pPr>
          </w:p>
        </w:tc>
        <w:tc>
          <w:tcPr>
            <w:tcW w:w="1705" w:type="dxa"/>
            <w:vAlign w:val="center"/>
          </w:tcPr>
          <w:p w14:paraId="6F64ABDC">
            <w:pPr>
              <w:jc w:val="center"/>
              <w:rPr>
                <w:rFonts w:ascii="宋体" w:hAnsi="宋体" w:cs="宋体"/>
                <w:color w:val="auto"/>
              </w:rPr>
            </w:pPr>
          </w:p>
        </w:tc>
      </w:tr>
    </w:tbl>
    <w:p w14:paraId="2B67F22A">
      <w:pPr>
        <w:rPr>
          <w:rFonts w:ascii="宋体" w:hAnsi="宋体"/>
          <w:color w:val="auto"/>
          <w:szCs w:val="21"/>
        </w:rPr>
      </w:pPr>
    </w:p>
    <w:p w14:paraId="4DC20F9F">
      <w:pPr>
        <w:rPr>
          <w:rFonts w:ascii="宋体" w:hAnsi="宋体"/>
          <w:color w:val="auto"/>
          <w:szCs w:val="21"/>
        </w:rPr>
      </w:pPr>
      <w:r>
        <w:rPr>
          <w:rFonts w:hint="eastAsia" w:ascii="宋体" w:hAnsi="宋体"/>
          <w:color w:val="auto"/>
          <w:szCs w:val="21"/>
        </w:rPr>
        <w:t>注：</w:t>
      </w:r>
    </w:p>
    <w:p w14:paraId="28DE22DA">
      <w:pPr>
        <w:numPr>
          <w:ilvl w:val="0"/>
          <w:numId w:val="9"/>
        </w:numPr>
        <w:rPr>
          <w:rFonts w:ascii="宋体" w:hAnsi="宋体"/>
          <w:color w:val="auto"/>
          <w:szCs w:val="21"/>
        </w:rPr>
      </w:pPr>
      <w:r>
        <w:rPr>
          <w:rFonts w:hint="eastAsia" w:ascii="宋体" w:hAnsi="宋体"/>
          <w:color w:val="auto"/>
          <w:szCs w:val="21"/>
        </w:rPr>
        <w:t>该表格为参考格式，投标人可按实际情况自行制订评分标准索引表。</w:t>
      </w:r>
    </w:p>
    <w:p w14:paraId="6CEBC1BC">
      <w:pPr>
        <w:pStyle w:val="11"/>
        <w:spacing w:before="0"/>
        <w:ind w:left="0"/>
        <w:rPr>
          <w:color w:val="auto"/>
        </w:rPr>
      </w:pPr>
    </w:p>
    <w:p w14:paraId="2B744082">
      <w:pPr>
        <w:adjustRightInd/>
        <w:snapToGrid/>
        <w:spacing w:line="276" w:lineRule="auto"/>
        <w:rPr>
          <w:rFonts w:ascii="宋体" w:hAnsi="宋体"/>
          <w:color w:val="auto"/>
          <w:szCs w:val="21"/>
        </w:rPr>
      </w:pPr>
    </w:p>
    <w:p w14:paraId="25DB94C5">
      <w:pPr>
        <w:adjustRightInd/>
        <w:snapToGrid/>
        <w:spacing w:line="276" w:lineRule="auto"/>
        <w:rPr>
          <w:rFonts w:ascii="宋体" w:hAnsi="宋体"/>
          <w:color w:val="auto"/>
          <w:szCs w:val="21"/>
        </w:rPr>
      </w:pPr>
    </w:p>
    <w:p w14:paraId="73E6FF5D">
      <w:pPr>
        <w:adjustRightInd/>
        <w:snapToGrid/>
        <w:spacing w:line="276" w:lineRule="auto"/>
        <w:rPr>
          <w:rFonts w:ascii="宋体" w:hAnsi="宋体"/>
          <w:color w:val="auto"/>
          <w:szCs w:val="21"/>
        </w:rPr>
      </w:pPr>
    </w:p>
    <w:p w14:paraId="7FDF7CA8">
      <w:pPr>
        <w:adjustRightInd/>
        <w:snapToGrid/>
        <w:spacing w:line="276" w:lineRule="auto"/>
        <w:rPr>
          <w:rFonts w:ascii="宋体" w:hAnsi="宋体"/>
          <w:color w:val="auto"/>
          <w:szCs w:val="21"/>
        </w:rPr>
      </w:pPr>
    </w:p>
    <w:p w14:paraId="3BBE2C32">
      <w:pPr>
        <w:adjustRightInd/>
        <w:snapToGrid/>
        <w:spacing w:line="276" w:lineRule="auto"/>
        <w:rPr>
          <w:rFonts w:ascii="宋体" w:hAnsi="宋体"/>
          <w:color w:val="auto"/>
          <w:szCs w:val="21"/>
        </w:rPr>
      </w:pPr>
    </w:p>
    <w:p w14:paraId="09B25B0D">
      <w:pPr>
        <w:adjustRightInd/>
        <w:snapToGrid/>
        <w:spacing w:line="276" w:lineRule="auto"/>
        <w:rPr>
          <w:rFonts w:ascii="宋体" w:hAnsi="宋体"/>
          <w:color w:val="auto"/>
          <w:szCs w:val="21"/>
        </w:rPr>
      </w:pPr>
      <w:r>
        <w:rPr>
          <w:rFonts w:ascii="宋体" w:hAnsi="宋体"/>
          <w:color w:val="auto"/>
          <w:szCs w:val="21"/>
        </w:rPr>
        <w:br w:type="page"/>
      </w:r>
    </w:p>
    <w:p w14:paraId="1A5BAFE2">
      <w:pPr>
        <w:jc w:val="center"/>
        <w:rPr>
          <w:rFonts w:ascii="黑体" w:eastAsia="黑体"/>
          <w:color w:val="auto"/>
          <w:sz w:val="52"/>
          <w:szCs w:val="52"/>
        </w:rPr>
      </w:pPr>
      <w:bookmarkStart w:id="174" w:name="_Toc30918"/>
      <w:bookmarkStart w:id="175" w:name="_Toc18450"/>
      <w:bookmarkStart w:id="176" w:name="_Toc21746"/>
      <w:bookmarkStart w:id="177" w:name="_Toc28154"/>
      <w:bookmarkStart w:id="178" w:name="_Toc20335"/>
    </w:p>
    <w:p w14:paraId="4A772062">
      <w:pPr>
        <w:pStyle w:val="4"/>
        <w:spacing w:before="0" w:after="0" w:line="360" w:lineRule="auto"/>
        <w:jc w:val="center"/>
        <w:rPr>
          <w:color w:val="auto"/>
          <w:sz w:val="72"/>
          <w:szCs w:val="72"/>
        </w:rPr>
      </w:pPr>
      <w:bookmarkStart w:id="179" w:name="_Toc14214"/>
      <w:r>
        <w:rPr>
          <w:rFonts w:hint="eastAsia"/>
          <w:color w:val="auto"/>
          <w:sz w:val="72"/>
          <w:szCs w:val="72"/>
        </w:rPr>
        <w:t>价格文件</w:t>
      </w:r>
      <w:bookmarkEnd w:id="174"/>
      <w:bookmarkEnd w:id="175"/>
      <w:bookmarkEnd w:id="179"/>
      <w:bookmarkStart w:id="180" w:name="_Hlt10456397"/>
      <w:bookmarkEnd w:id="180"/>
      <w:bookmarkStart w:id="181" w:name="_Hlt10519799"/>
      <w:bookmarkEnd w:id="181"/>
    </w:p>
    <w:p w14:paraId="57221AAE">
      <w:pPr>
        <w:jc w:val="center"/>
        <w:rPr>
          <w:rFonts w:ascii="黑体" w:eastAsia="黑体"/>
          <w:color w:val="auto"/>
          <w:sz w:val="72"/>
          <w:szCs w:val="72"/>
        </w:rPr>
      </w:pPr>
      <w:r>
        <w:rPr>
          <w:rFonts w:hint="eastAsia" w:ascii="黑体" w:eastAsia="黑体"/>
          <w:color w:val="auto"/>
          <w:sz w:val="72"/>
          <w:szCs w:val="72"/>
        </w:rPr>
        <w:t>（单独装订成册）</w:t>
      </w:r>
      <w:bookmarkEnd w:id="176"/>
      <w:bookmarkEnd w:id="177"/>
      <w:bookmarkEnd w:id="178"/>
    </w:p>
    <w:p w14:paraId="52665F33">
      <w:pPr>
        <w:rPr>
          <w:color w:val="auto"/>
        </w:rPr>
      </w:pPr>
    </w:p>
    <w:p w14:paraId="3C5F0723">
      <w:pPr>
        <w:pStyle w:val="11"/>
        <w:rPr>
          <w:color w:val="auto"/>
        </w:rPr>
      </w:pPr>
    </w:p>
    <w:p w14:paraId="24A19ADD">
      <w:pPr>
        <w:pStyle w:val="28"/>
        <w:spacing w:before="0" w:after="0"/>
        <w:ind w:left="0" w:firstLine="240"/>
        <w:rPr>
          <w:color w:val="auto"/>
        </w:rPr>
      </w:pPr>
    </w:p>
    <w:p w14:paraId="66BEDF42">
      <w:pPr>
        <w:rPr>
          <w:rFonts w:ascii="宋体" w:hAnsi="宋体" w:cs="宋体"/>
          <w:b/>
          <w:bCs/>
          <w:color w:val="auto"/>
          <w:spacing w:val="-6"/>
          <w:sz w:val="32"/>
          <w:szCs w:val="32"/>
        </w:rPr>
      </w:pPr>
      <w:r>
        <w:rPr>
          <w:rFonts w:hint="eastAsia" w:ascii="宋体" w:hAnsi="宋体" w:cs="宋体"/>
          <w:b/>
          <w:bCs/>
          <w:color w:val="auto"/>
          <w:spacing w:val="53"/>
          <w:kern w:val="0"/>
          <w:sz w:val="32"/>
          <w:szCs w:val="32"/>
          <w:fitText w:val="1600" w:id="1719935037"/>
        </w:rPr>
        <w:t>项目名</w:t>
      </w:r>
      <w:r>
        <w:rPr>
          <w:rFonts w:hint="eastAsia" w:ascii="宋体" w:hAnsi="宋体" w:cs="宋体"/>
          <w:b/>
          <w:bCs/>
          <w:color w:val="auto"/>
          <w:spacing w:val="1"/>
          <w:kern w:val="0"/>
          <w:sz w:val="32"/>
          <w:szCs w:val="32"/>
          <w:fitText w:val="1600" w:id="1719935037"/>
        </w:rPr>
        <w:t>称</w:t>
      </w:r>
      <w:r>
        <w:rPr>
          <w:rFonts w:hint="eastAsia" w:ascii="宋体" w:hAnsi="宋体" w:cs="宋体"/>
          <w:b/>
          <w:bCs/>
          <w:color w:val="auto"/>
          <w:spacing w:val="-6"/>
          <w:sz w:val="32"/>
          <w:szCs w:val="32"/>
        </w:rPr>
        <w:t>：</w:t>
      </w:r>
    </w:p>
    <w:p w14:paraId="4387D20D">
      <w:pPr>
        <w:rPr>
          <w:rFonts w:ascii="宋体" w:hAnsi="宋体" w:cs="宋体"/>
          <w:b/>
          <w:bCs/>
          <w:color w:val="auto"/>
          <w:sz w:val="32"/>
          <w:szCs w:val="32"/>
        </w:rPr>
      </w:pPr>
      <w:r>
        <w:rPr>
          <w:rFonts w:hint="eastAsia" w:ascii="宋体" w:hAnsi="宋体" w:cs="宋体"/>
          <w:b/>
          <w:bCs/>
          <w:color w:val="auto"/>
          <w:spacing w:val="53"/>
          <w:kern w:val="0"/>
          <w:sz w:val="32"/>
          <w:szCs w:val="32"/>
          <w:fitText w:val="1600" w:id="1"/>
        </w:rPr>
        <w:t>项目编</w:t>
      </w:r>
      <w:r>
        <w:rPr>
          <w:rFonts w:hint="eastAsia" w:ascii="宋体" w:hAnsi="宋体" w:cs="宋体"/>
          <w:b/>
          <w:bCs/>
          <w:color w:val="auto"/>
          <w:spacing w:val="1"/>
          <w:kern w:val="0"/>
          <w:sz w:val="32"/>
          <w:szCs w:val="32"/>
          <w:fitText w:val="1600" w:id="1"/>
        </w:rPr>
        <w:t>号</w:t>
      </w:r>
      <w:r>
        <w:rPr>
          <w:rFonts w:hint="eastAsia" w:ascii="宋体" w:hAnsi="宋体" w:cs="宋体"/>
          <w:b/>
          <w:bCs/>
          <w:color w:val="auto"/>
          <w:sz w:val="32"/>
          <w:szCs w:val="32"/>
        </w:rPr>
        <w:t>：</w:t>
      </w:r>
    </w:p>
    <w:p w14:paraId="4C9205DA">
      <w:pPr>
        <w:pStyle w:val="26"/>
        <w:widowControl/>
        <w:adjustRightInd w:val="0"/>
        <w:snapToGrid w:val="0"/>
        <w:jc w:val="left"/>
        <w:rPr>
          <w:rFonts w:ascii="宋体" w:hAnsi="宋体" w:cs="宋体"/>
          <w:b/>
          <w:color w:val="auto"/>
          <w:spacing w:val="1280"/>
          <w:kern w:val="0"/>
          <w:sz w:val="32"/>
          <w:szCs w:val="32"/>
        </w:rPr>
      </w:pPr>
      <w:r>
        <w:rPr>
          <w:rFonts w:hint="eastAsia" w:ascii="宋体" w:hAnsi="宋体" w:cs="宋体"/>
          <w:b/>
          <w:color w:val="auto"/>
          <w:spacing w:val="106"/>
          <w:kern w:val="0"/>
          <w:sz w:val="32"/>
          <w:szCs w:val="32"/>
          <w:lang w:bidi="ar"/>
        </w:rPr>
        <w:t>包组号（如有）：</w:t>
      </w:r>
    </w:p>
    <w:p w14:paraId="18F760D4">
      <w:pPr>
        <w:rPr>
          <w:rFonts w:ascii="宋体" w:hAnsi="宋体" w:cs="宋体"/>
          <w:b/>
          <w:color w:val="auto"/>
          <w:sz w:val="32"/>
          <w:szCs w:val="32"/>
        </w:rPr>
      </w:pPr>
      <w:r>
        <w:rPr>
          <w:rFonts w:hint="eastAsia" w:ascii="宋体" w:hAnsi="宋体" w:cs="宋体"/>
          <w:b/>
          <w:color w:val="auto"/>
          <w:spacing w:val="0"/>
          <w:kern w:val="0"/>
          <w:sz w:val="32"/>
          <w:szCs w:val="32"/>
          <w:fitText w:val="1600" w:id="2"/>
        </w:rPr>
        <w:t>投标人名称</w:t>
      </w:r>
      <w:r>
        <w:rPr>
          <w:rFonts w:hint="eastAsia" w:ascii="宋体" w:hAnsi="宋体" w:cs="宋体"/>
          <w:b/>
          <w:color w:val="auto"/>
          <w:sz w:val="32"/>
          <w:szCs w:val="32"/>
        </w:rPr>
        <w:t>：</w:t>
      </w:r>
    </w:p>
    <w:p w14:paraId="654A5651">
      <w:pPr>
        <w:rPr>
          <w:rFonts w:ascii="宋体" w:hAnsi="宋体" w:cs="宋体"/>
          <w:b/>
          <w:color w:val="auto"/>
          <w:sz w:val="32"/>
          <w:szCs w:val="32"/>
        </w:rPr>
      </w:pPr>
      <w:r>
        <w:rPr>
          <w:rFonts w:hint="eastAsia" w:ascii="宋体" w:hAnsi="宋体" w:cs="宋体"/>
          <w:b/>
          <w:color w:val="auto"/>
          <w:spacing w:val="32"/>
          <w:kern w:val="0"/>
          <w:sz w:val="32"/>
          <w:szCs w:val="32"/>
          <w:fitText w:val="1600" w:id="3"/>
        </w:rPr>
        <w:t xml:space="preserve">日    </w:t>
      </w:r>
      <w:r>
        <w:rPr>
          <w:rFonts w:hint="eastAsia" w:ascii="宋体" w:hAnsi="宋体" w:cs="宋体"/>
          <w:b/>
          <w:color w:val="auto"/>
          <w:spacing w:val="0"/>
          <w:kern w:val="0"/>
          <w:sz w:val="32"/>
          <w:szCs w:val="32"/>
          <w:fitText w:val="1600" w:id="3"/>
        </w:rPr>
        <w:t>期</w:t>
      </w:r>
      <w:r>
        <w:rPr>
          <w:rFonts w:hint="eastAsia" w:ascii="宋体" w:hAnsi="宋体" w:cs="宋体"/>
          <w:b/>
          <w:color w:val="auto"/>
          <w:sz w:val="32"/>
          <w:szCs w:val="32"/>
        </w:rPr>
        <w:t>：</w:t>
      </w:r>
    </w:p>
    <w:p w14:paraId="6FDE4F31">
      <w:pPr>
        <w:rPr>
          <w:color w:val="auto"/>
        </w:rPr>
      </w:pPr>
    </w:p>
    <w:p w14:paraId="3E910EFA">
      <w:pPr>
        <w:pStyle w:val="11"/>
        <w:rPr>
          <w:color w:val="auto"/>
        </w:rPr>
      </w:pPr>
    </w:p>
    <w:p w14:paraId="5DF8502E">
      <w:pPr>
        <w:pStyle w:val="28"/>
        <w:ind w:firstLine="240"/>
        <w:rPr>
          <w:color w:val="auto"/>
        </w:rPr>
      </w:pPr>
    </w:p>
    <w:p w14:paraId="1A28D9DE">
      <w:pPr>
        <w:pStyle w:val="23"/>
        <w:rPr>
          <w:color w:val="auto"/>
        </w:rPr>
      </w:pPr>
    </w:p>
    <w:p w14:paraId="2C3AD55E">
      <w:pPr>
        <w:rPr>
          <w:color w:val="auto"/>
        </w:rPr>
      </w:pPr>
    </w:p>
    <w:p w14:paraId="68184812">
      <w:pPr>
        <w:pStyle w:val="11"/>
        <w:rPr>
          <w:color w:val="auto"/>
        </w:rPr>
      </w:pPr>
    </w:p>
    <w:p w14:paraId="0691BAFA">
      <w:pPr>
        <w:pStyle w:val="28"/>
        <w:ind w:firstLine="240"/>
        <w:rPr>
          <w:color w:val="auto"/>
        </w:rPr>
      </w:pPr>
    </w:p>
    <w:p w14:paraId="1FBEB388">
      <w:pPr>
        <w:pStyle w:val="23"/>
        <w:rPr>
          <w:color w:val="auto"/>
        </w:rPr>
      </w:pPr>
    </w:p>
    <w:p w14:paraId="71FA3069">
      <w:pPr>
        <w:pStyle w:val="23"/>
        <w:ind w:left="0"/>
        <w:rPr>
          <w:color w:val="auto"/>
        </w:rPr>
      </w:pPr>
    </w:p>
    <w:p w14:paraId="26201B57">
      <w:pPr>
        <w:rPr>
          <w:rFonts w:ascii="宋体" w:hAnsi="宋体"/>
          <w:color w:val="auto"/>
          <w:szCs w:val="21"/>
        </w:rPr>
      </w:pPr>
      <w:r>
        <w:rPr>
          <w:rFonts w:hint="eastAsia" w:ascii="宋体" w:hAnsi="宋体"/>
          <w:color w:val="auto"/>
          <w:szCs w:val="21"/>
        </w:rPr>
        <w:br w:type="page"/>
      </w:r>
    </w:p>
    <w:p w14:paraId="38C5A15D">
      <w:pPr>
        <w:pStyle w:val="6"/>
        <w:widowControl w:val="0"/>
        <w:overflowPunct w:val="0"/>
        <w:spacing w:line="240" w:lineRule="auto"/>
        <w:rPr>
          <w:rFonts w:ascii="宋体" w:hAnsi="宋体"/>
          <w:color w:val="auto"/>
          <w:sz w:val="21"/>
          <w:szCs w:val="21"/>
        </w:rPr>
      </w:pPr>
      <w:bookmarkStart w:id="182" w:name="_Toc18393"/>
      <w:r>
        <w:rPr>
          <w:rFonts w:hint="eastAsia" w:ascii="宋体" w:hAnsi="宋体"/>
          <w:color w:val="auto"/>
          <w:sz w:val="21"/>
          <w:szCs w:val="21"/>
        </w:rPr>
        <w:t>附件2.开标一览表格式</w:t>
      </w:r>
      <w:bookmarkEnd w:id="182"/>
    </w:p>
    <w:p w14:paraId="10CC2E93">
      <w:pPr>
        <w:jc w:val="center"/>
        <w:rPr>
          <w:rFonts w:ascii="黑体" w:eastAsia="黑体"/>
          <w:color w:val="auto"/>
          <w:sz w:val="32"/>
          <w:szCs w:val="32"/>
        </w:rPr>
      </w:pPr>
      <w:r>
        <w:rPr>
          <w:rFonts w:hint="eastAsia" w:ascii="黑体" w:eastAsia="黑体"/>
          <w:color w:val="auto"/>
          <w:sz w:val="32"/>
          <w:szCs w:val="32"/>
        </w:rPr>
        <w:t>开标一览表</w:t>
      </w:r>
    </w:p>
    <w:p w14:paraId="04238350">
      <w:pPr>
        <w:rPr>
          <w:color w:val="auto"/>
        </w:rPr>
      </w:pPr>
    </w:p>
    <w:p w14:paraId="61715998">
      <w:pPr>
        <w:rPr>
          <w:rFonts w:ascii="宋体" w:hAnsi="宋体"/>
          <w:color w:val="auto"/>
          <w:szCs w:val="21"/>
        </w:rPr>
      </w:pPr>
      <w:r>
        <w:rPr>
          <w:rFonts w:hint="eastAsia" w:ascii="宋体" w:hAnsi="宋体"/>
          <w:color w:val="auto"/>
          <w:szCs w:val="21"/>
        </w:rPr>
        <w:t>投标人名称：</w:t>
      </w:r>
    </w:p>
    <w:p w14:paraId="54870BA3">
      <w:pPr>
        <w:rPr>
          <w:rFonts w:ascii="宋体" w:hAnsi="宋体"/>
          <w:color w:val="auto"/>
          <w:szCs w:val="21"/>
        </w:rPr>
      </w:pPr>
      <w:r>
        <w:rPr>
          <w:rFonts w:hint="eastAsia" w:ascii="宋体" w:hAnsi="宋体"/>
          <w:color w:val="auto"/>
          <w:szCs w:val="21"/>
        </w:rPr>
        <w:t>采购项目编号：</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4"/>
        <w:gridCol w:w="3821"/>
        <w:gridCol w:w="1276"/>
        <w:gridCol w:w="1355"/>
      </w:tblGrid>
      <w:tr w14:paraId="3B3E0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4" w:type="dxa"/>
          </w:tcPr>
          <w:p w14:paraId="5BD649E0">
            <w:pPr>
              <w:pStyle w:val="2"/>
              <w:ind w:firstLine="0" w:firstLineChars="0"/>
              <w:jc w:val="center"/>
              <w:rPr>
                <w:rFonts w:ascii="宋体" w:hAnsi="宋体" w:eastAsia="宋体" w:cs="宋体"/>
                <w:b/>
                <w:bCs/>
                <w:color w:val="auto"/>
                <w:sz w:val="21"/>
                <w:szCs w:val="21"/>
              </w:rPr>
            </w:pPr>
            <w:r>
              <w:rPr>
                <w:rFonts w:hint="eastAsia" w:ascii="宋体" w:hAnsi="宋体" w:eastAsia="宋体" w:cs="宋体"/>
                <w:b/>
                <w:bCs/>
                <w:color w:val="auto"/>
                <w:sz w:val="21"/>
                <w:szCs w:val="21"/>
              </w:rPr>
              <w:t>项目名称</w:t>
            </w:r>
          </w:p>
        </w:tc>
        <w:tc>
          <w:tcPr>
            <w:tcW w:w="3821" w:type="dxa"/>
          </w:tcPr>
          <w:p w14:paraId="46DCF229">
            <w:pPr>
              <w:pStyle w:val="2"/>
              <w:ind w:firstLine="0" w:firstLineChars="0"/>
              <w:jc w:val="center"/>
              <w:rPr>
                <w:rFonts w:ascii="宋体" w:hAnsi="宋体" w:eastAsia="宋体" w:cs="宋体"/>
                <w:b/>
                <w:bCs/>
                <w:color w:val="auto"/>
                <w:sz w:val="21"/>
                <w:szCs w:val="21"/>
              </w:rPr>
            </w:pPr>
            <w:r>
              <w:rPr>
                <w:rFonts w:hint="eastAsia" w:ascii="宋体" w:hAnsi="宋体" w:eastAsia="宋体" w:cs="宋体"/>
                <w:b/>
                <w:bCs/>
                <w:color w:val="auto"/>
                <w:sz w:val="21"/>
                <w:szCs w:val="21"/>
              </w:rPr>
              <w:t>投标报价</w:t>
            </w:r>
          </w:p>
        </w:tc>
        <w:tc>
          <w:tcPr>
            <w:tcW w:w="1276" w:type="dxa"/>
          </w:tcPr>
          <w:p w14:paraId="2542FC4B">
            <w:pPr>
              <w:pStyle w:val="2"/>
              <w:ind w:firstLine="0" w:firstLineChars="0"/>
              <w:jc w:val="center"/>
              <w:rPr>
                <w:rFonts w:ascii="宋体" w:hAnsi="宋体" w:eastAsia="宋体" w:cs="宋体"/>
                <w:b/>
                <w:bCs/>
                <w:color w:val="auto"/>
                <w:sz w:val="21"/>
                <w:szCs w:val="21"/>
              </w:rPr>
            </w:pPr>
            <w:r>
              <w:rPr>
                <w:rFonts w:hint="eastAsia" w:ascii="宋体" w:hAnsi="宋体" w:eastAsia="宋体" w:cs="宋体"/>
                <w:b/>
                <w:bCs/>
                <w:color w:val="auto"/>
                <w:sz w:val="21"/>
                <w:szCs w:val="21"/>
              </w:rPr>
              <w:t>服务期</w:t>
            </w:r>
          </w:p>
        </w:tc>
        <w:tc>
          <w:tcPr>
            <w:tcW w:w="1355" w:type="dxa"/>
          </w:tcPr>
          <w:p w14:paraId="15D58438">
            <w:pPr>
              <w:pStyle w:val="2"/>
              <w:ind w:firstLine="0" w:firstLineChars="0"/>
              <w:jc w:val="center"/>
              <w:rPr>
                <w:rFonts w:ascii="宋体" w:hAnsi="宋体" w:eastAsia="宋体" w:cs="宋体"/>
                <w:b/>
                <w:bCs/>
                <w:color w:val="auto"/>
                <w:sz w:val="21"/>
                <w:szCs w:val="21"/>
              </w:rPr>
            </w:pPr>
            <w:r>
              <w:rPr>
                <w:rFonts w:hint="eastAsia" w:ascii="宋体" w:hAnsi="宋体" w:eastAsia="宋体" w:cs="宋体"/>
                <w:b/>
                <w:bCs/>
                <w:color w:val="auto"/>
                <w:sz w:val="21"/>
                <w:szCs w:val="21"/>
              </w:rPr>
              <w:t>备注</w:t>
            </w:r>
          </w:p>
        </w:tc>
      </w:tr>
      <w:tr w14:paraId="55900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4" w:type="dxa"/>
            <w:vAlign w:val="center"/>
          </w:tcPr>
          <w:p w14:paraId="56106C31">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消防维保及检测</w:t>
            </w:r>
          </w:p>
        </w:tc>
        <w:tc>
          <w:tcPr>
            <w:tcW w:w="3821" w:type="dxa"/>
            <w:vAlign w:val="center"/>
          </w:tcPr>
          <w:p w14:paraId="4F13877D">
            <w:pPr>
              <w:jc w:val="both"/>
              <w:rPr>
                <w:rFonts w:ascii="宋体" w:hAnsi="宋体" w:cs="宋体"/>
                <w:color w:val="auto"/>
                <w:szCs w:val="21"/>
              </w:rPr>
            </w:pPr>
            <w:r>
              <w:rPr>
                <w:rFonts w:hint="eastAsia" w:ascii="宋体" w:hAnsi="宋体" w:cs="宋体"/>
                <w:color w:val="auto"/>
                <w:szCs w:val="21"/>
              </w:rPr>
              <w:t>大写：人民币</w:t>
            </w:r>
            <w:r>
              <w:rPr>
                <w:rFonts w:ascii="宋体" w:hAnsi="宋体" w:cs="宋体"/>
                <w:b/>
                <w:bCs/>
                <w:color w:val="auto"/>
                <w:szCs w:val="21"/>
                <w:u w:val="single"/>
              </w:rPr>
              <w:t xml:space="preserve">                 </w:t>
            </w:r>
            <w:r>
              <w:rPr>
                <w:rFonts w:hint="eastAsia" w:ascii="宋体" w:hAnsi="宋体" w:cs="宋体"/>
                <w:color w:val="auto"/>
                <w:szCs w:val="21"/>
              </w:rPr>
              <w:t>元整</w:t>
            </w:r>
          </w:p>
          <w:p w14:paraId="3B41B1A2">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元整</w:t>
            </w:r>
          </w:p>
        </w:tc>
        <w:tc>
          <w:tcPr>
            <w:tcW w:w="1276" w:type="dxa"/>
            <w:vAlign w:val="center"/>
          </w:tcPr>
          <w:p w14:paraId="62486AEB">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1年</w:t>
            </w:r>
          </w:p>
        </w:tc>
        <w:tc>
          <w:tcPr>
            <w:tcW w:w="1355" w:type="dxa"/>
          </w:tcPr>
          <w:p w14:paraId="0F3A95C3">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 xml:space="preserve">消防维保及检测投标单价： </w:t>
            </w:r>
            <w:r>
              <w:rPr>
                <w:rFonts w:ascii="宋体" w:hAnsi="宋体" w:eastAsia="宋体" w:cs="宋体"/>
                <w:color w:val="auto"/>
                <w:sz w:val="21"/>
                <w:szCs w:val="21"/>
              </w:rPr>
              <w:t xml:space="preserve">  </w:t>
            </w:r>
            <w:r>
              <w:rPr>
                <w:rFonts w:hint="eastAsia" w:ascii="宋体" w:hAnsi="宋体" w:eastAsia="宋体" w:cs="宋体"/>
                <w:color w:val="auto"/>
                <w:sz w:val="21"/>
                <w:szCs w:val="21"/>
              </w:rPr>
              <w:t>元/平方/年</w:t>
            </w:r>
          </w:p>
        </w:tc>
      </w:tr>
      <w:tr w14:paraId="6640E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4" w:type="dxa"/>
            <w:vAlign w:val="center"/>
          </w:tcPr>
          <w:p w14:paraId="1225108F">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莞寓消防设备更换维修项目</w:t>
            </w:r>
          </w:p>
        </w:tc>
        <w:tc>
          <w:tcPr>
            <w:tcW w:w="3821" w:type="dxa"/>
            <w:vAlign w:val="center"/>
          </w:tcPr>
          <w:p w14:paraId="32F8F28D">
            <w:pPr>
              <w:jc w:val="both"/>
              <w:rPr>
                <w:rFonts w:ascii="宋体" w:hAnsi="宋体" w:cs="宋体"/>
                <w:color w:val="auto"/>
                <w:szCs w:val="21"/>
              </w:rPr>
            </w:pPr>
            <w:r>
              <w:rPr>
                <w:rFonts w:hint="eastAsia" w:ascii="宋体" w:hAnsi="宋体" w:cs="宋体"/>
                <w:color w:val="auto"/>
                <w:szCs w:val="21"/>
              </w:rPr>
              <w:t>大写：人民币</w:t>
            </w:r>
            <w:r>
              <w:rPr>
                <w:rFonts w:ascii="宋体" w:hAnsi="宋体" w:cs="宋体"/>
                <w:b/>
                <w:bCs/>
                <w:color w:val="auto"/>
                <w:szCs w:val="21"/>
                <w:u w:val="single"/>
              </w:rPr>
              <w:t xml:space="preserve">                 </w:t>
            </w:r>
            <w:r>
              <w:rPr>
                <w:rFonts w:hint="eastAsia" w:ascii="宋体" w:hAnsi="宋体" w:cs="宋体"/>
                <w:color w:val="auto"/>
                <w:szCs w:val="21"/>
              </w:rPr>
              <w:t>元整</w:t>
            </w:r>
          </w:p>
          <w:p w14:paraId="137DD255">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元整</w:t>
            </w:r>
          </w:p>
        </w:tc>
        <w:tc>
          <w:tcPr>
            <w:tcW w:w="1276" w:type="dxa"/>
            <w:vAlign w:val="center"/>
          </w:tcPr>
          <w:p w14:paraId="5CFAC8D0">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合同签订后30日内完成并通过验收合格</w:t>
            </w:r>
          </w:p>
        </w:tc>
        <w:tc>
          <w:tcPr>
            <w:tcW w:w="1355" w:type="dxa"/>
          </w:tcPr>
          <w:p w14:paraId="1BF6CDC6">
            <w:pPr>
              <w:pStyle w:val="2"/>
              <w:ind w:firstLine="0" w:firstLineChars="0"/>
              <w:rPr>
                <w:rFonts w:ascii="宋体" w:hAnsi="宋体" w:eastAsia="宋体" w:cs="宋体"/>
                <w:color w:val="auto"/>
                <w:sz w:val="21"/>
                <w:szCs w:val="21"/>
              </w:rPr>
            </w:pPr>
          </w:p>
        </w:tc>
      </w:tr>
      <w:tr w14:paraId="17A5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62336E82">
            <w:pPr>
              <w:rPr>
                <w:rFonts w:ascii="宋体" w:hAnsi="宋体" w:cs="宋体"/>
                <w:color w:val="auto"/>
                <w:szCs w:val="21"/>
              </w:rPr>
            </w:pPr>
            <w:r>
              <w:rPr>
                <w:rFonts w:hint="eastAsia" w:ascii="宋体" w:hAnsi="宋体" w:cs="宋体"/>
                <w:color w:val="auto"/>
                <w:szCs w:val="21"/>
              </w:rPr>
              <w:t>合计：</w:t>
            </w:r>
          </w:p>
          <w:p w14:paraId="6A236E34">
            <w:pPr>
              <w:rPr>
                <w:rFonts w:ascii="宋体" w:hAnsi="宋体" w:cs="宋体"/>
                <w:color w:val="auto"/>
                <w:szCs w:val="21"/>
              </w:rPr>
            </w:pPr>
            <w:r>
              <w:rPr>
                <w:rFonts w:hint="eastAsia" w:ascii="宋体" w:hAnsi="宋体" w:cs="宋体"/>
                <w:color w:val="auto"/>
                <w:szCs w:val="21"/>
              </w:rPr>
              <w:t>大写：人民币</w:t>
            </w:r>
            <w:r>
              <w:rPr>
                <w:rFonts w:ascii="宋体" w:hAnsi="宋体" w:cs="宋体"/>
                <w:b/>
                <w:bCs/>
                <w:color w:val="auto"/>
                <w:szCs w:val="21"/>
                <w:u w:val="single"/>
              </w:rPr>
              <w:t xml:space="preserve">                 </w:t>
            </w:r>
            <w:r>
              <w:rPr>
                <w:rFonts w:hint="eastAsia" w:ascii="宋体" w:hAnsi="宋体" w:cs="宋体"/>
                <w:color w:val="auto"/>
                <w:szCs w:val="21"/>
              </w:rPr>
              <w:t>元整</w:t>
            </w:r>
          </w:p>
          <w:p w14:paraId="6C47C031">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元整</w:t>
            </w:r>
          </w:p>
        </w:tc>
      </w:tr>
      <w:tr w14:paraId="5079D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4" w:type="dxa"/>
          </w:tcPr>
          <w:p w14:paraId="3154EA2E">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门店消防维保设备</w:t>
            </w:r>
          </w:p>
        </w:tc>
        <w:tc>
          <w:tcPr>
            <w:tcW w:w="3821" w:type="dxa"/>
          </w:tcPr>
          <w:p w14:paraId="21A8BE61">
            <w:pPr>
              <w:overflowPunct w:val="0"/>
              <w:rPr>
                <w:rStyle w:val="53"/>
                <w:rFonts w:hAnsi="宋体" w:cs="宋体"/>
                <w:color w:val="auto"/>
                <w:u w:val="single"/>
              </w:rPr>
            </w:pPr>
            <w:r>
              <w:rPr>
                <w:rFonts w:hint="eastAsia" w:ascii="宋体" w:hAnsi="宋体" w:cs="宋体"/>
                <w:color w:val="auto"/>
                <w:szCs w:val="21"/>
              </w:rPr>
              <w:t>大写：下浮百分之</w:t>
            </w:r>
            <w:r>
              <w:rPr>
                <w:rFonts w:ascii="宋体" w:hAnsi="宋体" w:cs="宋体"/>
                <w:color w:val="auto"/>
                <w:szCs w:val="21"/>
                <w:u w:val="single"/>
              </w:rPr>
              <w:t xml:space="preserve"> </w:t>
            </w:r>
            <w:r>
              <w:rPr>
                <w:rFonts w:ascii="宋体" w:hAnsi="宋体" w:cs="宋体"/>
                <w:color w:val="auto"/>
                <w:kern w:val="2"/>
                <w:szCs w:val="21"/>
                <w:u w:val="single"/>
              </w:rPr>
              <w:t xml:space="preserve">   </w:t>
            </w:r>
            <w:r>
              <w:rPr>
                <w:rFonts w:ascii="宋体" w:hAnsi="宋体" w:cs="宋体"/>
                <w:color w:val="auto"/>
                <w:szCs w:val="21"/>
                <w:u w:val="single"/>
              </w:rPr>
              <w:t xml:space="preserve">      </w:t>
            </w:r>
          </w:p>
          <w:p w14:paraId="619C56A5">
            <w:pPr>
              <w:pStyle w:val="2"/>
              <w:ind w:firstLine="0" w:firstLineChars="0"/>
              <w:rPr>
                <w:rFonts w:ascii="宋体" w:hAnsi="宋体" w:eastAsia="宋体" w:cs="宋体"/>
                <w:color w:val="auto"/>
                <w:sz w:val="21"/>
                <w:szCs w:val="21"/>
              </w:rPr>
            </w:pPr>
            <w:r>
              <w:rPr>
                <w:rFonts w:hint="eastAsia" w:ascii="宋体" w:hAnsi="宋体" w:eastAsia="宋体" w:cs="宋体"/>
                <w:color w:val="auto"/>
                <w:sz w:val="21"/>
                <w:szCs w:val="21"/>
              </w:rPr>
              <w:t xml:space="preserve">小写：下浮率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p>
        </w:tc>
        <w:tc>
          <w:tcPr>
            <w:tcW w:w="1276" w:type="dxa"/>
          </w:tcPr>
          <w:p w14:paraId="45B4D5C0">
            <w:pPr>
              <w:pStyle w:val="2"/>
              <w:ind w:firstLine="0" w:firstLineChars="0"/>
              <w:rPr>
                <w:rFonts w:ascii="宋体" w:hAnsi="宋体" w:eastAsia="宋体" w:cs="宋体"/>
                <w:color w:val="auto"/>
                <w:sz w:val="21"/>
                <w:szCs w:val="21"/>
              </w:rPr>
            </w:pPr>
          </w:p>
        </w:tc>
        <w:tc>
          <w:tcPr>
            <w:tcW w:w="1355" w:type="dxa"/>
          </w:tcPr>
          <w:p w14:paraId="45791079">
            <w:pPr>
              <w:pStyle w:val="2"/>
              <w:ind w:firstLine="0" w:firstLineChars="0"/>
              <w:rPr>
                <w:rFonts w:ascii="宋体" w:hAnsi="宋体" w:eastAsia="宋体" w:cs="宋体"/>
                <w:color w:val="auto"/>
                <w:sz w:val="21"/>
                <w:szCs w:val="21"/>
              </w:rPr>
            </w:pPr>
          </w:p>
        </w:tc>
      </w:tr>
    </w:tbl>
    <w:p w14:paraId="6D3E2F40">
      <w:pPr>
        <w:pStyle w:val="2"/>
        <w:ind w:firstLine="400"/>
        <w:rPr>
          <w:color w:val="auto"/>
        </w:rPr>
      </w:pPr>
    </w:p>
    <w:p w14:paraId="05A7A18A">
      <w:pPr>
        <w:rPr>
          <w:rFonts w:ascii="宋体" w:hAnsi="宋体"/>
          <w:color w:val="auto"/>
          <w:szCs w:val="21"/>
        </w:rPr>
      </w:pPr>
    </w:p>
    <w:p w14:paraId="0AECE535">
      <w:pPr>
        <w:ind w:firstLine="359" w:firstLineChars="171"/>
        <w:rPr>
          <w:rFonts w:ascii="宋体" w:hAnsi="宋体"/>
          <w:color w:val="auto"/>
          <w:szCs w:val="21"/>
        </w:rPr>
      </w:pPr>
      <w:r>
        <w:rPr>
          <w:rFonts w:hint="eastAsia" w:ascii="宋体" w:hAnsi="宋体"/>
          <w:color w:val="auto"/>
          <w:szCs w:val="21"/>
        </w:rPr>
        <w:t>投标人代表签字：</w:t>
      </w:r>
    </w:p>
    <w:p w14:paraId="3D21CCF7">
      <w:pPr>
        <w:ind w:firstLine="359" w:firstLineChars="171"/>
        <w:rPr>
          <w:rFonts w:ascii="宋体" w:hAnsi="宋体"/>
          <w:color w:val="auto"/>
          <w:szCs w:val="21"/>
        </w:rPr>
      </w:pPr>
      <w:r>
        <w:rPr>
          <w:rFonts w:hint="eastAsia" w:ascii="宋体" w:hAnsi="宋体"/>
          <w:color w:val="auto"/>
          <w:szCs w:val="21"/>
        </w:rPr>
        <w:t>投标人盖章：</w:t>
      </w:r>
    </w:p>
    <w:p w14:paraId="54C0E7BC">
      <w:pPr>
        <w:ind w:firstLine="359" w:firstLineChars="171"/>
        <w:rPr>
          <w:rFonts w:ascii="宋体" w:hAnsi="宋体"/>
          <w:color w:val="auto"/>
          <w:szCs w:val="21"/>
        </w:rPr>
      </w:pPr>
      <w:r>
        <w:rPr>
          <w:rFonts w:hint="eastAsia" w:ascii="宋体" w:hAnsi="宋体"/>
          <w:color w:val="auto"/>
          <w:szCs w:val="21"/>
        </w:rPr>
        <w:t>日期：</w:t>
      </w:r>
    </w:p>
    <w:p w14:paraId="0787067F">
      <w:pPr>
        <w:ind w:firstLine="359" w:firstLineChars="171"/>
        <w:rPr>
          <w:rFonts w:ascii="宋体" w:hAnsi="宋体"/>
          <w:color w:val="auto"/>
          <w:szCs w:val="21"/>
        </w:rPr>
      </w:pPr>
    </w:p>
    <w:p w14:paraId="6210D887">
      <w:pPr>
        <w:ind w:left="391" w:hanging="390" w:hangingChars="186"/>
        <w:rPr>
          <w:rFonts w:ascii="宋体" w:hAnsi="宋体"/>
          <w:color w:val="auto"/>
          <w:szCs w:val="21"/>
        </w:rPr>
      </w:pPr>
      <w:r>
        <w:rPr>
          <w:rFonts w:hint="eastAsia" w:ascii="宋体" w:hAnsi="宋体"/>
          <w:color w:val="auto"/>
          <w:szCs w:val="21"/>
        </w:rPr>
        <w:t xml:space="preserve">    注：</w:t>
      </w:r>
    </w:p>
    <w:p w14:paraId="3B4F9B32">
      <w:pPr>
        <w:ind w:firstLine="420" w:firstLineChars="200"/>
        <w:rPr>
          <w:rFonts w:ascii="宋体" w:hAnsi="宋体"/>
          <w:color w:val="auto"/>
          <w:szCs w:val="21"/>
        </w:rPr>
      </w:pPr>
      <w:r>
        <w:rPr>
          <w:rFonts w:hint="eastAsia" w:ascii="宋体" w:hAnsi="宋体"/>
          <w:color w:val="auto"/>
          <w:szCs w:val="21"/>
        </w:rPr>
        <w:t>1、投标报价栏须</w:t>
      </w:r>
      <w:r>
        <w:rPr>
          <w:rFonts w:ascii="宋体" w:hAnsi="宋体"/>
          <w:color w:val="auto"/>
          <w:szCs w:val="21"/>
        </w:rPr>
        <w:t>用</w:t>
      </w:r>
      <w:r>
        <w:rPr>
          <w:rFonts w:hint="eastAsia" w:ascii="宋体" w:hAnsi="宋体"/>
          <w:color w:val="auto"/>
          <w:szCs w:val="21"/>
        </w:rPr>
        <w:t>大写金额和小写金额两种方式</w:t>
      </w:r>
      <w:r>
        <w:rPr>
          <w:rFonts w:ascii="宋体" w:hAnsi="宋体"/>
          <w:color w:val="auto"/>
          <w:szCs w:val="21"/>
        </w:rPr>
        <w:t>表示的</w:t>
      </w:r>
      <w:r>
        <w:rPr>
          <w:rFonts w:hint="eastAsia" w:ascii="宋体" w:hAnsi="宋体"/>
          <w:color w:val="auto"/>
          <w:szCs w:val="21"/>
        </w:rPr>
        <w:t>投标报价，报价保留小数点后两位。投标报价大小写不一致，以大写为准。投标报价必须准确唯一且应包含采购文件要求的所有费用。</w:t>
      </w:r>
    </w:p>
    <w:p w14:paraId="78019312">
      <w:pPr>
        <w:ind w:firstLine="420" w:firstLineChars="200"/>
        <w:rPr>
          <w:rFonts w:ascii="宋体" w:hAnsi="宋体"/>
          <w:color w:val="auto"/>
          <w:szCs w:val="21"/>
        </w:rPr>
      </w:pPr>
      <w:r>
        <w:rPr>
          <w:rFonts w:hint="eastAsia" w:ascii="宋体" w:hAnsi="宋体"/>
          <w:color w:val="auto"/>
          <w:szCs w:val="21"/>
        </w:rPr>
        <w:t>2、温馨提示：未按采购文件要求报价、填写开标一览表是导致投标人废标的常见问题，请投标人仔细填写，认真核对。</w:t>
      </w:r>
    </w:p>
    <w:p w14:paraId="6F74056F">
      <w:pPr>
        <w:rPr>
          <w:rFonts w:ascii="宋体" w:hAnsi="宋体"/>
          <w:color w:val="auto"/>
          <w:szCs w:val="21"/>
        </w:rPr>
      </w:pPr>
      <w:r>
        <w:rPr>
          <w:rFonts w:hint="eastAsia" w:ascii="宋体" w:hAnsi="宋体"/>
          <w:color w:val="auto"/>
          <w:szCs w:val="21"/>
        </w:rPr>
        <w:br w:type="page"/>
      </w:r>
      <w:bookmarkStart w:id="183" w:name="_Toc12412"/>
    </w:p>
    <w:p w14:paraId="510162BE">
      <w:pPr>
        <w:pStyle w:val="6"/>
        <w:widowControl w:val="0"/>
        <w:overflowPunct w:val="0"/>
        <w:spacing w:line="240" w:lineRule="auto"/>
        <w:rPr>
          <w:rFonts w:ascii="宋体" w:hAnsi="宋体"/>
          <w:color w:val="auto"/>
          <w:sz w:val="21"/>
          <w:szCs w:val="21"/>
        </w:rPr>
      </w:pPr>
      <w:bookmarkStart w:id="184" w:name="_Toc12628"/>
      <w:bookmarkStart w:id="185" w:name="_Toc12525"/>
      <w:r>
        <w:rPr>
          <w:rFonts w:hint="eastAsia" w:ascii="宋体" w:hAnsi="宋体"/>
          <w:color w:val="auto"/>
          <w:sz w:val="21"/>
          <w:szCs w:val="21"/>
        </w:rPr>
        <w:t>附件3.报价明细表格式</w:t>
      </w:r>
      <w:bookmarkEnd w:id="184"/>
      <w:bookmarkEnd w:id="185"/>
    </w:p>
    <w:p w14:paraId="3D35F0C2">
      <w:pPr>
        <w:jc w:val="center"/>
        <w:rPr>
          <w:rFonts w:ascii="黑体" w:eastAsia="黑体"/>
          <w:color w:val="auto"/>
          <w:sz w:val="32"/>
          <w:szCs w:val="32"/>
        </w:rPr>
      </w:pPr>
      <w:bookmarkStart w:id="186" w:name="_Toc31062"/>
      <w:bookmarkStart w:id="187" w:name="_Toc31172"/>
      <w:r>
        <w:rPr>
          <w:rFonts w:hint="eastAsia" w:ascii="黑体" w:eastAsia="黑体"/>
          <w:color w:val="auto"/>
          <w:sz w:val="32"/>
          <w:szCs w:val="32"/>
        </w:rPr>
        <w:t>报价明细表</w:t>
      </w:r>
      <w:bookmarkEnd w:id="186"/>
      <w:bookmarkEnd w:id="187"/>
    </w:p>
    <w:p w14:paraId="5962253B">
      <w:pPr>
        <w:pStyle w:val="75"/>
        <w:spacing w:before="0" w:after="0"/>
        <w:jc w:val="right"/>
        <w:rPr>
          <w:rFonts w:ascii="宋体" w:hAnsi="宋体" w:cs="宋体"/>
          <w:color w:val="auto"/>
          <w:szCs w:val="21"/>
        </w:rPr>
      </w:pPr>
      <w:r>
        <w:rPr>
          <w:rFonts w:hint="eastAsia" w:ascii="宋体" w:hAnsi="宋体" w:cs="宋体"/>
          <w:color w:val="auto"/>
          <w:szCs w:val="21"/>
        </w:rPr>
        <w:t>单位：元</w:t>
      </w:r>
    </w:p>
    <w:tbl>
      <w:tblPr>
        <w:tblStyle w:val="29"/>
        <w:tblW w:w="85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772"/>
        <w:gridCol w:w="2059"/>
        <w:gridCol w:w="859"/>
        <w:gridCol w:w="996"/>
        <w:gridCol w:w="1076"/>
        <w:gridCol w:w="1078"/>
      </w:tblGrid>
      <w:tr w14:paraId="4A2868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682" w:type="dxa"/>
            <w:tcBorders>
              <w:tl2br w:val="nil"/>
              <w:tr2bl w:val="nil"/>
            </w:tcBorders>
            <w:vAlign w:val="center"/>
          </w:tcPr>
          <w:p w14:paraId="253B31B6">
            <w:pPr>
              <w:spacing w:before="100" w:beforeAutospacing="1" w:after="100" w:afterAutospacing="1"/>
              <w:jc w:val="center"/>
              <w:rPr>
                <w:rFonts w:ascii="宋体" w:hAnsi="宋体"/>
                <w:color w:val="auto"/>
                <w:szCs w:val="21"/>
              </w:rPr>
            </w:pPr>
            <w:r>
              <w:rPr>
                <w:rFonts w:hint="eastAsia" w:ascii="宋体" w:hAnsi="宋体"/>
                <w:color w:val="auto"/>
                <w:szCs w:val="21"/>
              </w:rPr>
              <w:t>序号</w:t>
            </w:r>
          </w:p>
        </w:tc>
        <w:tc>
          <w:tcPr>
            <w:tcW w:w="1772" w:type="dxa"/>
            <w:tcBorders>
              <w:tl2br w:val="nil"/>
              <w:tr2bl w:val="nil"/>
            </w:tcBorders>
            <w:vAlign w:val="center"/>
          </w:tcPr>
          <w:p w14:paraId="6AEECE75">
            <w:pPr>
              <w:spacing w:before="100" w:beforeAutospacing="1" w:after="100" w:afterAutospacing="1"/>
              <w:jc w:val="center"/>
              <w:rPr>
                <w:rFonts w:ascii="宋体" w:hAnsi="宋体"/>
                <w:color w:val="auto"/>
                <w:szCs w:val="21"/>
              </w:rPr>
            </w:pPr>
            <w:r>
              <w:rPr>
                <w:rFonts w:hint="eastAsia" w:ascii="宋体" w:hAnsi="宋体"/>
                <w:color w:val="auto"/>
                <w:szCs w:val="21"/>
              </w:rPr>
              <w:t>服务名称</w:t>
            </w:r>
          </w:p>
        </w:tc>
        <w:tc>
          <w:tcPr>
            <w:tcW w:w="2059" w:type="dxa"/>
            <w:tcBorders>
              <w:tl2br w:val="nil"/>
              <w:tr2bl w:val="nil"/>
            </w:tcBorders>
            <w:vAlign w:val="center"/>
          </w:tcPr>
          <w:p w14:paraId="6673594F">
            <w:pPr>
              <w:spacing w:before="100" w:beforeAutospacing="1" w:after="100" w:afterAutospacing="1"/>
              <w:jc w:val="center"/>
              <w:rPr>
                <w:rFonts w:ascii="宋体" w:hAnsi="宋体"/>
                <w:color w:val="auto"/>
                <w:szCs w:val="21"/>
              </w:rPr>
            </w:pPr>
            <w:r>
              <w:rPr>
                <w:rFonts w:hint="eastAsia" w:ascii="宋体" w:hAnsi="宋体"/>
                <w:color w:val="auto"/>
                <w:szCs w:val="21"/>
              </w:rPr>
              <w:t>服务内容</w:t>
            </w:r>
          </w:p>
        </w:tc>
        <w:tc>
          <w:tcPr>
            <w:tcW w:w="859" w:type="dxa"/>
            <w:tcBorders>
              <w:tl2br w:val="nil"/>
              <w:tr2bl w:val="nil"/>
            </w:tcBorders>
            <w:vAlign w:val="center"/>
          </w:tcPr>
          <w:p w14:paraId="723620CF">
            <w:pPr>
              <w:spacing w:before="100" w:beforeAutospacing="1" w:after="100" w:afterAutospacing="1"/>
              <w:jc w:val="center"/>
              <w:rPr>
                <w:rFonts w:ascii="宋体" w:hAnsi="宋体"/>
                <w:color w:val="auto"/>
                <w:szCs w:val="21"/>
              </w:rPr>
            </w:pPr>
            <w:r>
              <w:rPr>
                <w:rFonts w:hint="eastAsia" w:ascii="宋体" w:hAnsi="宋体"/>
                <w:color w:val="auto"/>
                <w:szCs w:val="21"/>
              </w:rPr>
              <w:t>数量</w:t>
            </w:r>
          </w:p>
        </w:tc>
        <w:tc>
          <w:tcPr>
            <w:tcW w:w="996" w:type="dxa"/>
            <w:tcBorders>
              <w:tl2br w:val="nil"/>
              <w:tr2bl w:val="nil"/>
            </w:tcBorders>
            <w:vAlign w:val="center"/>
          </w:tcPr>
          <w:p w14:paraId="2195A1BB">
            <w:pPr>
              <w:spacing w:before="100" w:beforeAutospacing="1" w:after="100" w:afterAutospacing="1"/>
              <w:jc w:val="center"/>
              <w:rPr>
                <w:rFonts w:ascii="宋体" w:hAnsi="宋体"/>
                <w:color w:val="auto"/>
                <w:szCs w:val="21"/>
              </w:rPr>
            </w:pPr>
            <w:r>
              <w:rPr>
                <w:rFonts w:hint="eastAsia" w:ascii="宋体" w:hAnsi="宋体"/>
                <w:color w:val="auto"/>
                <w:szCs w:val="21"/>
              </w:rPr>
              <w:t>单价</w:t>
            </w:r>
          </w:p>
        </w:tc>
        <w:tc>
          <w:tcPr>
            <w:tcW w:w="1076" w:type="dxa"/>
            <w:tcBorders>
              <w:tl2br w:val="nil"/>
              <w:tr2bl w:val="nil"/>
            </w:tcBorders>
            <w:vAlign w:val="center"/>
          </w:tcPr>
          <w:p w14:paraId="046A5895">
            <w:pPr>
              <w:spacing w:before="100" w:beforeAutospacing="1" w:after="100" w:afterAutospacing="1"/>
              <w:jc w:val="center"/>
              <w:rPr>
                <w:rFonts w:ascii="宋体" w:hAnsi="宋体"/>
                <w:color w:val="auto"/>
                <w:szCs w:val="21"/>
              </w:rPr>
            </w:pPr>
            <w:r>
              <w:rPr>
                <w:rFonts w:hint="eastAsia" w:ascii="宋体" w:hAnsi="宋体"/>
                <w:color w:val="auto"/>
                <w:szCs w:val="21"/>
              </w:rPr>
              <w:t>合计</w:t>
            </w:r>
          </w:p>
        </w:tc>
        <w:tc>
          <w:tcPr>
            <w:tcW w:w="1078" w:type="dxa"/>
            <w:tcBorders>
              <w:tl2br w:val="nil"/>
              <w:tr2bl w:val="nil"/>
            </w:tcBorders>
            <w:vAlign w:val="center"/>
          </w:tcPr>
          <w:p w14:paraId="7ED4F0D7">
            <w:pPr>
              <w:spacing w:before="100" w:beforeAutospacing="1" w:after="100" w:afterAutospacing="1"/>
              <w:jc w:val="center"/>
              <w:rPr>
                <w:rFonts w:ascii="宋体" w:hAnsi="宋体"/>
                <w:color w:val="auto"/>
                <w:szCs w:val="21"/>
              </w:rPr>
            </w:pPr>
            <w:r>
              <w:rPr>
                <w:rFonts w:hint="eastAsia" w:ascii="宋体" w:hAnsi="宋体"/>
                <w:color w:val="auto"/>
                <w:szCs w:val="21"/>
              </w:rPr>
              <w:t>备注</w:t>
            </w:r>
          </w:p>
        </w:tc>
      </w:tr>
      <w:tr w14:paraId="00501F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0B3C3031">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1F11798E">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7C710770">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17373F23">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3D7DE779">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2225EAEB">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23B20AAC">
            <w:pPr>
              <w:spacing w:before="100" w:beforeAutospacing="1" w:after="100" w:afterAutospacing="1"/>
              <w:jc w:val="center"/>
              <w:rPr>
                <w:rFonts w:ascii="宋体" w:hAnsi="宋体"/>
                <w:color w:val="auto"/>
                <w:szCs w:val="21"/>
              </w:rPr>
            </w:pPr>
          </w:p>
        </w:tc>
      </w:tr>
      <w:tr w14:paraId="6E1CE5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1CC358BD">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0D30148B">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0890DE1C">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38A581D5">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4072A1EB">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08BA9089">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78479B47">
            <w:pPr>
              <w:spacing w:before="100" w:beforeAutospacing="1" w:after="100" w:afterAutospacing="1"/>
              <w:jc w:val="center"/>
              <w:rPr>
                <w:rFonts w:ascii="宋体" w:hAnsi="宋体"/>
                <w:color w:val="auto"/>
                <w:szCs w:val="21"/>
              </w:rPr>
            </w:pPr>
          </w:p>
        </w:tc>
      </w:tr>
      <w:tr w14:paraId="4A8448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65ABE8F0">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0F14374D">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159A3EF8">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596E7A32">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7E52C2A7">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48026F7D">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207BDAC4">
            <w:pPr>
              <w:spacing w:before="100" w:beforeAutospacing="1" w:after="100" w:afterAutospacing="1"/>
              <w:jc w:val="center"/>
              <w:rPr>
                <w:rFonts w:ascii="宋体" w:hAnsi="宋体"/>
                <w:color w:val="auto"/>
                <w:szCs w:val="21"/>
              </w:rPr>
            </w:pPr>
          </w:p>
        </w:tc>
      </w:tr>
      <w:tr w14:paraId="575196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4FD2B2CE">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6122605A">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7ED73C86">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2239ED19">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23499AD8">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59C6243D">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216914D9">
            <w:pPr>
              <w:spacing w:before="100" w:beforeAutospacing="1" w:after="100" w:afterAutospacing="1"/>
              <w:jc w:val="center"/>
              <w:rPr>
                <w:rFonts w:ascii="宋体" w:hAnsi="宋体"/>
                <w:color w:val="auto"/>
                <w:szCs w:val="21"/>
              </w:rPr>
            </w:pPr>
          </w:p>
        </w:tc>
      </w:tr>
      <w:tr w14:paraId="78CF68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701166B7">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669E7D4E">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6939F8DE">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700D4D30">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495723E5">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2F08F2F7">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055DC15B">
            <w:pPr>
              <w:spacing w:before="100" w:beforeAutospacing="1" w:after="100" w:afterAutospacing="1"/>
              <w:jc w:val="center"/>
              <w:rPr>
                <w:rFonts w:ascii="宋体" w:hAnsi="宋体"/>
                <w:color w:val="auto"/>
                <w:szCs w:val="21"/>
              </w:rPr>
            </w:pPr>
          </w:p>
        </w:tc>
      </w:tr>
      <w:tr w14:paraId="5FC657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47E6B395">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788430C5">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024FE703">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4E5E11DD">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09E038D6">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79F12349">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32E3948B">
            <w:pPr>
              <w:spacing w:before="100" w:beforeAutospacing="1" w:after="100" w:afterAutospacing="1"/>
              <w:jc w:val="center"/>
              <w:rPr>
                <w:rFonts w:ascii="宋体" w:hAnsi="宋体"/>
                <w:color w:val="auto"/>
                <w:szCs w:val="21"/>
              </w:rPr>
            </w:pPr>
          </w:p>
        </w:tc>
      </w:tr>
      <w:tr w14:paraId="20207E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5706CDFD">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3B194032">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52C09D79">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42660698">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5F17D4AD">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3046DA6C">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29363874">
            <w:pPr>
              <w:spacing w:before="100" w:beforeAutospacing="1" w:after="100" w:afterAutospacing="1"/>
              <w:jc w:val="center"/>
              <w:rPr>
                <w:rFonts w:ascii="宋体" w:hAnsi="宋体"/>
                <w:color w:val="auto"/>
                <w:szCs w:val="21"/>
              </w:rPr>
            </w:pPr>
          </w:p>
        </w:tc>
      </w:tr>
      <w:tr w14:paraId="093D54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19927B9F">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239D43E0">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6341BC4B">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6BE173DE">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4326F7B2">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48F93ECE">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1CEB4831">
            <w:pPr>
              <w:spacing w:before="100" w:beforeAutospacing="1" w:after="100" w:afterAutospacing="1"/>
              <w:jc w:val="center"/>
              <w:rPr>
                <w:rFonts w:ascii="宋体" w:hAnsi="宋体"/>
                <w:color w:val="auto"/>
                <w:szCs w:val="21"/>
              </w:rPr>
            </w:pPr>
          </w:p>
        </w:tc>
      </w:tr>
      <w:tr w14:paraId="7C6C17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10D003D3">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172F66BC">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1084ECCD">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567D3848">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1CE50AC2">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19DA7DD6">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6E1A278C">
            <w:pPr>
              <w:spacing w:before="100" w:beforeAutospacing="1" w:after="100" w:afterAutospacing="1"/>
              <w:jc w:val="center"/>
              <w:rPr>
                <w:rFonts w:ascii="宋体" w:hAnsi="宋体"/>
                <w:color w:val="auto"/>
                <w:szCs w:val="21"/>
              </w:rPr>
            </w:pPr>
          </w:p>
        </w:tc>
      </w:tr>
      <w:tr w14:paraId="460750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59CF5EA6">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036EE099">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4FAAFC56">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6D9F5644">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14BD658B">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40ED3C45">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682DF470">
            <w:pPr>
              <w:spacing w:before="100" w:beforeAutospacing="1" w:after="100" w:afterAutospacing="1"/>
              <w:jc w:val="center"/>
              <w:rPr>
                <w:rFonts w:ascii="宋体" w:hAnsi="宋体"/>
                <w:color w:val="auto"/>
                <w:szCs w:val="21"/>
              </w:rPr>
            </w:pPr>
          </w:p>
        </w:tc>
      </w:tr>
      <w:tr w14:paraId="3AAF50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21AAA963">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2B310538">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12A20F69">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6E35EF5B">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262C6973">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10D63021">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0401232E">
            <w:pPr>
              <w:spacing w:before="100" w:beforeAutospacing="1" w:after="100" w:afterAutospacing="1"/>
              <w:jc w:val="center"/>
              <w:rPr>
                <w:rFonts w:ascii="宋体" w:hAnsi="宋体"/>
                <w:color w:val="auto"/>
                <w:szCs w:val="21"/>
              </w:rPr>
            </w:pPr>
          </w:p>
        </w:tc>
      </w:tr>
      <w:tr w14:paraId="248D4F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82" w:type="dxa"/>
            <w:tcBorders>
              <w:tl2br w:val="nil"/>
              <w:tr2bl w:val="nil"/>
            </w:tcBorders>
            <w:vAlign w:val="center"/>
          </w:tcPr>
          <w:p w14:paraId="72A5F44C">
            <w:pPr>
              <w:widowControl w:val="0"/>
              <w:adjustRightInd/>
              <w:snapToGrid/>
              <w:spacing w:before="100" w:beforeAutospacing="1" w:after="100" w:afterAutospacing="1"/>
              <w:jc w:val="center"/>
              <w:rPr>
                <w:rFonts w:ascii="宋体" w:hAnsi="宋体"/>
                <w:color w:val="auto"/>
                <w:szCs w:val="21"/>
              </w:rPr>
            </w:pPr>
          </w:p>
        </w:tc>
        <w:tc>
          <w:tcPr>
            <w:tcW w:w="1772" w:type="dxa"/>
            <w:tcBorders>
              <w:tl2br w:val="nil"/>
              <w:tr2bl w:val="nil"/>
            </w:tcBorders>
            <w:vAlign w:val="center"/>
          </w:tcPr>
          <w:p w14:paraId="6399F407">
            <w:pPr>
              <w:spacing w:before="100" w:beforeAutospacing="1" w:after="100" w:afterAutospacing="1"/>
              <w:rPr>
                <w:rFonts w:ascii="宋体" w:hAnsi="宋体"/>
                <w:color w:val="auto"/>
                <w:szCs w:val="21"/>
              </w:rPr>
            </w:pPr>
          </w:p>
        </w:tc>
        <w:tc>
          <w:tcPr>
            <w:tcW w:w="2059" w:type="dxa"/>
            <w:tcBorders>
              <w:tl2br w:val="nil"/>
              <w:tr2bl w:val="nil"/>
            </w:tcBorders>
            <w:vAlign w:val="center"/>
          </w:tcPr>
          <w:p w14:paraId="2433AA74">
            <w:pPr>
              <w:spacing w:before="100" w:beforeAutospacing="1" w:after="100" w:afterAutospacing="1"/>
              <w:jc w:val="center"/>
              <w:rPr>
                <w:rFonts w:ascii="宋体" w:hAnsi="宋体"/>
                <w:color w:val="auto"/>
                <w:szCs w:val="21"/>
              </w:rPr>
            </w:pPr>
          </w:p>
        </w:tc>
        <w:tc>
          <w:tcPr>
            <w:tcW w:w="859" w:type="dxa"/>
            <w:tcBorders>
              <w:tl2br w:val="nil"/>
              <w:tr2bl w:val="nil"/>
            </w:tcBorders>
            <w:vAlign w:val="center"/>
          </w:tcPr>
          <w:p w14:paraId="6D1EEBEB">
            <w:pPr>
              <w:spacing w:before="100" w:beforeAutospacing="1" w:after="100" w:afterAutospacing="1"/>
              <w:jc w:val="center"/>
              <w:rPr>
                <w:rFonts w:ascii="宋体" w:hAnsi="宋体"/>
                <w:color w:val="auto"/>
                <w:szCs w:val="21"/>
              </w:rPr>
            </w:pPr>
          </w:p>
        </w:tc>
        <w:tc>
          <w:tcPr>
            <w:tcW w:w="996" w:type="dxa"/>
            <w:tcBorders>
              <w:tl2br w:val="nil"/>
              <w:tr2bl w:val="nil"/>
            </w:tcBorders>
            <w:vAlign w:val="center"/>
          </w:tcPr>
          <w:p w14:paraId="564D9706">
            <w:pPr>
              <w:spacing w:before="100" w:beforeAutospacing="1" w:after="100" w:afterAutospacing="1"/>
              <w:jc w:val="center"/>
              <w:rPr>
                <w:rFonts w:ascii="宋体" w:hAnsi="宋体"/>
                <w:color w:val="auto"/>
                <w:szCs w:val="21"/>
              </w:rPr>
            </w:pPr>
          </w:p>
        </w:tc>
        <w:tc>
          <w:tcPr>
            <w:tcW w:w="1076" w:type="dxa"/>
            <w:tcBorders>
              <w:tl2br w:val="nil"/>
              <w:tr2bl w:val="nil"/>
            </w:tcBorders>
            <w:vAlign w:val="center"/>
          </w:tcPr>
          <w:p w14:paraId="79A7965F">
            <w:pPr>
              <w:spacing w:before="100" w:beforeAutospacing="1" w:after="100" w:afterAutospacing="1"/>
              <w:jc w:val="center"/>
              <w:rPr>
                <w:rFonts w:ascii="宋体" w:hAnsi="宋体"/>
                <w:color w:val="auto"/>
                <w:szCs w:val="21"/>
              </w:rPr>
            </w:pPr>
          </w:p>
        </w:tc>
        <w:tc>
          <w:tcPr>
            <w:tcW w:w="1078" w:type="dxa"/>
            <w:tcBorders>
              <w:tl2br w:val="nil"/>
              <w:tr2bl w:val="nil"/>
            </w:tcBorders>
            <w:vAlign w:val="center"/>
          </w:tcPr>
          <w:p w14:paraId="2D40A882">
            <w:pPr>
              <w:spacing w:before="100" w:beforeAutospacing="1" w:after="100" w:afterAutospacing="1"/>
              <w:jc w:val="center"/>
              <w:rPr>
                <w:rFonts w:ascii="宋体" w:hAnsi="宋体"/>
                <w:color w:val="auto"/>
                <w:szCs w:val="21"/>
              </w:rPr>
            </w:pPr>
          </w:p>
        </w:tc>
      </w:tr>
      <w:tr w14:paraId="2CFFF0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368" w:type="dxa"/>
            <w:gridSpan w:val="5"/>
            <w:tcBorders>
              <w:tl2br w:val="nil"/>
              <w:tr2bl w:val="nil"/>
            </w:tcBorders>
            <w:vAlign w:val="center"/>
          </w:tcPr>
          <w:p w14:paraId="5C32BE20">
            <w:pPr>
              <w:spacing w:before="100" w:beforeAutospacing="1" w:after="100" w:afterAutospacing="1"/>
              <w:jc w:val="center"/>
              <w:rPr>
                <w:rFonts w:ascii="宋体" w:hAnsi="宋体"/>
                <w:color w:val="auto"/>
                <w:szCs w:val="21"/>
              </w:rPr>
            </w:pPr>
            <w:r>
              <w:rPr>
                <w:rFonts w:hint="eastAsia" w:ascii="宋体" w:hAnsi="宋体"/>
                <w:color w:val="auto"/>
                <w:szCs w:val="21"/>
              </w:rPr>
              <w:t>投标报价</w:t>
            </w:r>
            <w:r>
              <w:rPr>
                <w:rFonts w:hint="eastAsia" w:ascii="宋体" w:hAnsi="宋体" w:cs="宋体"/>
                <w:color w:val="auto"/>
                <w:kern w:val="28"/>
                <w:szCs w:val="21"/>
              </w:rPr>
              <w:t>合计</w:t>
            </w:r>
          </w:p>
        </w:tc>
        <w:tc>
          <w:tcPr>
            <w:tcW w:w="2154" w:type="dxa"/>
            <w:gridSpan w:val="2"/>
            <w:tcBorders>
              <w:tl2br w:val="nil"/>
              <w:tr2bl w:val="nil"/>
            </w:tcBorders>
            <w:vAlign w:val="center"/>
          </w:tcPr>
          <w:p w14:paraId="21B4B7E7">
            <w:pPr>
              <w:spacing w:before="100" w:beforeAutospacing="1" w:after="100" w:afterAutospacing="1"/>
              <w:jc w:val="center"/>
              <w:rPr>
                <w:rFonts w:ascii="宋体" w:hAnsi="宋体"/>
                <w:color w:val="auto"/>
                <w:szCs w:val="21"/>
              </w:rPr>
            </w:pPr>
          </w:p>
        </w:tc>
      </w:tr>
    </w:tbl>
    <w:p w14:paraId="71B7B228">
      <w:pPr>
        <w:rPr>
          <w:rFonts w:ascii="宋体" w:hAnsi="宋体" w:cs="宋体"/>
          <w:b/>
          <w:color w:val="auto"/>
          <w:szCs w:val="21"/>
        </w:rPr>
      </w:pPr>
    </w:p>
    <w:p w14:paraId="2F3A8E96">
      <w:pPr>
        <w:rPr>
          <w:color w:val="auto"/>
        </w:rPr>
      </w:pPr>
      <w:r>
        <w:rPr>
          <w:rFonts w:hint="eastAsia" w:ascii="宋体" w:hAnsi="宋体"/>
          <w:color w:val="auto"/>
          <w:szCs w:val="21"/>
        </w:rPr>
        <w:t xml:space="preserve">  注：</w:t>
      </w:r>
      <w:r>
        <w:rPr>
          <w:rFonts w:hint="eastAsia"/>
          <w:color w:val="auto"/>
        </w:rPr>
        <w:t>此表格式可根据项目的实际情况来更改，但须包括表格的基本组成内容。</w:t>
      </w:r>
    </w:p>
    <w:p w14:paraId="747CD340">
      <w:pPr>
        <w:rPr>
          <w:rFonts w:ascii="宋体" w:hAnsi="宋体"/>
          <w:color w:val="auto"/>
          <w:szCs w:val="21"/>
        </w:rPr>
      </w:pPr>
    </w:p>
    <w:p w14:paraId="73C13861">
      <w:pPr>
        <w:rPr>
          <w:rFonts w:ascii="宋体" w:hAnsi="宋体"/>
          <w:color w:val="auto"/>
          <w:szCs w:val="21"/>
        </w:rPr>
      </w:pPr>
      <w:r>
        <w:rPr>
          <w:rFonts w:hint="eastAsia" w:ascii="宋体" w:hAnsi="宋体"/>
          <w:color w:val="auto"/>
          <w:szCs w:val="21"/>
        </w:rPr>
        <w:t>投标人代表签字：</w:t>
      </w:r>
    </w:p>
    <w:p w14:paraId="569CE470">
      <w:pPr>
        <w:rPr>
          <w:rFonts w:ascii="宋体" w:hAnsi="宋体"/>
          <w:color w:val="auto"/>
          <w:szCs w:val="21"/>
        </w:rPr>
      </w:pPr>
      <w:r>
        <w:rPr>
          <w:rFonts w:hint="eastAsia" w:ascii="宋体" w:hAnsi="宋体"/>
          <w:color w:val="auto"/>
          <w:szCs w:val="21"/>
        </w:rPr>
        <w:t>投标人盖章：</w:t>
      </w:r>
    </w:p>
    <w:p w14:paraId="5BF478A0">
      <w:pPr>
        <w:rPr>
          <w:rFonts w:ascii="宋体" w:hAnsi="宋体"/>
          <w:color w:val="auto"/>
          <w:szCs w:val="21"/>
        </w:rPr>
      </w:pPr>
      <w:r>
        <w:rPr>
          <w:rFonts w:hint="eastAsia" w:ascii="宋体" w:hAnsi="宋体"/>
          <w:color w:val="auto"/>
          <w:szCs w:val="21"/>
        </w:rPr>
        <w:t>日期：</w:t>
      </w:r>
      <w:r>
        <w:rPr>
          <w:rFonts w:hint="eastAsia" w:ascii="宋体" w:hAnsi="宋体"/>
          <w:color w:val="auto"/>
          <w:szCs w:val="21"/>
        </w:rPr>
        <w:br w:type="page"/>
      </w:r>
    </w:p>
    <w:bookmarkEnd w:id="183"/>
    <w:p w14:paraId="4CC46718">
      <w:pPr>
        <w:rPr>
          <w:color w:val="auto"/>
          <w:sz w:val="52"/>
          <w:szCs w:val="52"/>
        </w:rPr>
      </w:pPr>
    </w:p>
    <w:p w14:paraId="25B3DCCF">
      <w:pPr>
        <w:pStyle w:val="4"/>
        <w:spacing w:before="0" w:after="0" w:line="360" w:lineRule="auto"/>
        <w:jc w:val="center"/>
        <w:rPr>
          <w:color w:val="auto"/>
          <w:sz w:val="72"/>
          <w:szCs w:val="72"/>
        </w:rPr>
      </w:pPr>
      <w:bookmarkStart w:id="188" w:name="_Toc32499"/>
      <w:r>
        <w:rPr>
          <w:rFonts w:hint="eastAsia"/>
          <w:color w:val="auto"/>
          <w:sz w:val="72"/>
          <w:szCs w:val="72"/>
        </w:rPr>
        <w:t>商务文件</w:t>
      </w:r>
      <w:bookmarkEnd w:id="188"/>
    </w:p>
    <w:p w14:paraId="002AC9EB">
      <w:pPr>
        <w:jc w:val="center"/>
        <w:rPr>
          <w:rFonts w:ascii="黑体" w:eastAsia="黑体"/>
          <w:color w:val="auto"/>
          <w:sz w:val="72"/>
          <w:szCs w:val="72"/>
        </w:rPr>
      </w:pPr>
      <w:r>
        <w:rPr>
          <w:rFonts w:hint="eastAsia" w:ascii="黑体" w:eastAsia="黑体"/>
          <w:color w:val="auto"/>
          <w:sz w:val="72"/>
          <w:szCs w:val="72"/>
        </w:rPr>
        <w:t>（单独装订成册）</w:t>
      </w:r>
    </w:p>
    <w:p w14:paraId="0490F240">
      <w:pPr>
        <w:rPr>
          <w:color w:val="auto"/>
        </w:rPr>
      </w:pPr>
    </w:p>
    <w:p w14:paraId="47AA255E">
      <w:pPr>
        <w:pStyle w:val="11"/>
        <w:rPr>
          <w:color w:val="auto"/>
        </w:rPr>
      </w:pPr>
    </w:p>
    <w:p w14:paraId="65685E20">
      <w:pPr>
        <w:pStyle w:val="28"/>
        <w:ind w:firstLine="240"/>
        <w:rPr>
          <w:color w:val="auto"/>
        </w:rPr>
      </w:pPr>
    </w:p>
    <w:p w14:paraId="6FEFD68D">
      <w:pPr>
        <w:rPr>
          <w:rFonts w:ascii="宋体" w:hAnsi="宋体" w:cs="宋体"/>
          <w:b/>
          <w:bCs/>
          <w:color w:val="auto"/>
          <w:spacing w:val="-6"/>
          <w:sz w:val="32"/>
          <w:szCs w:val="32"/>
        </w:rPr>
      </w:pPr>
      <w:r>
        <w:rPr>
          <w:rFonts w:hint="eastAsia" w:ascii="宋体" w:hAnsi="宋体" w:cs="宋体"/>
          <w:b/>
          <w:bCs/>
          <w:color w:val="auto"/>
          <w:spacing w:val="53"/>
          <w:kern w:val="0"/>
          <w:sz w:val="32"/>
          <w:szCs w:val="32"/>
          <w:fitText w:val="1600" w:id="4"/>
        </w:rPr>
        <w:t>项目名</w:t>
      </w:r>
      <w:r>
        <w:rPr>
          <w:rFonts w:hint="eastAsia" w:ascii="宋体" w:hAnsi="宋体" w:cs="宋体"/>
          <w:b/>
          <w:bCs/>
          <w:color w:val="auto"/>
          <w:spacing w:val="1"/>
          <w:kern w:val="0"/>
          <w:sz w:val="32"/>
          <w:szCs w:val="32"/>
          <w:fitText w:val="1600" w:id="4"/>
        </w:rPr>
        <w:t>称</w:t>
      </w:r>
      <w:r>
        <w:rPr>
          <w:rFonts w:hint="eastAsia" w:ascii="宋体" w:hAnsi="宋体" w:cs="宋体"/>
          <w:b/>
          <w:bCs/>
          <w:color w:val="auto"/>
          <w:spacing w:val="-6"/>
          <w:sz w:val="32"/>
          <w:szCs w:val="32"/>
        </w:rPr>
        <w:t>：</w:t>
      </w:r>
    </w:p>
    <w:p w14:paraId="5F06D2C3">
      <w:pPr>
        <w:rPr>
          <w:rFonts w:ascii="宋体" w:hAnsi="宋体" w:cs="宋体"/>
          <w:b/>
          <w:bCs/>
          <w:color w:val="auto"/>
          <w:sz w:val="32"/>
          <w:szCs w:val="32"/>
        </w:rPr>
      </w:pPr>
      <w:r>
        <w:rPr>
          <w:rFonts w:hint="eastAsia" w:ascii="宋体" w:hAnsi="宋体" w:cs="宋体"/>
          <w:b/>
          <w:bCs/>
          <w:color w:val="auto"/>
          <w:spacing w:val="53"/>
          <w:kern w:val="0"/>
          <w:sz w:val="32"/>
          <w:szCs w:val="32"/>
          <w:fitText w:val="1600" w:id="5"/>
        </w:rPr>
        <w:t>项目编</w:t>
      </w:r>
      <w:r>
        <w:rPr>
          <w:rFonts w:hint="eastAsia" w:ascii="宋体" w:hAnsi="宋体" w:cs="宋体"/>
          <w:b/>
          <w:bCs/>
          <w:color w:val="auto"/>
          <w:spacing w:val="1"/>
          <w:kern w:val="0"/>
          <w:sz w:val="32"/>
          <w:szCs w:val="32"/>
          <w:fitText w:val="1600" w:id="5"/>
        </w:rPr>
        <w:t>号</w:t>
      </w:r>
      <w:r>
        <w:rPr>
          <w:rFonts w:hint="eastAsia" w:ascii="宋体" w:hAnsi="宋体" w:cs="宋体"/>
          <w:b/>
          <w:bCs/>
          <w:color w:val="auto"/>
          <w:sz w:val="32"/>
          <w:szCs w:val="32"/>
        </w:rPr>
        <w:t>：</w:t>
      </w:r>
    </w:p>
    <w:p w14:paraId="23D06047">
      <w:pPr>
        <w:pStyle w:val="11"/>
        <w:ind w:left="0"/>
        <w:rPr>
          <w:b/>
          <w:color w:val="auto"/>
          <w:spacing w:val="1280"/>
          <w:sz w:val="32"/>
          <w:szCs w:val="32"/>
        </w:rPr>
      </w:pPr>
      <w:r>
        <w:rPr>
          <w:b/>
          <w:color w:val="auto"/>
          <w:spacing w:val="106"/>
          <w:sz w:val="32"/>
          <w:szCs w:val="32"/>
          <w:lang w:val="en-US" w:bidi="ar-SA"/>
        </w:rPr>
        <w:t>包组号（如有）：</w:t>
      </w:r>
    </w:p>
    <w:p w14:paraId="0C0A4AAE">
      <w:pPr>
        <w:rPr>
          <w:rFonts w:ascii="宋体" w:hAnsi="宋体" w:cs="宋体"/>
          <w:b/>
          <w:color w:val="auto"/>
          <w:sz w:val="32"/>
          <w:szCs w:val="32"/>
        </w:rPr>
      </w:pPr>
      <w:r>
        <w:rPr>
          <w:rFonts w:hint="eastAsia" w:ascii="宋体" w:hAnsi="宋体" w:cs="宋体"/>
          <w:b/>
          <w:color w:val="auto"/>
          <w:spacing w:val="0"/>
          <w:kern w:val="0"/>
          <w:sz w:val="32"/>
          <w:szCs w:val="32"/>
          <w:fitText w:val="1600" w:id="6"/>
        </w:rPr>
        <w:t>投标人名称</w:t>
      </w:r>
      <w:r>
        <w:rPr>
          <w:rFonts w:hint="eastAsia" w:ascii="宋体" w:hAnsi="宋体" w:cs="宋体"/>
          <w:b/>
          <w:color w:val="auto"/>
          <w:sz w:val="32"/>
          <w:szCs w:val="32"/>
        </w:rPr>
        <w:t>：</w:t>
      </w:r>
    </w:p>
    <w:p w14:paraId="01DFA23F">
      <w:pPr>
        <w:rPr>
          <w:rFonts w:ascii="宋体" w:hAnsi="宋体" w:cs="宋体"/>
          <w:b/>
          <w:color w:val="auto"/>
          <w:sz w:val="32"/>
          <w:szCs w:val="32"/>
        </w:rPr>
      </w:pPr>
      <w:r>
        <w:rPr>
          <w:rFonts w:hint="eastAsia" w:ascii="宋体" w:hAnsi="宋体" w:cs="宋体"/>
          <w:b/>
          <w:color w:val="auto"/>
          <w:spacing w:val="32"/>
          <w:kern w:val="0"/>
          <w:sz w:val="32"/>
          <w:szCs w:val="32"/>
          <w:fitText w:val="1600" w:id="7"/>
        </w:rPr>
        <w:t xml:space="preserve">日    </w:t>
      </w:r>
      <w:r>
        <w:rPr>
          <w:rFonts w:hint="eastAsia" w:ascii="宋体" w:hAnsi="宋体" w:cs="宋体"/>
          <w:b/>
          <w:color w:val="auto"/>
          <w:spacing w:val="0"/>
          <w:kern w:val="0"/>
          <w:sz w:val="32"/>
          <w:szCs w:val="32"/>
          <w:fitText w:val="1600" w:id="7"/>
        </w:rPr>
        <w:t>期</w:t>
      </w:r>
      <w:r>
        <w:rPr>
          <w:rFonts w:hint="eastAsia" w:ascii="宋体" w:hAnsi="宋体" w:cs="宋体"/>
          <w:b/>
          <w:color w:val="auto"/>
          <w:sz w:val="32"/>
          <w:szCs w:val="32"/>
        </w:rPr>
        <w:t>：</w:t>
      </w:r>
    </w:p>
    <w:p w14:paraId="7B6004BA">
      <w:pPr>
        <w:pStyle w:val="11"/>
        <w:rPr>
          <w:b/>
          <w:color w:val="auto"/>
          <w:sz w:val="32"/>
          <w:szCs w:val="32"/>
        </w:rPr>
      </w:pPr>
    </w:p>
    <w:p w14:paraId="2DA25C78">
      <w:pPr>
        <w:pStyle w:val="28"/>
        <w:ind w:firstLine="321"/>
        <w:rPr>
          <w:b/>
          <w:color w:val="auto"/>
          <w:sz w:val="32"/>
          <w:szCs w:val="32"/>
        </w:rPr>
      </w:pPr>
    </w:p>
    <w:p w14:paraId="48C22C9A">
      <w:pPr>
        <w:pStyle w:val="23"/>
        <w:rPr>
          <w:rFonts w:ascii="宋体" w:hAnsi="宋体" w:cs="宋体"/>
          <w:b/>
          <w:color w:val="auto"/>
          <w:sz w:val="32"/>
          <w:szCs w:val="32"/>
        </w:rPr>
      </w:pPr>
    </w:p>
    <w:p w14:paraId="5C35F4F2">
      <w:pPr>
        <w:rPr>
          <w:rFonts w:ascii="宋体" w:hAnsi="宋体" w:cs="宋体"/>
          <w:b/>
          <w:color w:val="auto"/>
          <w:sz w:val="32"/>
          <w:szCs w:val="32"/>
        </w:rPr>
      </w:pPr>
    </w:p>
    <w:p w14:paraId="1D02E26D">
      <w:pPr>
        <w:pStyle w:val="11"/>
        <w:rPr>
          <w:b/>
          <w:color w:val="auto"/>
          <w:sz w:val="32"/>
          <w:szCs w:val="32"/>
        </w:rPr>
      </w:pPr>
    </w:p>
    <w:p w14:paraId="12B52267">
      <w:pPr>
        <w:rPr>
          <w:color w:val="auto"/>
        </w:rPr>
      </w:pPr>
    </w:p>
    <w:p w14:paraId="49F582BD">
      <w:pPr>
        <w:rPr>
          <w:rFonts w:ascii="宋体" w:hAnsi="宋体"/>
          <w:color w:val="auto"/>
          <w:szCs w:val="21"/>
        </w:rPr>
      </w:pPr>
      <w:r>
        <w:rPr>
          <w:rFonts w:hint="eastAsia" w:ascii="宋体" w:hAnsi="宋体"/>
          <w:color w:val="auto"/>
          <w:szCs w:val="21"/>
        </w:rPr>
        <w:br w:type="page"/>
      </w:r>
    </w:p>
    <w:p w14:paraId="6AA564C6">
      <w:pPr>
        <w:pStyle w:val="6"/>
        <w:widowControl w:val="0"/>
        <w:overflowPunct w:val="0"/>
        <w:spacing w:line="240" w:lineRule="auto"/>
        <w:rPr>
          <w:color w:val="auto"/>
        </w:rPr>
      </w:pPr>
      <w:bookmarkStart w:id="189" w:name="_Toc13001"/>
      <w:r>
        <w:rPr>
          <w:rFonts w:hint="eastAsia" w:ascii="宋体" w:hAnsi="宋体"/>
          <w:color w:val="auto"/>
          <w:sz w:val="21"/>
          <w:szCs w:val="21"/>
        </w:rPr>
        <w:t>附件4.投标书格式</w:t>
      </w:r>
      <w:bookmarkEnd w:id="189"/>
    </w:p>
    <w:p w14:paraId="6617F125">
      <w:pPr>
        <w:jc w:val="center"/>
        <w:rPr>
          <w:rFonts w:ascii="宋体" w:hAnsi="宋体"/>
          <w:color w:val="auto"/>
          <w:szCs w:val="21"/>
        </w:rPr>
      </w:pPr>
      <w:r>
        <w:rPr>
          <w:rFonts w:hint="eastAsia" w:ascii="黑体" w:eastAsia="黑体"/>
          <w:color w:val="auto"/>
          <w:sz w:val="32"/>
          <w:szCs w:val="32"/>
        </w:rPr>
        <w:t>投标书</w:t>
      </w:r>
    </w:p>
    <w:p w14:paraId="3F8B03E4">
      <w:pPr>
        <w:rPr>
          <w:rFonts w:ascii="宋体" w:hAnsi="宋体"/>
          <w:color w:val="auto"/>
          <w:szCs w:val="21"/>
        </w:rPr>
      </w:pPr>
      <w:r>
        <w:rPr>
          <w:rFonts w:hint="eastAsia" w:ascii="宋体" w:hAnsi="宋体"/>
          <w:color w:val="auto"/>
          <w:szCs w:val="21"/>
        </w:rPr>
        <w:t>致：xxx公司：</w:t>
      </w:r>
    </w:p>
    <w:p w14:paraId="53210770">
      <w:pPr>
        <w:rPr>
          <w:rFonts w:ascii="宋体" w:hAnsi="宋体"/>
          <w:color w:val="auto"/>
          <w:szCs w:val="21"/>
        </w:rPr>
      </w:pPr>
    </w:p>
    <w:p w14:paraId="352723B6">
      <w:pPr>
        <w:ind w:firstLine="420" w:firstLineChars="200"/>
        <w:rPr>
          <w:rFonts w:ascii="宋体" w:hAnsi="宋体"/>
          <w:color w:val="auto"/>
          <w:szCs w:val="21"/>
        </w:rPr>
      </w:pPr>
      <w:r>
        <w:rPr>
          <w:rFonts w:hint="eastAsia" w:ascii="宋体" w:hAnsi="宋体"/>
          <w:color w:val="auto"/>
          <w:szCs w:val="21"/>
        </w:rPr>
        <w:t>根据贵方为</w:t>
      </w:r>
      <w:r>
        <w:rPr>
          <w:rFonts w:hint="eastAsia" w:ascii="宋体" w:hAnsi="宋体"/>
          <w:color w:val="auto"/>
          <w:szCs w:val="21"/>
          <w:u w:val="single"/>
        </w:rPr>
        <w:t>（项目名称）（采购项目编号）</w:t>
      </w:r>
      <w:r>
        <w:rPr>
          <w:rFonts w:hint="eastAsia" w:ascii="宋体" w:hAnsi="宋体"/>
          <w:color w:val="auto"/>
          <w:szCs w:val="21"/>
        </w:rPr>
        <w:t>项目采购公告/采购邀请，签字代表</w:t>
      </w:r>
      <w:r>
        <w:rPr>
          <w:rFonts w:hint="eastAsia" w:ascii="宋体" w:hAnsi="宋体"/>
          <w:color w:val="auto"/>
          <w:szCs w:val="21"/>
          <w:u w:val="single"/>
        </w:rPr>
        <w:t>（姓名、职务）</w:t>
      </w:r>
      <w:r>
        <w:rPr>
          <w:rFonts w:hint="eastAsia" w:ascii="宋体" w:hAnsi="宋体"/>
          <w:color w:val="auto"/>
          <w:szCs w:val="21"/>
        </w:rPr>
        <w:t>经正式授权并代表投标人</w:t>
      </w:r>
      <w:r>
        <w:rPr>
          <w:rFonts w:hint="eastAsia" w:ascii="宋体" w:hAnsi="宋体"/>
          <w:color w:val="auto"/>
          <w:szCs w:val="21"/>
          <w:u w:val="single"/>
        </w:rPr>
        <w:t>（投标人名称、地址）</w:t>
      </w:r>
      <w:r>
        <w:rPr>
          <w:rFonts w:hint="eastAsia" w:ascii="宋体" w:hAnsi="宋体"/>
          <w:color w:val="auto"/>
          <w:szCs w:val="21"/>
        </w:rPr>
        <w:t>提交投标文件及“唱标信封”：</w:t>
      </w:r>
    </w:p>
    <w:p w14:paraId="3991D6A8">
      <w:pPr>
        <w:ind w:firstLine="420" w:firstLineChars="200"/>
        <w:rPr>
          <w:rFonts w:ascii="宋体" w:hAnsi="宋体"/>
          <w:color w:val="auto"/>
          <w:szCs w:val="21"/>
        </w:rPr>
      </w:pPr>
      <w:r>
        <w:rPr>
          <w:rFonts w:hint="eastAsia" w:ascii="宋体" w:hAnsi="宋体"/>
          <w:color w:val="auto"/>
          <w:szCs w:val="21"/>
        </w:rPr>
        <w:t xml:space="preserve">在此，签字代表宣布同意如下： </w:t>
      </w:r>
    </w:p>
    <w:p w14:paraId="2AE4C732">
      <w:pPr>
        <w:widowControl w:val="0"/>
        <w:numPr>
          <w:ilvl w:val="0"/>
          <w:numId w:val="10"/>
        </w:numPr>
        <w:adjustRightInd/>
        <w:snapToGrid/>
        <w:jc w:val="both"/>
        <w:rPr>
          <w:rFonts w:ascii="宋体" w:hAnsi="宋体"/>
          <w:color w:val="auto"/>
          <w:szCs w:val="21"/>
        </w:rPr>
      </w:pPr>
      <w:r>
        <w:rPr>
          <w:rFonts w:hint="eastAsia" w:ascii="宋体" w:hAnsi="宋体"/>
          <w:color w:val="auto"/>
          <w:szCs w:val="21"/>
        </w:rPr>
        <w:t xml:space="preserve">我方将按采购文件的规定履行合同责任和义务。 </w:t>
      </w:r>
    </w:p>
    <w:p w14:paraId="25BA8CAD">
      <w:pPr>
        <w:widowControl w:val="0"/>
        <w:numPr>
          <w:ilvl w:val="0"/>
          <w:numId w:val="10"/>
        </w:numPr>
        <w:adjustRightInd/>
        <w:snapToGrid/>
        <w:jc w:val="both"/>
        <w:rPr>
          <w:rFonts w:ascii="宋体" w:hAnsi="宋体"/>
          <w:color w:val="auto"/>
          <w:szCs w:val="21"/>
        </w:rPr>
      </w:pPr>
      <w:r>
        <w:rPr>
          <w:rFonts w:hint="eastAsia" w:ascii="宋体" w:hAnsi="宋体"/>
          <w:b/>
          <w:color w:val="auto"/>
          <w:szCs w:val="21"/>
        </w:rPr>
        <w:t>我方已完整阅读了本项目采购文件的所有内容（包括澄清，以及所有已提供的参考资料和有关附件），并完全理解上述文件所表达的意思，该项目递交投标文件时间截止后，我方承诺不再对上述文件内容进行异议。</w:t>
      </w:r>
    </w:p>
    <w:p w14:paraId="00B39594">
      <w:pPr>
        <w:widowControl w:val="0"/>
        <w:numPr>
          <w:ilvl w:val="0"/>
          <w:numId w:val="10"/>
        </w:numPr>
        <w:adjustRightInd/>
        <w:snapToGrid/>
        <w:jc w:val="both"/>
        <w:rPr>
          <w:rFonts w:ascii="宋体" w:hAnsi="宋体"/>
          <w:color w:val="auto"/>
          <w:szCs w:val="21"/>
        </w:rPr>
      </w:pPr>
      <w:r>
        <w:rPr>
          <w:rFonts w:hint="eastAsia" w:ascii="宋体" w:hAnsi="宋体"/>
          <w:color w:val="auto"/>
          <w:szCs w:val="21"/>
        </w:rPr>
        <w:t>本投标有效期为自开标日起</w:t>
      </w:r>
      <w:r>
        <w:rPr>
          <w:rFonts w:hint="eastAsia" w:ascii="宋体" w:hAnsi="宋体"/>
          <w:color w:val="auto"/>
          <w:szCs w:val="21"/>
          <w:u w:val="single"/>
        </w:rPr>
        <w:t>90</w:t>
      </w:r>
      <w:r>
        <w:rPr>
          <w:rFonts w:hint="eastAsia" w:ascii="宋体" w:hAnsi="宋体"/>
          <w:color w:val="auto"/>
          <w:szCs w:val="21"/>
        </w:rPr>
        <w:t xml:space="preserve">个日历日。 </w:t>
      </w:r>
    </w:p>
    <w:p w14:paraId="047E023F">
      <w:pPr>
        <w:widowControl w:val="0"/>
        <w:numPr>
          <w:ilvl w:val="0"/>
          <w:numId w:val="10"/>
        </w:numPr>
        <w:adjustRightInd/>
        <w:snapToGrid/>
        <w:jc w:val="both"/>
        <w:rPr>
          <w:rFonts w:ascii="宋体" w:hAnsi="宋体"/>
          <w:color w:val="auto"/>
          <w:szCs w:val="21"/>
        </w:rPr>
      </w:pPr>
      <w:r>
        <w:rPr>
          <w:rFonts w:hint="eastAsia" w:ascii="宋体" w:hAnsi="宋体"/>
          <w:color w:val="auto"/>
          <w:szCs w:val="21"/>
        </w:rPr>
        <w:t>我方保证遵守投标人须知中关于没收投标保证金的规定。</w:t>
      </w:r>
    </w:p>
    <w:p w14:paraId="7128D632">
      <w:pPr>
        <w:widowControl w:val="0"/>
        <w:numPr>
          <w:ilvl w:val="0"/>
          <w:numId w:val="10"/>
        </w:numPr>
        <w:adjustRightInd/>
        <w:snapToGrid/>
        <w:jc w:val="both"/>
        <w:rPr>
          <w:rFonts w:ascii="宋体" w:hAnsi="宋体"/>
          <w:color w:val="auto"/>
          <w:szCs w:val="21"/>
        </w:rPr>
      </w:pPr>
      <w:r>
        <w:rPr>
          <w:rFonts w:hint="eastAsia" w:ascii="宋体" w:hAnsi="宋体"/>
          <w:color w:val="auto"/>
          <w:szCs w:val="21"/>
        </w:rPr>
        <w:t xml:space="preserve">我方承诺，与买方聘请的为此项目提供咨询服务的公司及任何附属机构均无关联，我方不是买方的附属机构。 </w:t>
      </w:r>
    </w:p>
    <w:p w14:paraId="46AE210D">
      <w:pPr>
        <w:widowControl w:val="0"/>
        <w:numPr>
          <w:ilvl w:val="0"/>
          <w:numId w:val="10"/>
        </w:numPr>
        <w:adjustRightInd/>
        <w:snapToGrid/>
        <w:jc w:val="both"/>
        <w:rPr>
          <w:rFonts w:ascii="宋体" w:hAnsi="宋体"/>
          <w:color w:val="auto"/>
          <w:szCs w:val="21"/>
        </w:rPr>
      </w:pPr>
      <w:r>
        <w:rPr>
          <w:rFonts w:hint="eastAsia" w:ascii="宋体" w:hAnsi="宋体"/>
          <w:color w:val="auto"/>
          <w:szCs w:val="21"/>
        </w:rPr>
        <w:t>我方承诺，我方具备投标人邀请中所要求的资格条件，已清楚采购文件所有要求及有关规定；并承诺参加本次采购活动中，如有违法、违规、弄虚作假行为，所造成的损失、不良后果及法律责任，一律由我方承担；</w:t>
      </w:r>
    </w:p>
    <w:p w14:paraId="2136C511">
      <w:pPr>
        <w:widowControl w:val="0"/>
        <w:numPr>
          <w:ilvl w:val="0"/>
          <w:numId w:val="10"/>
        </w:numPr>
        <w:adjustRightInd/>
        <w:snapToGrid/>
        <w:jc w:val="both"/>
        <w:rPr>
          <w:rFonts w:ascii="宋体" w:hAnsi="宋体"/>
          <w:color w:val="auto"/>
          <w:szCs w:val="21"/>
        </w:rPr>
      </w:pPr>
      <w:r>
        <w:rPr>
          <w:rFonts w:hint="eastAsia" w:ascii="宋体" w:hAnsi="宋体"/>
          <w:color w:val="auto"/>
          <w:szCs w:val="21"/>
        </w:rPr>
        <w:t>我方同意提供按照贵方可能要求的与其投标有关的一切数据或资料。</w:t>
      </w:r>
    </w:p>
    <w:p w14:paraId="4D32F2BE">
      <w:pPr>
        <w:widowControl w:val="0"/>
        <w:numPr>
          <w:ilvl w:val="0"/>
          <w:numId w:val="10"/>
        </w:numPr>
        <w:adjustRightInd/>
        <w:snapToGrid/>
        <w:jc w:val="both"/>
        <w:rPr>
          <w:rFonts w:ascii="宋体" w:hAnsi="宋体"/>
          <w:color w:val="auto"/>
          <w:szCs w:val="21"/>
        </w:rPr>
      </w:pPr>
      <w:r>
        <w:rPr>
          <w:rFonts w:hint="eastAsia" w:ascii="宋体" w:hAnsi="宋体"/>
          <w:color w:val="auto"/>
          <w:szCs w:val="21"/>
        </w:rPr>
        <w:t>与本投标有关的一切正式信函请寄：</w:t>
      </w:r>
    </w:p>
    <w:p w14:paraId="36974D7F">
      <w:pPr>
        <w:rPr>
          <w:rFonts w:ascii="宋体" w:hAnsi="宋体"/>
          <w:color w:val="auto"/>
          <w:szCs w:val="21"/>
        </w:rPr>
      </w:pPr>
      <w:r>
        <w:rPr>
          <w:rFonts w:hint="eastAsia" w:ascii="宋体" w:hAnsi="宋体"/>
          <w:color w:val="auto"/>
          <w:szCs w:val="21"/>
        </w:rPr>
        <w:t>地址：　　　　　　　　　　　　　　　　　　　 电子邮箱：</w:t>
      </w:r>
    </w:p>
    <w:p w14:paraId="6584DF3F">
      <w:pPr>
        <w:rPr>
          <w:rFonts w:ascii="宋体" w:hAnsi="宋体"/>
          <w:color w:val="auto"/>
          <w:szCs w:val="21"/>
        </w:rPr>
      </w:pPr>
      <w:r>
        <w:rPr>
          <w:rFonts w:hint="eastAsia" w:ascii="宋体" w:hAnsi="宋体"/>
          <w:color w:val="auto"/>
          <w:szCs w:val="21"/>
        </w:rPr>
        <w:t>电话/移动电话：　　　　　　　　　　　　　　　</w:t>
      </w:r>
    </w:p>
    <w:p w14:paraId="3575531F">
      <w:pPr>
        <w:rPr>
          <w:rFonts w:ascii="宋体" w:hAnsi="宋体"/>
          <w:color w:val="auto"/>
          <w:szCs w:val="21"/>
        </w:rPr>
      </w:pPr>
      <w:r>
        <w:rPr>
          <w:rFonts w:hint="eastAsia" w:ascii="宋体" w:hAnsi="宋体"/>
          <w:color w:val="auto"/>
          <w:szCs w:val="21"/>
        </w:rPr>
        <w:t xml:space="preserve">投标人法定代表人（或其授权代表）签字： </w:t>
      </w:r>
    </w:p>
    <w:p w14:paraId="7102A0EE">
      <w:pPr>
        <w:rPr>
          <w:rFonts w:ascii="宋体" w:hAnsi="宋体"/>
          <w:color w:val="auto"/>
          <w:szCs w:val="21"/>
        </w:rPr>
      </w:pPr>
      <w:r>
        <w:rPr>
          <w:rFonts w:hint="eastAsia" w:ascii="宋体" w:hAnsi="宋体"/>
          <w:color w:val="auto"/>
          <w:szCs w:val="21"/>
        </w:rPr>
        <w:t xml:space="preserve">投标人名称（全称）： </w:t>
      </w:r>
    </w:p>
    <w:p w14:paraId="0CE4AE0B">
      <w:pPr>
        <w:rPr>
          <w:rFonts w:ascii="宋体" w:hAnsi="宋体"/>
          <w:color w:val="auto"/>
          <w:szCs w:val="21"/>
        </w:rPr>
      </w:pPr>
      <w:r>
        <w:rPr>
          <w:rFonts w:hint="eastAsia" w:ascii="宋体" w:hAnsi="宋体"/>
          <w:color w:val="auto"/>
          <w:szCs w:val="21"/>
        </w:rPr>
        <w:t xml:space="preserve">投标人盖章： </w:t>
      </w:r>
    </w:p>
    <w:p w14:paraId="3BF59EE8">
      <w:pPr>
        <w:rPr>
          <w:color w:val="auto"/>
        </w:rPr>
      </w:pPr>
      <w:r>
        <w:rPr>
          <w:rFonts w:hint="eastAsia" w:ascii="宋体" w:hAnsi="宋体"/>
          <w:color w:val="auto"/>
          <w:szCs w:val="21"/>
        </w:rPr>
        <w:t>日期：</w:t>
      </w:r>
      <w:r>
        <w:rPr>
          <w:color w:val="auto"/>
        </w:rPr>
        <w:br w:type="page"/>
      </w:r>
    </w:p>
    <w:p w14:paraId="58DE0BFD">
      <w:pPr>
        <w:pStyle w:val="6"/>
        <w:widowControl w:val="0"/>
        <w:overflowPunct w:val="0"/>
        <w:spacing w:line="240" w:lineRule="auto"/>
        <w:rPr>
          <w:rFonts w:ascii="宋体" w:hAnsi="宋体"/>
          <w:color w:val="auto"/>
          <w:sz w:val="21"/>
          <w:szCs w:val="21"/>
        </w:rPr>
      </w:pPr>
      <w:bookmarkStart w:id="190" w:name="_Toc20608"/>
      <w:r>
        <w:rPr>
          <w:rFonts w:hint="eastAsia" w:ascii="宋体" w:hAnsi="宋体"/>
          <w:color w:val="auto"/>
          <w:sz w:val="21"/>
          <w:szCs w:val="21"/>
        </w:rPr>
        <w:t>附件5. 法定代表人证明书格式</w:t>
      </w:r>
      <w:bookmarkEnd w:id="190"/>
    </w:p>
    <w:p w14:paraId="597EBD5A">
      <w:pPr>
        <w:rPr>
          <w:color w:val="auto"/>
        </w:rPr>
      </w:pPr>
    </w:p>
    <w:p w14:paraId="6E331ABB">
      <w:pPr>
        <w:jc w:val="center"/>
        <w:rPr>
          <w:rFonts w:ascii="黑体" w:eastAsia="黑体"/>
          <w:color w:val="auto"/>
          <w:sz w:val="28"/>
          <w:szCs w:val="28"/>
        </w:rPr>
      </w:pPr>
      <w:r>
        <w:rPr>
          <w:rFonts w:hint="eastAsia" w:ascii="黑体" w:eastAsia="黑体"/>
          <w:color w:val="auto"/>
          <w:sz w:val="28"/>
          <w:szCs w:val="28"/>
        </w:rPr>
        <w:t>法定代表人证明书</w:t>
      </w:r>
    </w:p>
    <w:p w14:paraId="39956D7F">
      <w:pPr>
        <w:pStyle w:val="44"/>
        <w:spacing w:line="420" w:lineRule="atLeast"/>
        <w:ind w:firstLine="0" w:firstLineChars="0"/>
        <w:rPr>
          <w:rFonts w:ascii="宋体" w:eastAsia="宋体"/>
          <w:color w:val="auto"/>
          <w:sz w:val="21"/>
          <w:szCs w:val="21"/>
        </w:rPr>
      </w:pPr>
      <w:r>
        <w:rPr>
          <w:rFonts w:hint="eastAsia" w:ascii="宋体" w:eastAsia="宋体"/>
          <w:color w:val="auto"/>
          <w:sz w:val="21"/>
          <w:szCs w:val="21"/>
        </w:rPr>
        <w:t>致：xxx公司</w:t>
      </w:r>
    </w:p>
    <w:p w14:paraId="34967AD4">
      <w:pPr>
        <w:pStyle w:val="44"/>
        <w:spacing w:line="420" w:lineRule="atLeast"/>
        <w:ind w:firstLine="433"/>
        <w:rPr>
          <w:rFonts w:ascii="宋体" w:eastAsia="宋体"/>
          <w:color w:val="auto"/>
          <w:sz w:val="21"/>
          <w:szCs w:val="21"/>
        </w:rPr>
      </w:pPr>
    </w:p>
    <w:p w14:paraId="0BF2DAC1">
      <w:pPr>
        <w:pStyle w:val="44"/>
        <w:spacing w:line="420" w:lineRule="atLeast"/>
        <w:ind w:firstLine="433"/>
        <w:rPr>
          <w:rFonts w:ascii="宋体" w:eastAsia="宋体"/>
          <w:color w:val="auto"/>
          <w:sz w:val="21"/>
          <w:szCs w:val="21"/>
          <w:u w:val="single"/>
        </w:rPr>
      </w:pPr>
      <w:r>
        <w:rPr>
          <w:rFonts w:hint="eastAsia" w:ascii="宋体" w:eastAsia="宋体"/>
          <w:color w:val="auto"/>
          <w:sz w:val="21"/>
          <w:szCs w:val="21"/>
        </w:rPr>
        <w:t>投标人名称:</w:t>
      </w:r>
    </w:p>
    <w:p w14:paraId="7EBED961">
      <w:pPr>
        <w:pStyle w:val="44"/>
        <w:spacing w:line="420" w:lineRule="atLeast"/>
        <w:ind w:firstLine="433"/>
        <w:rPr>
          <w:rFonts w:ascii="宋体" w:eastAsia="宋体"/>
          <w:color w:val="auto"/>
          <w:sz w:val="21"/>
          <w:szCs w:val="21"/>
          <w:u w:val="single"/>
        </w:rPr>
      </w:pPr>
      <w:r>
        <w:rPr>
          <w:rFonts w:hint="eastAsia" w:ascii="宋体" w:eastAsia="宋体"/>
          <w:color w:val="auto"/>
          <w:sz w:val="21"/>
          <w:szCs w:val="21"/>
        </w:rPr>
        <w:t>单 位 性质：</w:t>
      </w:r>
    </w:p>
    <w:p w14:paraId="7AA65213">
      <w:pPr>
        <w:pStyle w:val="44"/>
        <w:spacing w:line="420" w:lineRule="atLeast"/>
        <w:ind w:firstLine="433"/>
        <w:rPr>
          <w:rFonts w:ascii="宋体" w:eastAsia="宋体"/>
          <w:color w:val="auto"/>
          <w:sz w:val="21"/>
          <w:szCs w:val="21"/>
          <w:u w:val="single"/>
        </w:rPr>
      </w:pPr>
      <w:r>
        <w:rPr>
          <w:rFonts w:hint="eastAsia" w:ascii="宋体" w:eastAsia="宋体"/>
          <w:color w:val="auto"/>
          <w:sz w:val="21"/>
          <w:szCs w:val="21"/>
        </w:rPr>
        <w:t>地      址：</w:t>
      </w:r>
    </w:p>
    <w:p w14:paraId="59A79C36">
      <w:pPr>
        <w:pStyle w:val="44"/>
        <w:spacing w:line="420" w:lineRule="atLeast"/>
        <w:ind w:firstLine="433"/>
        <w:rPr>
          <w:rFonts w:ascii="宋体" w:eastAsia="宋体"/>
          <w:color w:val="auto"/>
          <w:sz w:val="21"/>
          <w:szCs w:val="21"/>
        </w:rPr>
      </w:pPr>
      <w:r>
        <w:rPr>
          <w:rFonts w:hint="eastAsia" w:ascii="宋体" w:eastAsia="宋体"/>
          <w:color w:val="auto"/>
          <w:sz w:val="21"/>
          <w:szCs w:val="21"/>
        </w:rPr>
        <w:t>成 立 时间：年月日</w:t>
      </w:r>
    </w:p>
    <w:p w14:paraId="0E20A075">
      <w:pPr>
        <w:pStyle w:val="44"/>
        <w:spacing w:line="420" w:lineRule="atLeast"/>
        <w:ind w:firstLine="433"/>
        <w:rPr>
          <w:rFonts w:ascii="宋体" w:eastAsia="宋体"/>
          <w:color w:val="auto"/>
          <w:sz w:val="21"/>
          <w:szCs w:val="21"/>
        </w:rPr>
      </w:pPr>
      <w:r>
        <w:rPr>
          <w:rFonts w:hint="eastAsia" w:ascii="宋体" w:eastAsia="宋体"/>
          <w:color w:val="auto"/>
          <w:sz w:val="21"/>
          <w:szCs w:val="21"/>
        </w:rPr>
        <w:t>经 营 期限：</w:t>
      </w:r>
    </w:p>
    <w:p w14:paraId="14B85E01">
      <w:pPr>
        <w:pStyle w:val="44"/>
        <w:spacing w:line="420" w:lineRule="atLeast"/>
        <w:ind w:firstLine="433"/>
        <w:rPr>
          <w:rFonts w:ascii="宋体" w:eastAsia="宋体"/>
          <w:color w:val="auto"/>
          <w:sz w:val="21"/>
          <w:szCs w:val="21"/>
        </w:rPr>
      </w:pPr>
      <w:r>
        <w:rPr>
          <w:rFonts w:hint="eastAsia" w:ascii="宋体" w:eastAsia="宋体"/>
          <w:color w:val="auto"/>
          <w:sz w:val="21"/>
          <w:szCs w:val="21"/>
        </w:rPr>
        <w:t>姓名：性别：年龄：职务：</w:t>
      </w:r>
    </w:p>
    <w:p w14:paraId="7FFB1A5C">
      <w:pPr>
        <w:pStyle w:val="44"/>
        <w:spacing w:line="420" w:lineRule="atLeast"/>
        <w:ind w:firstLine="433"/>
        <w:rPr>
          <w:rFonts w:ascii="宋体" w:eastAsia="宋体"/>
          <w:color w:val="auto"/>
          <w:sz w:val="21"/>
          <w:szCs w:val="21"/>
        </w:rPr>
      </w:pPr>
      <w:r>
        <w:rPr>
          <w:rFonts w:hint="eastAsia" w:ascii="宋体" w:eastAsia="宋体"/>
          <w:color w:val="auto"/>
          <w:sz w:val="21"/>
          <w:szCs w:val="21"/>
        </w:rPr>
        <w:t>系（投标人名称）的法定代表人。</w:t>
      </w:r>
    </w:p>
    <w:p w14:paraId="5F2F3EFF">
      <w:pPr>
        <w:spacing w:line="420" w:lineRule="atLeast"/>
        <w:ind w:firstLine="420" w:firstLineChars="200"/>
        <w:rPr>
          <w:rFonts w:ascii="宋体" w:hAnsi="宋体"/>
          <w:color w:val="auto"/>
          <w:szCs w:val="21"/>
        </w:rPr>
      </w:pPr>
      <w:r>
        <w:rPr>
          <w:rFonts w:hint="eastAsia" w:ascii="宋体" w:hAnsi="宋体"/>
          <w:color w:val="auto"/>
          <w:szCs w:val="21"/>
        </w:rPr>
        <w:t>特此证明。</w:t>
      </w:r>
    </w:p>
    <w:p w14:paraId="329094FA">
      <w:pPr>
        <w:pStyle w:val="44"/>
        <w:spacing w:line="500" w:lineRule="atLeast"/>
        <w:ind w:firstLine="3517" w:firstLineChars="1675"/>
        <w:rPr>
          <w:rFonts w:ascii="宋体" w:eastAsia="宋体"/>
          <w:color w:val="auto"/>
          <w:sz w:val="21"/>
          <w:szCs w:val="21"/>
        </w:rPr>
      </w:pPr>
    </w:p>
    <w:p w14:paraId="6FB01A93">
      <w:pPr>
        <w:pStyle w:val="44"/>
        <w:spacing w:line="500" w:lineRule="atLeast"/>
        <w:ind w:firstLine="3517" w:firstLineChars="1675"/>
        <w:rPr>
          <w:rFonts w:ascii="宋体" w:eastAsia="宋体"/>
          <w:color w:val="auto"/>
          <w:sz w:val="21"/>
          <w:szCs w:val="21"/>
        </w:rPr>
      </w:pPr>
      <w:r>
        <w:rPr>
          <w:rFonts w:hint="eastAsia" w:ascii="宋体" w:eastAsia="宋体"/>
          <w:color w:val="auto"/>
          <w:sz w:val="21"/>
          <w:szCs w:val="21"/>
        </w:rPr>
        <w:t>投标人名称（加盖公章）：</w:t>
      </w:r>
    </w:p>
    <w:p w14:paraId="51F87ED9">
      <w:pPr>
        <w:pStyle w:val="44"/>
        <w:spacing w:line="500" w:lineRule="atLeast"/>
        <w:ind w:firstLine="3517" w:firstLineChars="1675"/>
        <w:rPr>
          <w:rFonts w:ascii="宋体" w:eastAsia="宋体"/>
          <w:color w:val="auto"/>
          <w:sz w:val="21"/>
          <w:szCs w:val="21"/>
        </w:rPr>
      </w:pPr>
      <w:r>
        <w:rPr>
          <w:rFonts w:hint="eastAsia" w:ascii="宋体" w:eastAsia="宋体"/>
          <w:color w:val="auto"/>
          <w:sz w:val="21"/>
          <w:szCs w:val="21"/>
        </w:rPr>
        <w:t>法定代表人（签名或盖私章）：</w:t>
      </w:r>
    </w:p>
    <w:p w14:paraId="45273801">
      <w:pPr>
        <w:pStyle w:val="44"/>
        <w:spacing w:line="500" w:lineRule="atLeast"/>
        <w:ind w:firstLine="3517" w:firstLineChars="1675"/>
        <w:rPr>
          <w:rFonts w:ascii="宋体" w:eastAsia="宋体"/>
          <w:color w:val="auto"/>
          <w:sz w:val="21"/>
          <w:szCs w:val="21"/>
        </w:rPr>
      </w:pPr>
      <w:r>
        <w:rPr>
          <w:rFonts w:hint="eastAsia" w:ascii="宋体" w:eastAsia="宋体"/>
          <w:color w:val="auto"/>
          <w:sz w:val="21"/>
          <w:szCs w:val="21"/>
        </w:rPr>
        <w:t>法定代表人联系方式：</w:t>
      </w:r>
    </w:p>
    <w:p w14:paraId="0C9C4ACB">
      <w:pPr>
        <w:pStyle w:val="44"/>
        <w:spacing w:line="500" w:lineRule="atLeast"/>
        <w:ind w:firstLine="3517" w:firstLineChars="1675"/>
        <w:rPr>
          <w:rFonts w:ascii="宋体" w:eastAsia="宋体"/>
          <w:color w:val="auto"/>
          <w:sz w:val="21"/>
          <w:szCs w:val="21"/>
          <w:u w:val="single"/>
        </w:rPr>
      </w:pPr>
      <w:r>
        <w:rPr>
          <w:rFonts w:hint="eastAsia" w:ascii="宋体" w:eastAsia="宋体"/>
          <w:color w:val="auto"/>
          <w:sz w:val="21"/>
          <w:szCs w:val="21"/>
        </w:rPr>
        <w:t>身份证号码：</w:t>
      </w:r>
    </w:p>
    <w:p w14:paraId="62EE0BB6">
      <w:pPr>
        <w:pStyle w:val="44"/>
        <w:spacing w:line="500" w:lineRule="atLeast"/>
        <w:ind w:firstLine="3507" w:firstLineChars="1670"/>
        <w:rPr>
          <w:rFonts w:ascii="宋体" w:eastAsia="宋体"/>
          <w:color w:val="auto"/>
          <w:sz w:val="21"/>
          <w:szCs w:val="21"/>
        </w:rPr>
      </w:pPr>
      <w:r>
        <w:rPr>
          <w:rFonts w:hint="eastAsia" w:ascii="宋体" w:eastAsia="宋体"/>
          <w:color w:val="auto"/>
          <w:sz w:val="21"/>
          <w:szCs w:val="21"/>
        </w:rPr>
        <w:t>日     期：  年  月  日</w:t>
      </w:r>
    </w:p>
    <w:p w14:paraId="61442746">
      <w:pPr>
        <w:ind w:firstLine="420" w:firstLineChars="200"/>
        <w:rPr>
          <w:rFonts w:ascii="宋体" w:hAnsi="宋体"/>
          <w:color w:val="auto"/>
          <w:szCs w:val="21"/>
        </w:rPr>
      </w:pPr>
    </w:p>
    <w:p w14:paraId="0EA38053">
      <w:pPr>
        <w:ind w:firstLine="420" w:firstLineChars="200"/>
        <w:rPr>
          <w:rFonts w:ascii="宋体" w:hAnsi="宋体"/>
          <w:color w:val="auto"/>
          <w:szCs w:val="21"/>
        </w:rPr>
      </w:pPr>
      <w:r>
        <w:rPr>
          <w:rFonts w:hint="eastAsia" w:ascii="宋体" w:hAnsi="宋体"/>
          <w:color w:val="auto"/>
          <w:szCs w:val="21"/>
        </w:rPr>
        <w:t>注：法定代表人身份证明书需附法人代表身份证复印件。</w:t>
      </w:r>
    </w:p>
    <w:tbl>
      <w:tblPr>
        <w:tblStyle w:val="29"/>
        <w:tblW w:w="8364"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182"/>
        <w:gridCol w:w="4182"/>
      </w:tblGrid>
      <w:tr w14:paraId="224389AE">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517" w:hRule="atLeast"/>
          <w:jc w:val="center"/>
        </w:trPr>
        <w:tc>
          <w:tcPr>
            <w:tcW w:w="4182" w:type="dxa"/>
            <w:vAlign w:val="center"/>
          </w:tcPr>
          <w:p w14:paraId="317EA61A">
            <w:pPr>
              <w:pStyle w:val="44"/>
              <w:spacing w:line="460" w:lineRule="exact"/>
              <w:ind w:firstLine="0" w:firstLineChars="0"/>
              <w:jc w:val="center"/>
              <w:rPr>
                <w:rFonts w:ascii="宋体" w:eastAsia="宋体"/>
                <w:color w:val="auto"/>
                <w:sz w:val="22"/>
              </w:rPr>
            </w:pPr>
            <w:r>
              <w:rPr>
                <w:rFonts w:hint="eastAsia" w:ascii="宋体" w:eastAsia="宋体"/>
                <w:color w:val="auto"/>
                <w:sz w:val="22"/>
              </w:rPr>
              <w:t>正面</w:t>
            </w:r>
          </w:p>
        </w:tc>
        <w:tc>
          <w:tcPr>
            <w:tcW w:w="4182" w:type="dxa"/>
            <w:vAlign w:val="center"/>
          </w:tcPr>
          <w:p w14:paraId="62B704E4">
            <w:pPr>
              <w:pStyle w:val="44"/>
              <w:spacing w:line="460" w:lineRule="exact"/>
              <w:ind w:firstLine="0" w:firstLineChars="0"/>
              <w:jc w:val="center"/>
              <w:rPr>
                <w:rFonts w:ascii="宋体" w:eastAsia="宋体"/>
                <w:color w:val="auto"/>
                <w:sz w:val="22"/>
              </w:rPr>
            </w:pPr>
            <w:r>
              <w:rPr>
                <w:rFonts w:hint="eastAsia" w:ascii="宋体" w:eastAsia="宋体"/>
                <w:color w:val="auto"/>
                <w:sz w:val="22"/>
              </w:rPr>
              <w:t>背面</w:t>
            </w:r>
          </w:p>
        </w:tc>
      </w:tr>
    </w:tbl>
    <w:p w14:paraId="14058C70">
      <w:pPr>
        <w:rPr>
          <w:color w:val="auto"/>
        </w:rPr>
      </w:pPr>
    </w:p>
    <w:p w14:paraId="33E96F51">
      <w:pPr>
        <w:adjustRightInd/>
        <w:snapToGrid/>
        <w:spacing w:line="276" w:lineRule="auto"/>
        <w:rPr>
          <w:rFonts w:ascii="楷体_GB2312" w:eastAsia="楷体_GB2312" w:hAnsiTheme="majorHAnsi" w:cstheme="majorBidi"/>
          <w:b/>
          <w:bCs/>
          <w:color w:val="auto"/>
          <w:sz w:val="24"/>
          <w:szCs w:val="28"/>
        </w:rPr>
      </w:pPr>
      <w:r>
        <w:rPr>
          <w:rFonts w:ascii="楷体_GB2312" w:eastAsia="楷体_GB2312"/>
          <w:color w:val="auto"/>
          <w:sz w:val="24"/>
        </w:rPr>
        <w:br w:type="page"/>
      </w:r>
    </w:p>
    <w:p w14:paraId="1D604CF8">
      <w:pPr>
        <w:pStyle w:val="6"/>
        <w:widowControl w:val="0"/>
        <w:overflowPunct w:val="0"/>
        <w:spacing w:line="240" w:lineRule="auto"/>
        <w:rPr>
          <w:color w:val="auto"/>
        </w:rPr>
      </w:pPr>
      <w:bookmarkStart w:id="191" w:name="_Toc21221"/>
      <w:r>
        <w:rPr>
          <w:rFonts w:hint="eastAsia" w:ascii="宋体" w:hAnsi="宋体"/>
          <w:color w:val="auto"/>
          <w:sz w:val="21"/>
          <w:szCs w:val="21"/>
        </w:rPr>
        <w:t>附件6.法定代表人授权书格式</w:t>
      </w:r>
      <w:bookmarkEnd w:id="191"/>
    </w:p>
    <w:p w14:paraId="12759812">
      <w:pPr>
        <w:rPr>
          <w:color w:val="auto"/>
        </w:rPr>
      </w:pPr>
    </w:p>
    <w:p w14:paraId="44579313">
      <w:pPr>
        <w:jc w:val="center"/>
        <w:rPr>
          <w:rFonts w:ascii="黑体" w:eastAsia="黑体"/>
          <w:color w:val="auto"/>
          <w:sz w:val="28"/>
          <w:szCs w:val="28"/>
        </w:rPr>
      </w:pPr>
      <w:r>
        <w:rPr>
          <w:rFonts w:hint="eastAsia" w:ascii="黑体" w:eastAsia="黑体"/>
          <w:color w:val="auto"/>
          <w:sz w:val="28"/>
          <w:szCs w:val="28"/>
        </w:rPr>
        <w:t>法定代表人授权书</w:t>
      </w:r>
    </w:p>
    <w:p w14:paraId="6EB22401">
      <w:pPr>
        <w:pStyle w:val="44"/>
        <w:spacing w:line="420" w:lineRule="atLeast"/>
        <w:ind w:firstLine="0" w:firstLineChars="0"/>
        <w:rPr>
          <w:rFonts w:ascii="宋体" w:eastAsia="宋体"/>
          <w:color w:val="auto"/>
          <w:sz w:val="21"/>
          <w:szCs w:val="21"/>
        </w:rPr>
      </w:pPr>
      <w:r>
        <w:rPr>
          <w:rFonts w:hint="eastAsia" w:ascii="宋体" w:eastAsia="宋体"/>
          <w:color w:val="auto"/>
          <w:sz w:val="21"/>
          <w:szCs w:val="21"/>
        </w:rPr>
        <w:t>致：xxx公司</w:t>
      </w:r>
    </w:p>
    <w:p w14:paraId="431C2DFA">
      <w:pPr>
        <w:pStyle w:val="44"/>
        <w:spacing w:line="420" w:lineRule="atLeast"/>
        <w:ind w:firstLine="433"/>
        <w:rPr>
          <w:rFonts w:ascii="宋体" w:eastAsia="宋体"/>
          <w:color w:val="auto"/>
          <w:sz w:val="21"/>
          <w:szCs w:val="21"/>
        </w:rPr>
      </w:pPr>
    </w:p>
    <w:p w14:paraId="2B1CB427">
      <w:pPr>
        <w:ind w:firstLine="420" w:firstLineChars="200"/>
        <w:rPr>
          <w:rFonts w:ascii="宋体" w:hAnsi="宋体" w:cs="Times New Roman"/>
          <w:color w:val="auto"/>
          <w:szCs w:val="21"/>
        </w:rPr>
      </w:pPr>
      <w:r>
        <w:rPr>
          <w:rFonts w:hint="eastAsia" w:ascii="宋体" w:hAnsi="宋体" w:cs="Times New Roman"/>
          <w:color w:val="auto"/>
          <w:szCs w:val="21"/>
        </w:rPr>
        <w:t>本授权书声明：注册于</w:t>
      </w:r>
      <w:r>
        <w:rPr>
          <w:rFonts w:hint="eastAsia" w:ascii="宋体" w:hAnsi="宋体" w:cs="Times New Roman"/>
          <w:color w:val="auto"/>
          <w:szCs w:val="21"/>
          <w:u w:val="single"/>
        </w:rPr>
        <w:t>（国家或地区的名称）</w:t>
      </w:r>
      <w:r>
        <w:rPr>
          <w:rFonts w:hint="eastAsia" w:ascii="宋体" w:hAnsi="宋体" w:cs="Times New Roman"/>
          <w:color w:val="auto"/>
          <w:szCs w:val="21"/>
        </w:rPr>
        <w:t>的</w:t>
      </w:r>
      <w:r>
        <w:rPr>
          <w:rFonts w:hint="eastAsia" w:ascii="宋体" w:hAnsi="宋体" w:cs="Times New Roman"/>
          <w:color w:val="auto"/>
          <w:szCs w:val="21"/>
          <w:u w:val="single"/>
        </w:rPr>
        <w:t>（单位名称）</w:t>
      </w:r>
      <w:r>
        <w:rPr>
          <w:rFonts w:hint="eastAsia" w:ascii="宋体" w:hAnsi="宋体" w:cs="Times New Roman"/>
          <w:color w:val="auto"/>
          <w:szCs w:val="21"/>
        </w:rPr>
        <w:t>的在下面签字的</w:t>
      </w:r>
      <w:r>
        <w:rPr>
          <w:rFonts w:hint="eastAsia" w:ascii="宋体" w:hAnsi="宋体" w:cs="Times New Roman"/>
          <w:color w:val="auto"/>
          <w:szCs w:val="21"/>
          <w:u w:val="single"/>
        </w:rPr>
        <w:t>（法定代表人姓名、职务）</w:t>
      </w:r>
      <w:r>
        <w:rPr>
          <w:rFonts w:hint="eastAsia" w:ascii="宋体" w:hAnsi="宋体" w:cs="Times New Roman"/>
          <w:color w:val="auto"/>
          <w:szCs w:val="21"/>
        </w:rPr>
        <w:t>代表本单位授权</w:t>
      </w:r>
      <w:r>
        <w:rPr>
          <w:rFonts w:hint="eastAsia" w:ascii="宋体" w:hAnsi="宋体" w:cs="Times New Roman"/>
          <w:color w:val="auto"/>
          <w:szCs w:val="21"/>
          <w:u w:val="single"/>
        </w:rPr>
        <w:t>（单位名称）</w:t>
      </w:r>
      <w:r>
        <w:rPr>
          <w:rFonts w:hint="eastAsia" w:ascii="宋体" w:hAnsi="宋体" w:cs="Times New Roman"/>
          <w:color w:val="auto"/>
          <w:szCs w:val="21"/>
        </w:rPr>
        <w:t>的在下面签字的</w:t>
      </w:r>
      <w:r>
        <w:rPr>
          <w:rFonts w:hint="eastAsia" w:ascii="宋体" w:hAnsi="宋体" w:cs="Times New Roman"/>
          <w:color w:val="auto"/>
          <w:szCs w:val="21"/>
          <w:u w:val="single"/>
        </w:rPr>
        <w:t>（被授权人的姓名、职务）</w:t>
      </w:r>
      <w:r>
        <w:rPr>
          <w:rFonts w:hint="eastAsia" w:ascii="宋体" w:hAnsi="宋体" w:cs="Times New Roman"/>
          <w:color w:val="auto"/>
          <w:szCs w:val="21"/>
        </w:rPr>
        <w:t>为本单位的合法代理人，就</w:t>
      </w:r>
      <w:r>
        <w:rPr>
          <w:rFonts w:hint="eastAsia" w:ascii="宋体" w:hAnsi="宋体" w:cs="Times New Roman"/>
          <w:color w:val="auto"/>
          <w:szCs w:val="21"/>
          <w:u w:val="single"/>
        </w:rPr>
        <w:t>（项目名称）</w:t>
      </w:r>
      <w:r>
        <w:rPr>
          <w:rFonts w:hint="eastAsia" w:ascii="宋体" w:hAnsi="宋体" w:cs="Times New Roman"/>
          <w:color w:val="auto"/>
          <w:szCs w:val="21"/>
        </w:rPr>
        <w:t>投标及参加项目谈判，以本单位名义处理一切与之有关的事务。</w:t>
      </w:r>
    </w:p>
    <w:p w14:paraId="0737F7F7">
      <w:pPr>
        <w:ind w:firstLine="315" w:firstLineChars="150"/>
        <w:rPr>
          <w:rFonts w:ascii="宋体" w:hAnsi="宋体" w:cs="Times New Roman"/>
          <w:color w:val="auto"/>
          <w:szCs w:val="21"/>
        </w:rPr>
      </w:pPr>
      <w:r>
        <w:rPr>
          <w:rFonts w:hint="eastAsia" w:ascii="宋体" w:hAnsi="宋体" w:cs="Times New Roman"/>
          <w:color w:val="auto"/>
          <w:szCs w:val="21"/>
        </w:rPr>
        <w:t>本授权书于</w:t>
      </w:r>
      <w:r>
        <w:rPr>
          <w:rFonts w:hint="eastAsia" w:ascii="宋体" w:hAnsi="宋体" w:cs="Times New Roman"/>
          <w:color w:val="auto"/>
          <w:szCs w:val="21"/>
          <w:u w:val="single"/>
        </w:rPr>
        <w:t>　　</w:t>
      </w:r>
      <w:r>
        <w:rPr>
          <w:rFonts w:hint="eastAsia" w:ascii="宋体" w:hAnsi="宋体" w:cs="Times New Roman"/>
          <w:color w:val="auto"/>
          <w:szCs w:val="21"/>
        </w:rPr>
        <w:t>年</w:t>
      </w:r>
      <w:r>
        <w:rPr>
          <w:rFonts w:hint="eastAsia" w:ascii="宋体" w:hAnsi="宋体" w:cs="Times New Roman"/>
          <w:color w:val="auto"/>
          <w:szCs w:val="21"/>
          <w:u w:val="single"/>
        </w:rPr>
        <w:t>　　</w:t>
      </w:r>
      <w:r>
        <w:rPr>
          <w:rFonts w:hint="eastAsia" w:ascii="宋体" w:hAnsi="宋体" w:cs="Times New Roman"/>
          <w:color w:val="auto"/>
          <w:szCs w:val="21"/>
        </w:rPr>
        <w:t>月</w:t>
      </w:r>
      <w:r>
        <w:rPr>
          <w:rFonts w:hint="eastAsia" w:ascii="宋体" w:hAnsi="宋体" w:cs="Times New Roman"/>
          <w:color w:val="auto"/>
          <w:szCs w:val="21"/>
          <w:u w:val="single"/>
        </w:rPr>
        <w:t>　　</w:t>
      </w:r>
      <w:r>
        <w:rPr>
          <w:rFonts w:hint="eastAsia" w:ascii="宋体" w:hAnsi="宋体" w:cs="Times New Roman"/>
          <w:color w:val="auto"/>
          <w:szCs w:val="21"/>
        </w:rPr>
        <w:t>日签字生效，特此声明。</w:t>
      </w:r>
    </w:p>
    <w:p w14:paraId="09307043">
      <w:pPr>
        <w:pStyle w:val="44"/>
        <w:spacing w:line="500" w:lineRule="atLeast"/>
        <w:ind w:firstLine="3517" w:firstLineChars="1675"/>
        <w:rPr>
          <w:rFonts w:ascii="宋体" w:eastAsia="宋体"/>
          <w:color w:val="auto"/>
          <w:sz w:val="21"/>
          <w:szCs w:val="21"/>
        </w:rPr>
      </w:pPr>
    </w:p>
    <w:p w14:paraId="224F704A">
      <w:pPr>
        <w:pStyle w:val="44"/>
        <w:spacing w:line="500" w:lineRule="atLeast"/>
        <w:ind w:firstLine="3517" w:firstLineChars="1675"/>
        <w:rPr>
          <w:rFonts w:ascii="宋体" w:eastAsia="宋体"/>
          <w:color w:val="auto"/>
          <w:sz w:val="21"/>
          <w:szCs w:val="21"/>
        </w:rPr>
      </w:pPr>
      <w:r>
        <w:rPr>
          <w:rFonts w:hint="eastAsia" w:ascii="宋体" w:eastAsia="宋体"/>
          <w:color w:val="auto"/>
          <w:sz w:val="21"/>
          <w:szCs w:val="21"/>
        </w:rPr>
        <w:t>投标人名称（加盖公章）：</w:t>
      </w:r>
    </w:p>
    <w:p w14:paraId="5C939854">
      <w:pPr>
        <w:pStyle w:val="44"/>
        <w:spacing w:line="500" w:lineRule="atLeast"/>
        <w:ind w:firstLine="3517" w:firstLineChars="1675"/>
        <w:rPr>
          <w:rFonts w:ascii="宋体" w:eastAsia="宋体"/>
          <w:color w:val="auto"/>
          <w:sz w:val="21"/>
          <w:szCs w:val="21"/>
          <w:u w:val="single"/>
        </w:rPr>
      </w:pPr>
      <w:r>
        <w:rPr>
          <w:rFonts w:hint="eastAsia" w:ascii="宋体" w:eastAsia="宋体"/>
          <w:color w:val="auto"/>
          <w:sz w:val="21"/>
          <w:szCs w:val="21"/>
        </w:rPr>
        <w:t>法定代表人签字（签名或盖私章）：</w:t>
      </w:r>
    </w:p>
    <w:p w14:paraId="2547B95E">
      <w:pPr>
        <w:pStyle w:val="44"/>
        <w:spacing w:line="500" w:lineRule="atLeast"/>
        <w:ind w:firstLine="3517" w:firstLineChars="1675"/>
        <w:rPr>
          <w:rFonts w:ascii="宋体" w:eastAsia="宋体"/>
          <w:color w:val="auto"/>
          <w:sz w:val="21"/>
          <w:szCs w:val="21"/>
        </w:rPr>
      </w:pPr>
      <w:r>
        <w:rPr>
          <w:rFonts w:hint="eastAsia" w:ascii="宋体" w:eastAsia="宋体"/>
          <w:color w:val="auto"/>
          <w:sz w:val="21"/>
          <w:szCs w:val="21"/>
        </w:rPr>
        <w:t>被授权人签字：</w:t>
      </w:r>
    </w:p>
    <w:p w14:paraId="4B9EFF60">
      <w:pPr>
        <w:pStyle w:val="44"/>
        <w:spacing w:line="500" w:lineRule="atLeast"/>
        <w:ind w:firstLine="3517" w:firstLineChars="1675"/>
        <w:rPr>
          <w:rFonts w:ascii="宋体" w:eastAsia="宋体"/>
          <w:color w:val="auto"/>
          <w:sz w:val="21"/>
          <w:szCs w:val="21"/>
          <w:u w:val="single"/>
        </w:rPr>
      </w:pPr>
      <w:r>
        <w:rPr>
          <w:rFonts w:hint="eastAsia" w:ascii="宋体" w:eastAsia="宋体"/>
          <w:color w:val="auto"/>
          <w:sz w:val="21"/>
          <w:szCs w:val="21"/>
        </w:rPr>
        <w:t>职务：</w:t>
      </w:r>
    </w:p>
    <w:p w14:paraId="2DB7D081">
      <w:pPr>
        <w:pStyle w:val="44"/>
        <w:spacing w:line="500" w:lineRule="atLeast"/>
        <w:ind w:firstLine="3517" w:firstLineChars="1675"/>
        <w:rPr>
          <w:rFonts w:ascii="宋体" w:eastAsia="宋体"/>
          <w:color w:val="auto"/>
          <w:sz w:val="21"/>
          <w:szCs w:val="21"/>
        </w:rPr>
      </w:pPr>
      <w:r>
        <w:rPr>
          <w:rFonts w:hint="eastAsia" w:ascii="宋体" w:eastAsia="宋体"/>
          <w:color w:val="auto"/>
          <w:sz w:val="21"/>
          <w:szCs w:val="21"/>
        </w:rPr>
        <w:t xml:space="preserve">移动电话： </w:t>
      </w:r>
    </w:p>
    <w:p w14:paraId="7FC6BB67">
      <w:pPr>
        <w:pStyle w:val="44"/>
        <w:spacing w:line="500" w:lineRule="atLeast"/>
        <w:ind w:firstLine="3517" w:firstLineChars="1675"/>
        <w:rPr>
          <w:rFonts w:ascii="宋体" w:eastAsia="宋体"/>
          <w:color w:val="auto"/>
          <w:sz w:val="21"/>
          <w:szCs w:val="21"/>
        </w:rPr>
      </w:pPr>
      <w:r>
        <w:rPr>
          <w:rFonts w:hint="eastAsia" w:ascii="宋体" w:eastAsia="宋体"/>
          <w:color w:val="auto"/>
          <w:sz w:val="21"/>
          <w:szCs w:val="21"/>
        </w:rPr>
        <w:t>详细通讯地址：</w:t>
      </w:r>
    </w:p>
    <w:p w14:paraId="061056C2">
      <w:pPr>
        <w:pStyle w:val="44"/>
        <w:spacing w:line="500" w:lineRule="atLeast"/>
        <w:ind w:firstLine="3517" w:firstLineChars="1675"/>
        <w:rPr>
          <w:rFonts w:ascii="宋体" w:eastAsia="宋体"/>
          <w:color w:val="auto"/>
          <w:sz w:val="21"/>
          <w:szCs w:val="21"/>
        </w:rPr>
      </w:pPr>
      <w:r>
        <w:rPr>
          <w:rFonts w:hint="eastAsia" w:ascii="宋体" w:eastAsia="宋体"/>
          <w:color w:val="auto"/>
          <w:sz w:val="21"/>
          <w:szCs w:val="21"/>
        </w:rPr>
        <w:t xml:space="preserve">邮箱：                          </w:t>
      </w:r>
    </w:p>
    <w:p w14:paraId="3BDCF92A">
      <w:pPr>
        <w:pStyle w:val="44"/>
        <w:spacing w:line="500" w:lineRule="atLeast"/>
        <w:ind w:firstLine="3507" w:firstLineChars="1670"/>
        <w:rPr>
          <w:rFonts w:ascii="宋体" w:eastAsia="宋体"/>
          <w:color w:val="auto"/>
          <w:sz w:val="21"/>
          <w:szCs w:val="21"/>
        </w:rPr>
      </w:pPr>
      <w:r>
        <w:rPr>
          <w:rFonts w:hint="eastAsia" w:ascii="宋体" w:eastAsia="宋体"/>
          <w:color w:val="auto"/>
          <w:sz w:val="21"/>
          <w:szCs w:val="21"/>
        </w:rPr>
        <w:t>日     期：  年  月  日</w:t>
      </w:r>
    </w:p>
    <w:p w14:paraId="274F8BF0">
      <w:pPr>
        <w:pStyle w:val="44"/>
        <w:spacing w:line="460" w:lineRule="exact"/>
        <w:ind w:firstLine="433"/>
        <w:rPr>
          <w:rFonts w:ascii="宋体" w:eastAsia="宋体"/>
          <w:color w:val="auto"/>
          <w:sz w:val="21"/>
          <w:szCs w:val="21"/>
        </w:rPr>
      </w:pPr>
    </w:p>
    <w:p w14:paraId="31B83B33">
      <w:pPr>
        <w:ind w:firstLine="420" w:firstLineChars="200"/>
        <w:rPr>
          <w:color w:val="auto"/>
        </w:rPr>
      </w:pPr>
      <w:r>
        <w:rPr>
          <w:rFonts w:hint="eastAsia" w:ascii="宋体" w:hAnsi="宋体"/>
          <w:color w:val="auto"/>
          <w:szCs w:val="21"/>
        </w:rPr>
        <w:t>须附：被授权人身份证复印件。</w:t>
      </w:r>
    </w:p>
    <w:tbl>
      <w:tblPr>
        <w:tblStyle w:val="29"/>
        <w:tblW w:w="8464"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232"/>
        <w:gridCol w:w="4232"/>
      </w:tblGrid>
      <w:tr w14:paraId="02322B5F">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661" w:hRule="atLeast"/>
          <w:jc w:val="center"/>
        </w:trPr>
        <w:tc>
          <w:tcPr>
            <w:tcW w:w="4232" w:type="dxa"/>
            <w:vAlign w:val="center"/>
          </w:tcPr>
          <w:p w14:paraId="03C3D22C">
            <w:pPr>
              <w:pStyle w:val="44"/>
              <w:spacing w:line="460" w:lineRule="exact"/>
              <w:ind w:firstLine="0" w:firstLineChars="0"/>
              <w:jc w:val="center"/>
              <w:rPr>
                <w:rFonts w:ascii="宋体" w:eastAsia="宋体"/>
                <w:color w:val="auto"/>
                <w:sz w:val="22"/>
              </w:rPr>
            </w:pPr>
            <w:r>
              <w:rPr>
                <w:rFonts w:hint="eastAsia" w:ascii="宋体" w:eastAsia="宋体"/>
                <w:color w:val="auto"/>
                <w:sz w:val="22"/>
              </w:rPr>
              <w:t>正面</w:t>
            </w:r>
          </w:p>
        </w:tc>
        <w:tc>
          <w:tcPr>
            <w:tcW w:w="4232" w:type="dxa"/>
            <w:vAlign w:val="center"/>
          </w:tcPr>
          <w:p w14:paraId="0A628FC5">
            <w:pPr>
              <w:pStyle w:val="44"/>
              <w:spacing w:line="460" w:lineRule="exact"/>
              <w:ind w:firstLine="0" w:firstLineChars="0"/>
              <w:jc w:val="center"/>
              <w:rPr>
                <w:rFonts w:ascii="宋体" w:eastAsia="宋体"/>
                <w:color w:val="auto"/>
                <w:sz w:val="22"/>
              </w:rPr>
            </w:pPr>
            <w:r>
              <w:rPr>
                <w:rFonts w:hint="eastAsia" w:ascii="宋体" w:eastAsia="宋体"/>
                <w:color w:val="auto"/>
                <w:sz w:val="22"/>
              </w:rPr>
              <w:t>背面</w:t>
            </w:r>
          </w:p>
        </w:tc>
      </w:tr>
    </w:tbl>
    <w:p w14:paraId="59B694D5">
      <w:pPr>
        <w:adjustRightInd/>
        <w:snapToGrid/>
        <w:spacing w:line="276" w:lineRule="auto"/>
        <w:rPr>
          <w:color w:val="auto"/>
        </w:rPr>
      </w:pPr>
      <w:bookmarkStart w:id="192" w:name="_Toc22486"/>
      <w:r>
        <w:rPr>
          <w:rFonts w:hint="eastAsia" w:ascii="宋体" w:hAnsi="宋体"/>
          <w:color w:val="auto"/>
          <w:szCs w:val="21"/>
        </w:rPr>
        <w:br w:type="page"/>
      </w:r>
    </w:p>
    <w:p w14:paraId="4C78877F">
      <w:pPr>
        <w:pStyle w:val="6"/>
        <w:widowControl w:val="0"/>
        <w:overflowPunct w:val="0"/>
        <w:spacing w:line="240" w:lineRule="auto"/>
        <w:rPr>
          <w:rFonts w:ascii="宋体" w:hAnsi="宋体"/>
          <w:color w:val="auto"/>
          <w:sz w:val="21"/>
          <w:szCs w:val="21"/>
        </w:rPr>
      </w:pPr>
      <w:bookmarkStart w:id="193" w:name="_Toc25485"/>
      <w:r>
        <w:rPr>
          <w:rFonts w:hint="eastAsia" w:ascii="宋体" w:hAnsi="宋体"/>
          <w:color w:val="auto"/>
          <w:sz w:val="21"/>
          <w:szCs w:val="21"/>
        </w:rPr>
        <w:t>附件7.资格申明</w:t>
      </w:r>
      <w:bookmarkEnd w:id="193"/>
    </w:p>
    <w:p w14:paraId="46F2F4FE">
      <w:pPr>
        <w:jc w:val="center"/>
        <w:rPr>
          <w:rFonts w:ascii="黑体" w:eastAsia="黑体"/>
          <w:color w:val="auto"/>
          <w:sz w:val="28"/>
          <w:szCs w:val="28"/>
        </w:rPr>
      </w:pPr>
      <w:r>
        <w:rPr>
          <w:rFonts w:hint="eastAsia" w:ascii="黑体" w:eastAsia="黑体"/>
          <w:color w:val="auto"/>
          <w:sz w:val="28"/>
          <w:szCs w:val="28"/>
        </w:rPr>
        <w:t>资格申明</w:t>
      </w:r>
    </w:p>
    <w:p w14:paraId="71AD96A7">
      <w:pPr>
        <w:pStyle w:val="44"/>
        <w:spacing w:line="420" w:lineRule="atLeast"/>
        <w:ind w:firstLine="0" w:firstLineChars="0"/>
        <w:rPr>
          <w:rFonts w:ascii="宋体" w:eastAsia="宋体"/>
          <w:color w:val="auto"/>
          <w:sz w:val="21"/>
          <w:szCs w:val="21"/>
        </w:rPr>
      </w:pPr>
      <w:r>
        <w:rPr>
          <w:rFonts w:hint="eastAsia" w:ascii="宋体" w:eastAsia="宋体"/>
          <w:color w:val="auto"/>
          <w:sz w:val="21"/>
          <w:szCs w:val="21"/>
          <w:u w:val="single"/>
        </w:rPr>
        <w:t xml:space="preserve">  xxx   </w:t>
      </w:r>
      <w:r>
        <w:rPr>
          <w:rFonts w:hint="eastAsia" w:ascii="宋体" w:eastAsia="宋体"/>
          <w:color w:val="auto"/>
          <w:sz w:val="21"/>
          <w:szCs w:val="21"/>
        </w:rPr>
        <w:t>公司：</w:t>
      </w:r>
    </w:p>
    <w:p w14:paraId="2B797177">
      <w:pPr>
        <w:ind w:firstLine="420" w:firstLineChars="200"/>
        <w:rPr>
          <w:rFonts w:ascii="宋体" w:hAnsi="宋体"/>
          <w:color w:val="auto"/>
          <w:szCs w:val="21"/>
        </w:rPr>
      </w:pPr>
    </w:p>
    <w:p w14:paraId="6D02B22D">
      <w:pPr>
        <w:ind w:firstLine="420" w:firstLineChars="200"/>
        <w:rPr>
          <w:rFonts w:ascii="宋体" w:hAnsi="宋体"/>
          <w:color w:val="auto"/>
          <w:szCs w:val="21"/>
        </w:rPr>
      </w:pPr>
      <w:r>
        <w:rPr>
          <w:rFonts w:hint="eastAsia" w:ascii="宋体" w:hAnsi="宋体"/>
          <w:color w:val="auto"/>
          <w:szCs w:val="21"/>
        </w:rPr>
        <w:t>我方</w:t>
      </w:r>
      <w:r>
        <w:rPr>
          <w:rFonts w:ascii="宋体" w:hAnsi="宋体"/>
          <w:color w:val="auto"/>
          <w:szCs w:val="21"/>
        </w:rPr>
        <w:t>愿响应</w:t>
      </w:r>
      <w:r>
        <w:rPr>
          <w:rFonts w:hint="eastAsia" w:ascii="宋体" w:hAnsi="宋体"/>
          <w:color w:val="auto"/>
          <w:szCs w:val="21"/>
        </w:rPr>
        <w:t>贵</w:t>
      </w:r>
      <w:r>
        <w:rPr>
          <w:rFonts w:ascii="宋体" w:hAnsi="宋体"/>
          <w:color w:val="auto"/>
          <w:szCs w:val="21"/>
        </w:rPr>
        <w:t>方</w:t>
      </w:r>
      <w:r>
        <w:rPr>
          <w:rFonts w:hint="eastAsia" w:ascii="宋体" w:hAnsi="宋体"/>
          <w:color w:val="auto"/>
          <w:szCs w:val="21"/>
        </w:rPr>
        <w:t>关于（项目名称：</w:t>
      </w:r>
      <w:r>
        <w:rPr>
          <w:rFonts w:hint="eastAsia" w:ascii="宋体" w:hAnsi="宋体"/>
          <w:color w:val="auto"/>
          <w:szCs w:val="21"/>
          <w:u w:val="single"/>
        </w:rPr>
        <w:t xml:space="preserve">         </w:t>
      </w:r>
      <w:r>
        <w:rPr>
          <w:rFonts w:hint="eastAsia" w:ascii="宋体" w:hAnsi="宋体"/>
          <w:color w:val="auto"/>
          <w:szCs w:val="21"/>
        </w:rPr>
        <w:t>）</w:t>
      </w:r>
      <w:r>
        <w:rPr>
          <w:rFonts w:ascii="宋体" w:hAnsi="宋体"/>
          <w:color w:val="auto"/>
          <w:szCs w:val="21"/>
        </w:rPr>
        <w:t>（</w:t>
      </w:r>
      <w:r>
        <w:rPr>
          <w:rFonts w:hint="eastAsia" w:ascii="宋体" w:hAnsi="宋体"/>
          <w:color w:val="auto"/>
          <w:szCs w:val="21"/>
        </w:rPr>
        <w:t>采购项目编号：</w:t>
      </w:r>
      <w:r>
        <w:rPr>
          <w:rFonts w:hint="eastAsia" w:ascii="宋体" w:hAnsi="宋体"/>
          <w:color w:val="auto"/>
          <w:szCs w:val="21"/>
          <w:u w:val="single"/>
        </w:rPr>
        <w:t xml:space="preserve">        </w:t>
      </w:r>
      <w:r>
        <w:rPr>
          <w:rFonts w:ascii="宋体" w:hAnsi="宋体"/>
          <w:color w:val="auto"/>
          <w:szCs w:val="21"/>
        </w:rPr>
        <w:t>）</w:t>
      </w:r>
      <w:r>
        <w:rPr>
          <w:rFonts w:hint="eastAsia" w:ascii="宋体" w:hAnsi="宋体"/>
          <w:color w:val="auto"/>
          <w:szCs w:val="21"/>
        </w:rPr>
        <w:t>的</w:t>
      </w:r>
      <w:r>
        <w:rPr>
          <w:rFonts w:ascii="宋体" w:hAnsi="宋体"/>
          <w:color w:val="auto"/>
          <w:szCs w:val="21"/>
        </w:rPr>
        <w:t>投标邀请，参与投标，提供用户需求书中规定的</w:t>
      </w:r>
      <w:r>
        <w:rPr>
          <w:rFonts w:hint="eastAsia" w:ascii="宋体" w:hAnsi="宋体"/>
          <w:color w:val="auto"/>
          <w:szCs w:val="21"/>
        </w:rPr>
        <w:t>货物及相关服务</w:t>
      </w:r>
      <w:r>
        <w:rPr>
          <w:rFonts w:ascii="宋体" w:hAnsi="宋体"/>
          <w:color w:val="auto"/>
          <w:szCs w:val="21"/>
        </w:rPr>
        <w:t>，并按</w:t>
      </w:r>
      <w:r>
        <w:rPr>
          <w:rFonts w:hint="eastAsia" w:ascii="宋体" w:hAnsi="宋体"/>
          <w:color w:val="auto"/>
          <w:szCs w:val="21"/>
        </w:rPr>
        <w:t>采购</w:t>
      </w:r>
      <w:r>
        <w:rPr>
          <w:rFonts w:ascii="宋体" w:hAnsi="宋体"/>
          <w:color w:val="auto"/>
          <w:szCs w:val="21"/>
        </w:rPr>
        <w:t>文件要求提交所附资格文件且声明和保证如下：</w:t>
      </w:r>
    </w:p>
    <w:p w14:paraId="1B7A6149">
      <w:pPr>
        <w:ind w:firstLine="420" w:firstLineChars="200"/>
        <w:rPr>
          <w:rFonts w:ascii="宋体" w:hAnsi="宋体"/>
          <w:color w:val="auto"/>
          <w:szCs w:val="21"/>
        </w:rPr>
      </w:pPr>
      <w:r>
        <w:rPr>
          <w:rFonts w:hint="eastAsia" w:ascii="宋体" w:hAnsi="宋体"/>
          <w:color w:val="auto"/>
          <w:szCs w:val="21"/>
        </w:rPr>
        <w:t>一、我方具备投标人邀请中所要求得资格条件，已清楚采购文件所有要求及有关规定；并承诺参加本次采购活动中，如有违法、违规、弄虚作假行为，所造成的损失、不良后果及法律责任，一律由我方承担；</w:t>
      </w:r>
    </w:p>
    <w:p w14:paraId="40F2E797">
      <w:pPr>
        <w:ind w:firstLine="420" w:firstLineChars="200"/>
        <w:rPr>
          <w:rFonts w:ascii="宋体" w:hAnsi="宋体"/>
          <w:color w:val="auto"/>
          <w:szCs w:val="21"/>
        </w:rPr>
      </w:pPr>
      <w:r>
        <w:rPr>
          <w:rFonts w:hint="eastAsia" w:ascii="宋体" w:hAnsi="宋体"/>
          <w:color w:val="auto"/>
          <w:szCs w:val="21"/>
        </w:rPr>
        <w:t>二、</w:t>
      </w:r>
      <w:r>
        <w:rPr>
          <w:rFonts w:ascii="宋体" w:hAnsi="宋体"/>
          <w:color w:val="auto"/>
          <w:szCs w:val="21"/>
        </w:rPr>
        <w:t>我方依法注册，在法律上、财务上和运作上完全独立于</w:t>
      </w:r>
      <w:r>
        <w:rPr>
          <w:rFonts w:hint="eastAsia" w:ascii="宋体" w:hAnsi="宋体"/>
          <w:color w:val="auto"/>
          <w:szCs w:val="21"/>
          <w:u w:val="single"/>
        </w:rPr>
        <w:t xml:space="preserve">  xxxx   </w:t>
      </w:r>
      <w:r>
        <w:rPr>
          <w:rFonts w:hint="eastAsia" w:ascii="宋体" w:hAnsi="宋体"/>
          <w:color w:val="auto"/>
          <w:szCs w:val="21"/>
        </w:rPr>
        <w:t>公司</w:t>
      </w:r>
      <w:r>
        <w:rPr>
          <w:rFonts w:ascii="宋体" w:hAnsi="宋体"/>
          <w:color w:val="auto"/>
          <w:szCs w:val="21"/>
        </w:rPr>
        <w:t>（</w:t>
      </w:r>
      <w:r>
        <w:rPr>
          <w:rFonts w:hint="eastAsia" w:ascii="宋体" w:hAnsi="宋体"/>
          <w:color w:val="auto"/>
          <w:szCs w:val="21"/>
        </w:rPr>
        <w:t>采购人</w:t>
      </w:r>
      <w:r>
        <w:rPr>
          <w:rFonts w:ascii="宋体" w:hAnsi="宋体"/>
          <w:color w:val="auto"/>
          <w:szCs w:val="21"/>
        </w:rPr>
        <w:t>）及</w:t>
      </w:r>
      <w:r>
        <w:rPr>
          <w:rFonts w:hint="eastAsia" w:ascii="宋体" w:hAnsi="宋体"/>
          <w:color w:val="auto"/>
          <w:szCs w:val="21"/>
          <w:u w:val="single"/>
        </w:rPr>
        <w:t xml:space="preserve">    xxx   </w:t>
      </w:r>
      <w:r>
        <w:rPr>
          <w:rFonts w:hint="eastAsia" w:ascii="宋体" w:hAnsi="宋体"/>
          <w:color w:val="auto"/>
          <w:szCs w:val="21"/>
        </w:rPr>
        <w:t>公司</w:t>
      </w:r>
      <w:r>
        <w:rPr>
          <w:rFonts w:ascii="宋体" w:hAnsi="宋体"/>
          <w:color w:val="auto"/>
          <w:szCs w:val="21"/>
        </w:rPr>
        <w:t>（采购代理机构）</w:t>
      </w:r>
      <w:r>
        <w:rPr>
          <w:rFonts w:hint="eastAsia" w:ascii="宋体" w:hAnsi="宋体"/>
          <w:color w:val="auto"/>
          <w:szCs w:val="21"/>
        </w:rPr>
        <w:t>。</w:t>
      </w:r>
    </w:p>
    <w:p w14:paraId="41AB5CEE">
      <w:pPr>
        <w:pStyle w:val="44"/>
        <w:spacing w:line="500" w:lineRule="atLeast"/>
        <w:ind w:firstLine="3517" w:firstLineChars="1675"/>
        <w:rPr>
          <w:rFonts w:ascii="宋体" w:eastAsia="宋体"/>
          <w:color w:val="auto"/>
          <w:sz w:val="21"/>
          <w:szCs w:val="21"/>
        </w:rPr>
      </w:pPr>
    </w:p>
    <w:p w14:paraId="6618DE77">
      <w:pPr>
        <w:pStyle w:val="44"/>
        <w:spacing w:line="500" w:lineRule="atLeast"/>
        <w:ind w:firstLine="3517" w:firstLineChars="1675"/>
        <w:rPr>
          <w:rFonts w:ascii="宋体" w:eastAsia="宋体"/>
          <w:color w:val="auto"/>
          <w:sz w:val="21"/>
          <w:szCs w:val="21"/>
        </w:rPr>
      </w:pPr>
    </w:p>
    <w:p w14:paraId="631B6A6C">
      <w:pPr>
        <w:pStyle w:val="44"/>
        <w:spacing w:line="500" w:lineRule="atLeast"/>
        <w:ind w:firstLine="433"/>
        <w:rPr>
          <w:rFonts w:ascii="宋体" w:eastAsia="宋体"/>
          <w:color w:val="auto"/>
          <w:sz w:val="21"/>
          <w:szCs w:val="21"/>
        </w:rPr>
      </w:pPr>
      <w:r>
        <w:rPr>
          <w:rFonts w:hint="eastAsia" w:ascii="宋体" w:eastAsia="宋体"/>
          <w:color w:val="auto"/>
          <w:sz w:val="21"/>
          <w:szCs w:val="21"/>
        </w:rPr>
        <w:t>投标人名称（加盖公章）：</w:t>
      </w:r>
    </w:p>
    <w:p w14:paraId="2DCEA05B">
      <w:pPr>
        <w:pStyle w:val="44"/>
        <w:spacing w:line="500" w:lineRule="atLeast"/>
        <w:ind w:firstLine="433"/>
        <w:rPr>
          <w:rFonts w:ascii="宋体" w:eastAsia="宋体"/>
          <w:color w:val="auto"/>
          <w:sz w:val="21"/>
          <w:szCs w:val="21"/>
        </w:rPr>
      </w:pPr>
      <w:r>
        <w:rPr>
          <w:rFonts w:hint="eastAsia" w:ascii="宋体" w:eastAsia="宋体"/>
          <w:color w:val="auto"/>
          <w:sz w:val="21"/>
          <w:szCs w:val="21"/>
        </w:rPr>
        <w:t>法定代表人签字（签名或盖私章）：</w:t>
      </w:r>
    </w:p>
    <w:p w14:paraId="6AEA84D8">
      <w:pPr>
        <w:pStyle w:val="44"/>
        <w:spacing w:line="500" w:lineRule="atLeast"/>
        <w:ind w:firstLine="433"/>
        <w:rPr>
          <w:rFonts w:ascii="宋体" w:eastAsia="宋体"/>
          <w:color w:val="auto"/>
          <w:sz w:val="21"/>
          <w:szCs w:val="21"/>
        </w:rPr>
      </w:pPr>
      <w:r>
        <w:rPr>
          <w:rFonts w:hint="eastAsia" w:ascii="宋体" w:eastAsia="宋体"/>
          <w:color w:val="auto"/>
          <w:sz w:val="21"/>
          <w:szCs w:val="21"/>
        </w:rPr>
        <w:t>日     期：年月日</w:t>
      </w:r>
    </w:p>
    <w:p w14:paraId="41F73EBE">
      <w:pPr>
        <w:pStyle w:val="44"/>
        <w:spacing w:line="500" w:lineRule="atLeast"/>
        <w:ind w:firstLine="433"/>
        <w:rPr>
          <w:rFonts w:ascii="宋体" w:eastAsia="宋体"/>
          <w:color w:val="auto"/>
          <w:sz w:val="21"/>
          <w:szCs w:val="21"/>
        </w:rPr>
      </w:pPr>
      <w:r>
        <w:rPr>
          <w:rFonts w:hint="eastAsia" w:ascii="宋体" w:eastAsia="宋体"/>
          <w:color w:val="auto"/>
          <w:sz w:val="21"/>
          <w:szCs w:val="21"/>
        </w:rPr>
        <w:br w:type="page"/>
      </w:r>
    </w:p>
    <w:p w14:paraId="452EC4A2">
      <w:pPr>
        <w:pStyle w:val="6"/>
        <w:widowControl w:val="0"/>
        <w:overflowPunct w:val="0"/>
        <w:spacing w:line="240" w:lineRule="auto"/>
        <w:rPr>
          <w:rFonts w:ascii="宋体" w:hAnsi="宋体"/>
          <w:color w:val="auto"/>
          <w:sz w:val="21"/>
          <w:szCs w:val="21"/>
        </w:rPr>
      </w:pPr>
      <w:bookmarkStart w:id="194" w:name="_Toc10939"/>
      <w:r>
        <w:rPr>
          <w:rFonts w:hint="eastAsia" w:ascii="宋体" w:hAnsi="宋体"/>
          <w:color w:val="auto"/>
          <w:sz w:val="21"/>
          <w:szCs w:val="21"/>
        </w:rPr>
        <w:t>附件8.营业执照</w:t>
      </w:r>
      <w:bookmarkEnd w:id="194"/>
    </w:p>
    <w:p w14:paraId="2E3A4AE0">
      <w:pPr>
        <w:jc w:val="center"/>
        <w:rPr>
          <w:rFonts w:ascii="黑体" w:eastAsia="黑体"/>
          <w:color w:val="auto"/>
          <w:sz w:val="28"/>
          <w:szCs w:val="28"/>
        </w:rPr>
      </w:pPr>
      <w:bookmarkStart w:id="195" w:name="_Toc5919"/>
      <w:bookmarkStart w:id="196" w:name="_Toc4926"/>
      <w:bookmarkStart w:id="197" w:name="_Toc17470"/>
      <w:bookmarkStart w:id="198" w:name="_Toc24210"/>
      <w:bookmarkStart w:id="199" w:name="_Toc1511"/>
      <w:r>
        <w:rPr>
          <w:rFonts w:hint="eastAsia" w:ascii="黑体" w:eastAsia="黑体"/>
          <w:color w:val="auto"/>
          <w:sz w:val="28"/>
          <w:szCs w:val="28"/>
        </w:rPr>
        <w:t>营业执照</w:t>
      </w:r>
      <w:bookmarkEnd w:id="195"/>
      <w:bookmarkEnd w:id="196"/>
      <w:bookmarkEnd w:id="197"/>
      <w:bookmarkEnd w:id="198"/>
      <w:bookmarkEnd w:id="199"/>
    </w:p>
    <w:p w14:paraId="0D574CEB">
      <w:pPr>
        <w:jc w:val="center"/>
        <w:rPr>
          <w:rFonts w:ascii="黑体" w:eastAsia="黑体"/>
          <w:color w:val="auto"/>
          <w:sz w:val="28"/>
          <w:szCs w:val="28"/>
        </w:rPr>
      </w:pPr>
      <w:r>
        <w:rPr>
          <w:rFonts w:hint="eastAsia" w:ascii="黑体" w:eastAsia="黑体"/>
          <w:color w:val="auto"/>
          <w:sz w:val="28"/>
          <w:szCs w:val="28"/>
        </w:rPr>
        <w:br w:type="page"/>
      </w:r>
    </w:p>
    <w:p w14:paraId="692E892B">
      <w:pPr>
        <w:pStyle w:val="6"/>
        <w:widowControl w:val="0"/>
        <w:overflowPunct w:val="0"/>
        <w:spacing w:line="240" w:lineRule="auto"/>
        <w:rPr>
          <w:rFonts w:ascii="宋体" w:hAnsi="宋体"/>
          <w:color w:val="auto"/>
          <w:sz w:val="21"/>
          <w:szCs w:val="21"/>
        </w:rPr>
      </w:pPr>
      <w:bookmarkStart w:id="200" w:name="_Toc26541"/>
      <w:r>
        <w:rPr>
          <w:rFonts w:hint="eastAsia" w:ascii="宋体" w:hAnsi="宋体"/>
          <w:color w:val="auto"/>
          <w:sz w:val="21"/>
          <w:szCs w:val="21"/>
        </w:rPr>
        <w:t>附件9.相关资质证明文件</w:t>
      </w:r>
      <w:bookmarkEnd w:id="200"/>
    </w:p>
    <w:p w14:paraId="3951207F">
      <w:pPr>
        <w:rPr>
          <w:color w:val="auto"/>
        </w:rPr>
      </w:pPr>
    </w:p>
    <w:p w14:paraId="785874DC">
      <w:pPr>
        <w:jc w:val="center"/>
        <w:rPr>
          <w:rFonts w:ascii="黑体" w:eastAsia="黑体"/>
          <w:color w:val="auto"/>
          <w:sz w:val="28"/>
          <w:szCs w:val="28"/>
        </w:rPr>
      </w:pPr>
      <w:bookmarkStart w:id="201" w:name="_Toc30307"/>
      <w:bookmarkStart w:id="202" w:name="_Toc13458"/>
      <w:bookmarkStart w:id="203" w:name="_Toc16698"/>
      <w:bookmarkStart w:id="204" w:name="_Toc9592"/>
      <w:bookmarkStart w:id="205" w:name="_Toc16233"/>
      <w:r>
        <w:rPr>
          <w:rFonts w:hint="eastAsia" w:ascii="黑体" w:eastAsia="黑体"/>
          <w:color w:val="auto"/>
          <w:sz w:val="28"/>
          <w:szCs w:val="28"/>
        </w:rPr>
        <w:t>相关资质证明文件</w:t>
      </w:r>
      <w:bookmarkEnd w:id="192"/>
      <w:bookmarkEnd w:id="201"/>
      <w:bookmarkEnd w:id="202"/>
      <w:bookmarkEnd w:id="203"/>
      <w:bookmarkEnd w:id="204"/>
      <w:bookmarkEnd w:id="205"/>
    </w:p>
    <w:p w14:paraId="74881C1F">
      <w:pPr>
        <w:numPr>
          <w:ilvl w:val="0"/>
          <w:numId w:val="11"/>
        </w:numPr>
        <w:tabs>
          <w:tab w:val="left" w:pos="1680"/>
        </w:tabs>
        <w:jc w:val="both"/>
        <w:rPr>
          <w:rFonts w:ascii="宋体" w:hAnsi="宋体" w:cs="宋体"/>
          <w:b/>
          <w:bCs/>
          <w:color w:val="auto"/>
          <w:szCs w:val="21"/>
        </w:rPr>
      </w:pPr>
      <w:r>
        <w:rPr>
          <w:rFonts w:hint="eastAsia" w:ascii="宋体" w:hAnsi="宋体" w:cs="宋体"/>
          <w:b/>
          <w:bCs/>
          <w:color w:val="auto"/>
          <w:szCs w:val="21"/>
        </w:rPr>
        <w:t>符合投标邀请书“投标人资格要求”其他要求对应的证明文件；</w:t>
      </w:r>
    </w:p>
    <w:p w14:paraId="24ABC960">
      <w:pPr>
        <w:numPr>
          <w:ilvl w:val="0"/>
          <w:numId w:val="11"/>
        </w:numPr>
        <w:tabs>
          <w:tab w:val="left" w:pos="1680"/>
        </w:tabs>
        <w:jc w:val="both"/>
        <w:rPr>
          <w:rFonts w:ascii="宋体" w:hAnsi="宋体" w:cs="宋体"/>
          <w:b/>
          <w:bCs/>
          <w:color w:val="auto"/>
          <w:szCs w:val="21"/>
        </w:rPr>
      </w:pPr>
      <w:r>
        <w:rPr>
          <w:rFonts w:hint="eastAsia" w:ascii="宋体" w:hAnsi="宋体" w:cs="宋体"/>
          <w:b/>
          <w:bCs/>
          <w:color w:val="auto"/>
          <w:szCs w:val="21"/>
        </w:rPr>
        <w:t>投标人认为必要的文件。</w:t>
      </w:r>
      <w:r>
        <w:rPr>
          <w:rFonts w:hint="eastAsia" w:ascii="宋体" w:hAnsi="宋体" w:cs="宋体"/>
          <w:b/>
          <w:bCs/>
          <w:color w:val="auto"/>
          <w:szCs w:val="21"/>
        </w:rPr>
        <w:br w:type="page"/>
      </w:r>
    </w:p>
    <w:p w14:paraId="6D5921F1">
      <w:pPr>
        <w:pStyle w:val="6"/>
        <w:widowControl w:val="0"/>
        <w:overflowPunct w:val="0"/>
        <w:spacing w:line="240" w:lineRule="auto"/>
        <w:rPr>
          <w:rFonts w:ascii="楷体_GB2312" w:eastAsia="楷体_GB2312"/>
          <w:color w:val="auto"/>
        </w:rPr>
      </w:pPr>
      <w:bookmarkStart w:id="206" w:name="_Toc3091"/>
      <w:bookmarkStart w:id="207" w:name="_Toc16276"/>
      <w:r>
        <w:rPr>
          <w:rFonts w:hint="eastAsia" w:ascii="宋体" w:hAnsi="宋体"/>
          <w:color w:val="auto"/>
          <w:sz w:val="21"/>
          <w:szCs w:val="21"/>
        </w:rPr>
        <w:t>附件10.在经营活动中没有重大违法记录的书面声明格式</w:t>
      </w:r>
      <w:bookmarkEnd w:id="206"/>
      <w:bookmarkEnd w:id="207"/>
    </w:p>
    <w:p w14:paraId="0F7811FD">
      <w:pPr>
        <w:rPr>
          <w:color w:val="auto"/>
        </w:rPr>
      </w:pPr>
    </w:p>
    <w:p w14:paraId="0C56DF12">
      <w:pPr>
        <w:jc w:val="center"/>
        <w:rPr>
          <w:rFonts w:ascii="黑体" w:eastAsia="黑体"/>
          <w:color w:val="auto"/>
          <w:sz w:val="28"/>
          <w:szCs w:val="28"/>
        </w:rPr>
      </w:pPr>
      <w:r>
        <w:rPr>
          <w:rFonts w:hint="eastAsia" w:ascii="黑体" w:eastAsia="黑体"/>
          <w:color w:val="auto"/>
          <w:sz w:val="28"/>
          <w:szCs w:val="28"/>
        </w:rPr>
        <w:t>投标人在经营活动中前三年内未有重大违法记录、没有不良信用记录的声明函</w:t>
      </w:r>
    </w:p>
    <w:p w14:paraId="7BB865F0">
      <w:pPr>
        <w:ind w:firstLine="420" w:firstLineChars="200"/>
        <w:rPr>
          <w:rFonts w:ascii="宋体" w:hAnsi="宋体" w:cs="宋体"/>
          <w:color w:val="auto"/>
          <w:szCs w:val="21"/>
        </w:rPr>
      </w:pPr>
    </w:p>
    <w:p w14:paraId="6C2BB56D">
      <w:pPr>
        <w:spacing w:line="480" w:lineRule="auto"/>
        <w:ind w:firstLine="420" w:firstLineChars="200"/>
        <w:rPr>
          <w:rFonts w:ascii="宋体" w:hAnsi="宋体" w:cs="宋体"/>
          <w:color w:val="auto"/>
          <w:szCs w:val="21"/>
        </w:rPr>
      </w:pPr>
      <w:r>
        <w:rPr>
          <w:rFonts w:hint="eastAsia" w:ascii="宋体" w:hAnsi="宋体" w:cs="宋体"/>
          <w:color w:val="auto"/>
          <w:szCs w:val="21"/>
        </w:rPr>
        <w:t>x</w:t>
      </w:r>
      <w:r>
        <w:rPr>
          <w:rFonts w:ascii="宋体" w:hAnsi="宋体" w:cs="宋体"/>
          <w:color w:val="auto"/>
          <w:szCs w:val="21"/>
        </w:rPr>
        <w:t>xxxxx</w:t>
      </w:r>
      <w:r>
        <w:rPr>
          <w:rFonts w:hint="eastAsia" w:ascii="宋体" w:hAnsi="宋体" w:cs="宋体"/>
          <w:color w:val="auto"/>
          <w:szCs w:val="21"/>
        </w:rPr>
        <w:t>公司：</w:t>
      </w:r>
    </w:p>
    <w:p w14:paraId="63DBFF92">
      <w:pPr>
        <w:spacing w:line="480" w:lineRule="auto"/>
        <w:ind w:firstLine="420" w:firstLineChars="200"/>
        <w:rPr>
          <w:rFonts w:ascii="宋体" w:hAnsi="宋体" w:cs="宋体"/>
          <w:color w:val="auto"/>
          <w:szCs w:val="21"/>
        </w:rPr>
      </w:pPr>
      <w:r>
        <w:rPr>
          <w:rFonts w:hint="eastAsia" w:ascii="宋体" w:hAnsi="宋体" w:cs="宋体"/>
          <w:color w:val="auto"/>
          <w:szCs w:val="21"/>
        </w:rPr>
        <w:t>我公司郑重承诺：在参加“</w:t>
      </w:r>
      <w:r>
        <w:rPr>
          <w:rFonts w:hint="eastAsia" w:ascii="宋体" w:hAnsi="宋体" w:cs="宋体"/>
          <w:color w:val="auto"/>
          <w:szCs w:val="21"/>
          <w:u w:val="single"/>
        </w:rPr>
        <w:t xml:space="preserve">       （采购项目名称）</w:t>
      </w:r>
      <w:r>
        <w:rPr>
          <w:rFonts w:hint="eastAsia" w:ascii="宋体" w:hAnsi="宋体" w:cs="宋体"/>
          <w:color w:val="auto"/>
          <w:szCs w:val="21"/>
        </w:rPr>
        <w:t>” （项目编号:XX）采购活动前三年内（设立不满三年的从设立之日计算），在经营活动中没有重大违法记录；至本项目提交投标文件截止时间止未被列入“信用中国”网站失信被执行人、重大税收违法失信主体、政府采购严重违法失信行为记录名单。</w:t>
      </w:r>
    </w:p>
    <w:p w14:paraId="09E87050">
      <w:pPr>
        <w:spacing w:line="480" w:lineRule="auto"/>
        <w:ind w:firstLine="420" w:firstLineChars="200"/>
        <w:rPr>
          <w:rFonts w:ascii="宋体" w:hAnsi="宋体" w:cs="宋体"/>
          <w:color w:val="auto"/>
          <w:szCs w:val="21"/>
        </w:rPr>
      </w:pPr>
      <w:r>
        <w:rPr>
          <w:rFonts w:hint="eastAsia" w:ascii="宋体" w:hAnsi="宋体" w:cs="宋体"/>
          <w:color w:val="auto"/>
          <w:szCs w:val="21"/>
        </w:rPr>
        <w:t>我公司以上承诺均为真实有效，绝无任何虚假、伪造的成份，否则，愿承担相应的后果和法律责任。</w:t>
      </w:r>
    </w:p>
    <w:p w14:paraId="35297299">
      <w:pPr>
        <w:ind w:firstLine="420" w:firstLineChars="200"/>
        <w:rPr>
          <w:rFonts w:ascii="宋体" w:hAnsi="宋体" w:cs="宋体"/>
          <w:color w:val="auto"/>
          <w:szCs w:val="21"/>
        </w:rPr>
      </w:pPr>
    </w:p>
    <w:p w14:paraId="121E20A4">
      <w:pPr>
        <w:rPr>
          <w:rFonts w:ascii="宋体" w:hAnsi="宋体" w:cs="宋体"/>
          <w:color w:val="auto"/>
          <w:szCs w:val="21"/>
        </w:rPr>
      </w:pPr>
    </w:p>
    <w:p w14:paraId="28D6EAE0">
      <w:pPr>
        <w:ind w:firstLine="420" w:firstLineChars="200"/>
        <w:rPr>
          <w:rFonts w:ascii="宋体" w:hAnsi="宋体" w:cs="宋体"/>
          <w:color w:val="auto"/>
          <w:szCs w:val="21"/>
        </w:rPr>
      </w:pPr>
      <w:r>
        <w:rPr>
          <w:rFonts w:hint="eastAsia" w:ascii="宋体" w:hAnsi="宋体" w:cs="宋体"/>
          <w:color w:val="auto"/>
          <w:szCs w:val="21"/>
        </w:rPr>
        <w:t>投标人名称（盖章）：</w:t>
      </w:r>
    </w:p>
    <w:p w14:paraId="57FD6F29">
      <w:pPr>
        <w:rPr>
          <w:rFonts w:ascii="宋体" w:hAnsi="宋体" w:cs="宋体"/>
          <w:color w:val="auto"/>
          <w:szCs w:val="21"/>
        </w:rPr>
      </w:pPr>
    </w:p>
    <w:p w14:paraId="309E654B">
      <w:pPr>
        <w:ind w:firstLine="420" w:firstLineChars="200"/>
        <w:rPr>
          <w:rFonts w:ascii="宋体" w:hAnsi="宋体" w:cs="宋体"/>
          <w:color w:val="auto"/>
          <w:szCs w:val="21"/>
        </w:rPr>
      </w:pPr>
      <w:r>
        <w:rPr>
          <w:rFonts w:hint="eastAsia" w:ascii="宋体" w:hAnsi="宋体" w:cs="宋体"/>
          <w:color w:val="auto"/>
          <w:szCs w:val="21"/>
        </w:rPr>
        <w:t>日期：</w:t>
      </w:r>
    </w:p>
    <w:p w14:paraId="47A0A937">
      <w:pPr>
        <w:rPr>
          <w:rFonts w:ascii="宋体" w:hAnsi="宋体"/>
          <w:color w:val="auto"/>
          <w:szCs w:val="21"/>
        </w:rPr>
      </w:pPr>
      <w:r>
        <w:rPr>
          <w:rFonts w:hint="eastAsia"/>
          <w:color w:val="auto"/>
        </w:rPr>
        <w:br w:type="page"/>
      </w:r>
    </w:p>
    <w:p w14:paraId="79887AF1">
      <w:pPr>
        <w:pStyle w:val="6"/>
        <w:widowControl w:val="0"/>
        <w:overflowPunct w:val="0"/>
        <w:spacing w:line="240" w:lineRule="auto"/>
        <w:rPr>
          <w:rFonts w:ascii="楷体_GB2312" w:eastAsia="楷体_GB2312"/>
          <w:color w:val="auto"/>
        </w:rPr>
      </w:pPr>
      <w:bookmarkStart w:id="208" w:name="_Toc31002"/>
      <w:r>
        <w:rPr>
          <w:rFonts w:hint="eastAsia" w:ascii="宋体" w:hAnsi="宋体"/>
          <w:color w:val="auto"/>
          <w:sz w:val="21"/>
          <w:szCs w:val="21"/>
        </w:rPr>
        <w:t>附件11.承诺书格式</w:t>
      </w:r>
      <w:bookmarkEnd w:id="208"/>
    </w:p>
    <w:p w14:paraId="03E17933">
      <w:pPr>
        <w:jc w:val="center"/>
        <w:rPr>
          <w:rFonts w:ascii="黑体" w:eastAsia="黑体"/>
          <w:color w:val="auto"/>
          <w:sz w:val="28"/>
          <w:szCs w:val="28"/>
        </w:rPr>
      </w:pPr>
      <w:r>
        <w:rPr>
          <w:rFonts w:hint="eastAsia" w:ascii="黑体" w:eastAsia="黑体"/>
          <w:color w:val="auto"/>
          <w:sz w:val="28"/>
          <w:szCs w:val="28"/>
        </w:rPr>
        <w:t>承诺书</w:t>
      </w:r>
    </w:p>
    <w:p w14:paraId="7BF34090">
      <w:pPr>
        <w:pStyle w:val="44"/>
        <w:spacing w:line="420" w:lineRule="atLeast"/>
        <w:ind w:firstLine="0" w:firstLineChars="0"/>
        <w:rPr>
          <w:rFonts w:ascii="宋体" w:eastAsia="宋体" w:cs="宋体"/>
          <w:color w:val="auto"/>
          <w:sz w:val="21"/>
          <w:szCs w:val="21"/>
        </w:rPr>
      </w:pPr>
      <w:r>
        <w:rPr>
          <w:rFonts w:hint="eastAsia" w:ascii="宋体" w:eastAsia="宋体" w:cs="宋体"/>
          <w:color w:val="auto"/>
          <w:sz w:val="21"/>
          <w:szCs w:val="21"/>
        </w:rPr>
        <w:t>致xxx公司：</w:t>
      </w:r>
    </w:p>
    <w:p w14:paraId="3E00C681">
      <w:pPr>
        <w:jc w:val="center"/>
        <w:rPr>
          <w:rFonts w:ascii="宋体" w:hAnsi="宋体" w:cs="宋体"/>
          <w:color w:val="auto"/>
          <w:szCs w:val="21"/>
        </w:rPr>
      </w:pPr>
    </w:p>
    <w:p w14:paraId="3ECC15CF">
      <w:pPr>
        <w:pStyle w:val="44"/>
        <w:spacing w:line="420" w:lineRule="exact"/>
        <w:ind w:firstLine="433"/>
        <w:rPr>
          <w:rFonts w:ascii="宋体" w:eastAsia="宋体" w:cs="宋体"/>
          <w:color w:val="auto"/>
          <w:sz w:val="21"/>
          <w:szCs w:val="21"/>
        </w:rPr>
      </w:pPr>
      <w:r>
        <w:rPr>
          <w:rFonts w:hint="eastAsia" w:ascii="宋体" w:eastAsia="宋体" w:cs="宋体"/>
          <w:color w:val="auto"/>
          <w:sz w:val="21"/>
          <w:szCs w:val="21"/>
        </w:rPr>
        <w:t>我方已完整阅读了</w:t>
      </w:r>
      <w:r>
        <w:rPr>
          <w:rFonts w:hint="eastAsia" w:ascii="宋体" w:eastAsia="宋体" w:cs="宋体"/>
          <w:color w:val="auto"/>
          <w:sz w:val="21"/>
          <w:szCs w:val="21"/>
          <w:u w:val="single"/>
        </w:rPr>
        <w:t xml:space="preserve">  （项目名称）     </w:t>
      </w:r>
      <w:r>
        <w:rPr>
          <w:rFonts w:hint="eastAsia" w:ascii="宋体" w:eastAsia="宋体" w:cs="宋体"/>
          <w:color w:val="auto"/>
          <w:sz w:val="21"/>
          <w:szCs w:val="21"/>
        </w:rPr>
        <w:t>项目（项目编号：</w:t>
      </w:r>
      <w:r>
        <w:rPr>
          <w:rFonts w:hint="eastAsia" w:ascii="宋体" w:eastAsia="宋体" w:cs="宋体"/>
          <w:color w:val="auto"/>
          <w:sz w:val="21"/>
          <w:szCs w:val="21"/>
          <w:u w:val="single"/>
        </w:rPr>
        <w:t xml:space="preserve">            </w:t>
      </w:r>
      <w:r>
        <w:rPr>
          <w:rFonts w:hint="eastAsia" w:ascii="宋体" w:eastAsia="宋体" w:cs="宋体"/>
          <w:color w:val="auto"/>
          <w:sz w:val="21"/>
          <w:szCs w:val="21"/>
        </w:rPr>
        <w:t>）采购文件的所有内容（包括澄清，以及所有已提供的参考资料和有关附件），并完全理解上述文件所表达的意思，该项目递交投标文件时间截止后，我方承诺不再对上述文件内容有异议。</w:t>
      </w:r>
      <w:r>
        <w:rPr>
          <w:rFonts w:hint="eastAsia" w:ascii="宋体" w:eastAsia="宋体" w:cs="宋体"/>
          <w:color w:val="auto"/>
          <w:sz w:val="21"/>
          <w:szCs w:val="21"/>
        </w:rPr>
        <w:cr/>
      </w:r>
    </w:p>
    <w:p w14:paraId="366D82F6">
      <w:pPr>
        <w:pStyle w:val="44"/>
        <w:spacing w:line="420" w:lineRule="exact"/>
        <w:ind w:firstLine="433"/>
        <w:rPr>
          <w:rFonts w:ascii="宋体" w:eastAsia="宋体" w:cs="宋体"/>
          <w:color w:val="auto"/>
          <w:sz w:val="21"/>
          <w:szCs w:val="21"/>
        </w:rPr>
      </w:pPr>
    </w:p>
    <w:p w14:paraId="2245EC43">
      <w:pPr>
        <w:ind w:right="561" w:firstLine="420" w:firstLineChars="200"/>
        <w:rPr>
          <w:rFonts w:ascii="宋体" w:hAnsi="宋体" w:cs="宋体"/>
          <w:color w:val="auto"/>
          <w:szCs w:val="21"/>
        </w:rPr>
      </w:pPr>
      <w:r>
        <w:rPr>
          <w:rFonts w:hint="eastAsia" w:ascii="宋体" w:hAnsi="宋体" w:cs="宋体"/>
          <w:color w:val="auto"/>
          <w:szCs w:val="21"/>
        </w:rPr>
        <w:t>投标人名称（加盖公章）：</w:t>
      </w:r>
    </w:p>
    <w:p w14:paraId="6F859875">
      <w:pPr>
        <w:ind w:right="561" w:firstLine="420" w:firstLineChars="200"/>
        <w:rPr>
          <w:rFonts w:ascii="宋体" w:hAnsi="宋体" w:cs="宋体"/>
          <w:color w:val="auto"/>
          <w:szCs w:val="21"/>
        </w:rPr>
      </w:pPr>
      <w:r>
        <w:rPr>
          <w:rFonts w:hint="eastAsia" w:ascii="宋体" w:hAnsi="宋体" w:cs="宋体"/>
          <w:color w:val="auto"/>
          <w:szCs w:val="21"/>
        </w:rPr>
        <w:t>法定代表人或被授权人（签名或盖私章）：</w:t>
      </w:r>
    </w:p>
    <w:p w14:paraId="7336C3B3">
      <w:pPr>
        <w:ind w:right="561" w:firstLine="420" w:firstLineChars="200"/>
        <w:rPr>
          <w:rFonts w:ascii="宋体" w:hAnsi="宋体" w:cs="宋体"/>
          <w:color w:val="auto"/>
          <w:szCs w:val="21"/>
        </w:rPr>
      </w:pPr>
      <w:r>
        <w:rPr>
          <w:rFonts w:hint="eastAsia" w:ascii="宋体" w:hAnsi="宋体" w:cs="宋体"/>
          <w:color w:val="auto"/>
          <w:szCs w:val="21"/>
        </w:rPr>
        <w:t>日      期：</w:t>
      </w:r>
    </w:p>
    <w:p w14:paraId="16FEAC55">
      <w:pPr>
        <w:rPr>
          <w:color w:val="auto"/>
        </w:rPr>
      </w:pPr>
    </w:p>
    <w:p w14:paraId="4325E78F">
      <w:pPr>
        <w:rPr>
          <w:rFonts w:ascii="宋体" w:hAnsi="宋体"/>
          <w:color w:val="auto"/>
          <w:szCs w:val="21"/>
        </w:rPr>
      </w:pPr>
    </w:p>
    <w:p w14:paraId="20313902">
      <w:pPr>
        <w:pStyle w:val="11"/>
        <w:rPr>
          <w:color w:val="auto"/>
          <w:sz w:val="21"/>
          <w:szCs w:val="21"/>
        </w:rPr>
      </w:pPr>
    </w:p>
    <w:p w14:paraId="1B64D653">
      <w:pPr>
        <w:rPr>
          <w:rFonts w:ascii="宋体" w:hAnsi="宋体"/>
          <w:color w:val="auto"/>
          <w:szCs w:val="21"/>
        </w:rPr>
      </w:pPr>
    </w:p>
    <w:p w14:paraId="067EE467">
      <w:pPr>
        <w:pStyle w:val="11"/>
        <w:rPr>
          <w:color w:val="auto"/>
          <w:sz w:val="21"/>
          <w:szCs w:val="21"/>
        </w:rPr>
      </w:pPr>
    </w:p>
    <w:p w14:paraId="4D0D0A60">
      <w:pPr>
        <w:rPr>
          <w:rFonts w:ascii="宋体" w:hAnsi="宋体"/>
          <w:color w:val="auto"/>
          <w:szCs w:val="21"/>
        </w:rPr>
      </w:pPr>
    </w:p>
    <w:p w14:paraId="0853DF3E">
      <w:pPr>
        <w:pStyle w:val="11"/>
        <w:rPr>
          <w:color w:val="auto"/>
          <w:sz w:val="21"/>
          <w:szCs w:val="21"/>
        </w:rPr>
      </w:pPr>
    </w:p>
    <w:p w14:paraId="14A80340">
      <w:pPr>
        <w:rPr>
          <w:rFonts w:ascii="宋体" w:hAnsi="宋体"/>
          <w:color w:val="auto"/>
          <w:szCs w:val="21"/>
        </w:rPr>
      </w:pPr>
    </w:p>
    <w:p w14:paraId="0C916ACC">
      <w:pPr>
        <w:pStyle w:val="11"/>
        <w:rPr>
          <w:color w:val="auto"/>
          <w:sz w:val="21"/>
          <w:szCs w:val="21"/>
        </w:rPr>
      </w:pPr>
    </w:p>
    <w:p w14:paraId="41BABE98">
      <w:pPr>
        <w:rPr>
          <w:rFonts w:ascii="宋体" w:hAnsi="宋体"/>
          <w:color w:val="auto"/>
          <w:szCs w:val="21"/>
        </w:rPr>
      </w:pPr>
    </w:p>
    <w:p w14:paraId="342EA6AF">
      <w:pPr>
        <w:pStyle w:val="11"/>
        <w:rPr>
          <w:color w:val="auto"/>
          <w:sz w:val="21"/>
          <w:szCs w:val="21"/>
        </w:rPr>
      </w:pPr>
    </w:p>
    <w:p w14:paraId="7CBD5CC4">
      <w:pPr>
        <w:rPr>
          <w:rFonts w:ascii="宋体" w:hAnsi="宋体"/>
          <w:color w:val="auto"/>
          <w:szCs w:val="21"/>
        </w:rPr>
      </w:pPr>
    </w:p>
    <w:p w14:paraId="079CB934">
      <w:pPr>
        <w:pStyle w:val="11"/>
        <w:rPr>
          <w:color w:val="auto"/>
          <w:sz w:val="21"/>
          <w:szCs w:val="21"/>
        </w:rPr>
      </w:pPr>
    </w:p>
    <w:p w14:paraId="2279A5E2">
      <w:pPr>
        <w:rPr>
          <w:rFonts w:ascii="宋体" w:hAnsi="宋体"/>
          <w:color w:val="auto"/>
          <w:szCs w:val="21"/>
        </w:rPr>
      </w:pPr>
    </w:p>
    <w:p w14:paraId="2FDD861A">
      <w:pPr>
        <w:pStyle w:val="11"/>
        <w:rPr>
          <w:color w:val="auto"/>
          <w:sz w:val="21"/>
          <w:szCs w:val="21"/>
        </w:rPr>
      </w:pPr>
    </w:p>
    <w:p w14:paraId="606E535C">
      <w:pPr>
        <w:rPr>
          <w:rFonts w:ascii="宋体" w:hAnsi="宋体"/>
          <w:color w:val="auto"/>
          <w:szCs w:val="21"/>
        </w:rPr>
      </w:pPr>
    </w:p>
    <w:p w14:paraId="0380C7F1">
      <w:pPr>
        <w:pStyle w:val="11"/>
        <w:rPr>
          <w:color w:val="auto"/>
          <w:sz w:val="21"/>
          <w:szCs w:val="21"/>
        </w:rPr>
      </w:pPr>
    </w:p>
    <w:p w14:paraId="7E832204">
      <w:pPr>
        <w:rPr>
          <w:color w:val="auto"/>
        </w:rPr>
      </w:pPr>
    </w:p>
    <w:p w14:paraId="07BCFFDF">
      <w:pPr>
        <w:pStyle w:val="6"/>
        <w:widowControl w:val="0"/>
        <w:overflowPunct w:val="0"/>
        <w:spacing w:line="240" w:lineRule="auto"/>
        <w:rPr>
          <w:rFonts w:ascii="宋体" w:hAnsi="宋体"/>
          <w:color w:val="auto"/>
          <w:sz w:val="21"/>
          <w:szCs w:val="21"/>
        </w:rPr>
      </w:pPr>
      <w:bookmarkStart w:id="209" w:name="_Toc138"/>
      <w:r>
        <w:rPr>
          <w:rFonts w:hint="eastAsia" w:ascii="宋体" w:hAnsi="宋体"/>
          <w:color w:val="auto"/>
          <w:sz w:val="21"/>
          <w:szCs w:val="21"/>
        </w:rPr>
        <w:t>附件12.商务需求条款偏离表格式</w:t>
      </w:r>
      <w:bookmarkEnd w:id="209"/>
    </w:p>
    <w:p w14:paraId="78B0D0C5">
      <w:pPr>
        <w:jc w:val="center"/>
        <w:rPr>
          <w:rFonts w:ascii="黑体" w:eastAsia="黑体"/>
          <w:color w:val="auto"/>
          <w:sz w:val="28"/>
          <w:szCs w:val="28"/>
        </w:rPr>
      </w:pPr>
    </w:p>
    <w:p w14:paraId="32460FB3">
      <w:pPr>
        <w:jc w:val="center"/>
        <w:rPr>
          <w:rFonts w:ascii="黑体" w:eastAsia="黑体"/>
          <w:color w:val="auto"/>
          <w:sz w:val="28"/>
          <w:szCs w:val="28"/>
        </w:rPr>
      </w:pPr>
      <w:r>
        <w:rPr>
          <w:rFonts w:hint="eastAsia" w:ascii="黑体" w:eastAsia="黑体"/>
          <w:color w:val="auto"/>
          <w:sz w:val="28"/>
          <w:szCs w:val="28"/>
        </w:rPr>
        <w:t>商务需求条款偏离表</w:t>
      </w:r>
    </w:p>
    <w:tbl>
      <w:tblPr>
        <w:tblStyle w:val="29"/>
        <w:tblW w:w="8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620"/>
        <w:gridCol w:w="1360"/>
        <w:gridCol w:w="1587"/>
        <w:gridCol w:w="1133"/>
        <w:gridCol w:w="1730"/>
      </w:tblGrid>
      <w:tr w14:paraId="401B8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008" w:type="dxa"/>
            <w:vAlign w:val="center"/>
          </w:tcPr>
          <w:p w14:paraId="44D522DD">
            <w:pPr>
              <w:jc w:val="center"/>
              <w:rPr>
                <w:rFonts w:ascii="宋体" w:hAnsi="宋体"/>
                <w:color w:val="auto"/>
                <w:szCs w:val="21"/>
              </w:rPr>
            </w:pPr>
            <w:r>
              <w:rPr>
                <w:rFonts w:hint="eastAsia" w:ascii="宋体" w:hAnsi="宋体"/>
                <w:color w:val="auto"/>
                <w:szCs w:val="21"/>
              </w:rPr>
              <w:t>序号</w:t>
            </w:r>
          </w:p>
        </w:tc>
        <w:tc>
          <w:tcPr>
            <w:tcW w:w="1620" w:type="dxa"/>
            <w:vAlign w:val="center"/>
          </w:tcPr>
          <w:p w14:paraId="3FA75426">
            <w:pPr>
              <w:jc w:val="center"/>
              <w:rPr>
                <w:rFonts w:ascii="宋体" w:hAnsi="宋体"/>
                <w:color w:val="auto"/>
                <w:szCs w:val="21"/>
              </w:rPr>
            </w:pPr>
            <w:r>
              <w:rPr>
                <w:rFonts w:hint="eastAsia" w:ascii="宋体" w:hAnsi="宋体"/>
                <w:color w:val="auto"/>
                <w:szCs w:val="21"/>
              </w:rPr>
              <w:t>服务项目名称</w:t>
            </w:r>
          </w:p>
        </w:tc>
        <w:tc>
          <w:tcPr>
            <w:tcW w:w="1360" w:type="dxa"/>
            <w:vAlign w:val="center"/>
          </w:tcPr>
          <w:p w14:paraId="115403CF">
            <w:pPr>
              <w:jc w:val="center"/>
              <w:rPr>
                <w:rFonts w:ascii="宋体" w:hAnsi="宋体"/>
                <w:color w:val="auto"/>
                <w:szCs w:val="21"/>
              </w:rPr>
            </w:pPr>
            <w:r>
              <w:rPr>
                <w:rFonts w:hint="eastAsia" w:ascii="宋体" w:hAnsi="宋体"/>
                <w:color w:val="auto"/>
                <w:szCs w:val="21"/>
              </w:rPr>
              <w:t>采购要求</w:t>
            </w:r>
          </w:p>
        </w:tc>
        <w:tc>
          <w:tcPr>
            <w:tcW w:w="1587" w:type="dxa"/>
            <w:vAlign w:val="center"/>
          </w:tcPr>
          <w:p w14:paraId="5F22D30C">
            <w:pPr>
              <w:jc w:val="center"/>
              <w:rPr>
                <w:rFonts w:ascii="宋体" w:hAnsi="宋体"/>
                <w:color w:val="auto"/>
                <w:szCs w:val="21"/>
              </w:rPr>
            </w:pPr>
            <w:r>
              <w:rPr>
                <w:rFonts w:hint="eastAsia" w:ascii="宋体" w:hAnsi="宋体"/>
                <w:color w:val="auto"/>
                <w:szCs w:val="21"/>
              </w:rPr>
              <w:t>投标实际响应</w:t>
            </w:r>
          </w:p>
        </w:tc>
        <w:tc>
          <w:tcPr>
            <w:tcW w:w="1133" w:type="dxa"/>
            <w:vAlign w:val="center"/>
          </w:tcPr>
          <w:p w14:paraId="56074BB3">
            <w:pPr>
              <w:jc w:val="center"/>
              <w:rPr>
                <w:rFonts w:ascii="宋体" w:hAnsi="宋体"/>
                <w:color w:val="auto"/>
                <w:szCs w:val="21"/>
              </w:rPr>
            </w:pPr>
            <w:r>
              <w:rPr>
                <w:rFonts w:hint="eastAsia" w:ascii="宋体" w:hAnsi="宋体"/>
                <w:color w:val="auto"/>
                <w:szCs w:val="21"/>
              </w:rPr>
              <w:t>是否偏离</w:t>
            </w:r>
          </w:p>
        </w:tc>
        <w:tc>
          <w:tcPr>
            <w:tcW w:w="1730" w:type="dxa"/>
            <w:vAlign w:val="center"/>
          </w:tcPr>
          <w:p w14:paraId="70EFF1C8">
            <w:pPr>
              <w:jc w:val="center"/>
              <w:rPr>
                <w:rFonts w:ascii="宋体" w:hAnsi="宋体"/>
                <w:color w:val="auto"/>
                <w:szCs w:val="21"/>
              </w:rPr>
            </w:pPr>
            <w:r>
              <w:rPr>
                <w:rFonts w:hint="eastAsia" w:ascii="宋体" w:hAnsi="宋体"/>
                <w:color w:val="auto"/>
                <w:szCs w:val="21"/>
              </w:rPr>
              <w:t>说明</w:t>
            </w:r>
          </w:p>
        </w:tc>
      </w:tr>
      <w:tr w14:paraId="45DF1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7BB4519D">
            <w:pPr>
              <w:jc w:val="center"/>
              <w:rPr>
                <w:rFonts w:ascii="宋体" w:hAnsi="宋体"/>
                <w:color w:val="auto"/>
                <w:szCs w:val="21"/>
              </w:rPr>
            </w:pPr>
          </w:p>
        </w:tc>
        <w:tc>
          <w:tcPr>
            <w:tcW w:w="1620" w:type="dxa"/>
            <w:vAlign w:val="center"/>
          </w:tcPr>
          <w:p w14:paraId="4FABE6D3">
            <w:pPr>
              <w:jc w:val="center"/>
              <w:rPr>
                <w:rFonts w:ascii="宋体" w:hAnsi="宋体"/>
                <w:color w:val="auto"/>
                <w:szCs w:val="21"/>
              </w:rPr>
            </w:pPr>
          </w:p>
        </w:tc>
        <w:tc>
          <w:tcPr>
            <w:tcW w:w="1360" w:type="dxa"/>
            <w:vAlign w:val="center"/>
          </w:tcPr>
          <w:p w14:paraId="10C310FC">
            <w:pPr>
              <w:jc w:val="center"/>
              <w:rPr>
                <w:rFonts w:ascii="宋体" w:hAnsi="宋体"/>
                <w:color w:val="auto"/>
                <w:szCs w:val="21"/>
              </w:rPr>
            </w:pPr>
          </w:p>
        </w:tc>
        <w:tc>
          <w:tcPr>
            <w:tcW w:w="1587" w:type="dxa"/>
            <w:vAlign w:val="center"/>
          </w:tcPr>
          <w:p w14:paraId="266F4F57">
            <w:pPr>
              <w:jc w:val="center"/>
              <w:rPr>
                <w:rFonts w:ascii="宋体" w:hAnsi="宋体"/>
                <w:color w:val="auto"/>
                <w:szCs w:val="21"/>
              </w:rPr>
            </w:pPr>
          </w:p>
        </w:tc>
        <w:tc>
          <w:tcPr>
            <w:tcW w:w="1133" w:type="dxa"/>
            <w:vAlign w:val="center"/>
          </w:tcPr>
          <w:p w14:paraId="17439480">
            <w:pPr>
              <w:jc w:val="center"/>
              <w:rPr>
                <w:rFonts w:ascii="宋体" w:hAnsi="宋体"/>
                <w:color w:val="auto"/>
                <w:szCs w:val="21"/>
              </w:rPr>
            </w:pPr>
          </w:p>
        </w:tc>
        <w:tc>
          <w:tcPr>
            <w:tcW w:w="1730" w:type="dxa"/>
            <w:vAlign w:val="center"/>
          </w:tcPr>
          <w:p w14:paraId="16A4A874">
            <w:pPr>
              <w:jc w:val="center"/>
              <w:rPr>
                <w:rFonts w:ascii="宋体" w:hAnsi="宋体"/>
                <w:color w:val="auto"/>
                <w:szCs w:val="21"/>
              </w:rPr>
            </w:pPr>
          </w:p>
        </w:tc>
      </w:tr>
      <w:tr w14:paraId="3585B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1A3E168F">
            <w:pPr>
              <w:jc w:val="center"/>
              <w:rPr>
                <w:rFonts w:ascii="宋体" w:hAnsi="宋体"/>
                <w:color w:val="auto"/>
                <w:szCs w:val="21"/>
              </w:rPr>
            </w:pPr>
          </w:p>
        </w:tc>
        <w:tc>
          <w:tcPr>
            <w:tcW w:w="1620" w:type="dxa"/>
            <w:vAlign w:val="center"/>
          </w:tcPr>
          <w:p w14:paraId="5AF4202C">
            <w:pPr>
              <w:jc w:val="center"/>
              <w:rPr>
                <w:rFonts w:ascii="宋体" w:hAnsi="宋体"/>
                <w:color w:val="auto"/>
                <w:szCs w:val="21"/>
              </w:rPr>
            </w:pPr>
          </w:p>
        </w:tc>
        <w:tc>
          <w:tcPr>
            <w:tcW w:w="1360" w:type="dxa"/>
            <w:vAlign w:val="center"/>
          </w:tcPr>
          <w:p w14:paraId="628328F9">
            <w:pPr>
              <w:jc w:val="center"/>
              <w:rPr>
                <w:rFonts w:ascii="宋体" w:hAnsi="宋体"/>
                <w:color w:val="auto"/>
                <w:szCs w:val="21"/>
              </w:rPr>
            </w:pPr>
          </w:p>
        </w:tc>
        <w:tc>
          <w:tcPr>
            <w:tcW w:w="1587" w:type="dxa"/>
            <w:vAlign w:val="center"/>
          </w:tcPr>
          <w:p w14:paraId="5CC7D55C">
            <w:pPr>
              <w:jc w:val="center"/>
              <w:rPr>
                <w:rFonts w:ascii="宋体" w:hAnsi="宋体"/>
                <w:color w:val="auto"/>
                <w:szCs w:val="21"/>
              </w:rPr>
            </w:pPr>
          </w:p>
        </w:tc>
        <w:tc>
          <w:tcPr>
            <w:tcW w:w="1133" w:type="dxa"/>
            <w:vAlign w:val="center"/>
          </w:tcPr>
          <w:p w14:paraId="795122C1">
            <w:pPr>
              <w:jc w:val="center"/>
              <w:rPr>
                <w:rFonts w:ascii="宋体" w:hAnsi="宋体"/>
                <w:color w:val="auto"/>
                <w:szCs w:val="21"/>
              </w:rPr>
            </w:pPr>
          </w:p>
        </w:tc>
        <w:tc>
          <w:tcPr>
            <w:tcW w:w="1730" w:type="dxa"/>
            <w:vAlign w:val="center"/>
          </w:tcPr>
          <w:p w14:paraId="38AF3B60">
            <w:pPr>
              <w:jc w:val="center"/>
              <w:rPr>
                <w:rFonts w:ascii="宋体" w:hAnsi="宋体"/>
                <w:color w:val="auto"/>
                <w:szCs w:val="21"/>
              </w:rPr>
            </w:pPr>
          </w:p>
        </w:tc>
      </w:tr>
      <w:tr w14:paraId="1ED7F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65A60B4E">
            <w:pPr>
              <w:jc w:val="center"/>
              <w:rPr>
                <w:rFonts w:ascii="宋体" w:hAnsi="宋体"/>
                <w:color w:val="auto"/>
                <w:szCs w:val="21"/>
              </w:rPr>
            </w:pPr>
          </w:p>
        </w:tc>
        <w:tc>
          <w:tcPr>
            <w:tcW w:w="1620" w:type="dxa"/>
            <w:vAlign w:val="center"/>
          </w:tcPr>
          <w:p w14:paraId="2E0C8F78">
            <w:pPr>
              <w:jc w:val="center"/>
              <w:rPr>
                <w:rFonts w:ascii="宋体" w:hAnsi="宋体"/>
                <w:color w:val="auto"/>
                <w:szCs w:val="21"/>
              </w:rPr>
            </w:pPr>
          </w:p>
        </w:tc>
        <w:tc>
          <w:tcPr>
            <w:tcW w:w="1360" w:type="dxa"/>
            <w:vAlign w:val="center"/>
          </w:tcPr>
          <w:p w14:paraId="32E8CA28">
            <w:pPr>
              <w:jc w:val="center"/>
              <w:rPr>
                <w:rFonts w:ascii="宋体" w:hAnsi="宋体"/>
                <w:color w:val="auto"/>
                <w:szCs w:val="21"/>
              </w:rPr>
            </w:pPr>
          </w:p>
        </w:tc>
        <w:tc>
          <w:tcPr>
            <w:tcW w:w="1587" w:type="dxa"/>
            <w:vAlign w:val="center"/>
          </w:tcPr>
          <w:p w14:paraId="27A03906">
            <w:pPr>
              <w:jc w:val="center"/>
              <w:rPr>
                <w:rFonts w:ascii="宋体" w:hAnsi="宋体"/>
                <w:color w:val="auto"/>
                <w:szCs w:val="21"/>
              </w:rPr>
            </w:pPr>
          </w:p>
        </w:tc>
        <w:tc>
          <w:tcPr>
            <w:tcW w:w="1133" w:type="dxa"/>
            <w:vAlign w:val="center"/>
          </w:tcPr>
          <w:p w14:paraId="48B86283">
            <w:pPr>
              <w:jc w:val="center"/>
              <w:rPr>
                <w:rFonts w:ascii="宋体" w:hAnsi="宋体"/>
                <w:color w:val="auto"/>
                <w:szCs w:val="21"/>
              </w:rPr>
            </w:pPr>
          </w:p>
        </w:tc>
        <w:tc>
          <w:tcPr>
            <w:tcW w:w="1730" w:type="dxa"/>
            <w:vAlign w:val="center"/>
          </w:tcPr>
          <w:p w14:paraId="64A8126E">
            <w:pPr>
              <w:jc w:val="center"/>
              <w:rPr>
                <w:rFonts w:ascii="宋体" w:hAnsi="宋体"/>
                <w:color w:val="auto"/>
                <w:szCs w:val="21"/>
              </w:rPr>
            </w:pPr>
          </w:p>
        </w:tc>
      </w:tr>
      <w:tr w14:paraId="07DB7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5DB10A9D">
            <w:pPr>
              <w:jc w:val="center"/>
              <w:rPr>
                <w:rFonts w:ascii="宋体" w:hAnsi="宋体"/>
                <w:color w:val="auto"/>
                <w:szCs w:val="21"/>
              </w:rPr>
            </w:pPr>
          </w:p>
        </w:tc>
        <w:tc>
          <w:tcPr>
            <w:tcW w:w="1620" w:type="dxa"/>
            <w:vAlign w:val="center"/>
          </w:tcPr>
          <w:p w14:paraId="6BF10EA3">
            <w:pPr>
              <w:jc w:val="center"/>
              <w:rPr>
                <w:rFonts w:ascii="宋体" w:hAnsi="宋体"/>
                <w:color w:val="auto"/>
                <w:szCs w:val="21"/>
              </w:rPr>
            </w:pPr>
          </w:p>
        </w:tc>
        <w:tc>
          <w:tcPr>
            <w:tcW w:w="1360" w:type="dxa"/>
            <w:vAlign w:val="center"/>
          </w:tcPr>
          <w:p w14:paraId="19CB68BF">
            <w:pPr>
              <w:jc w:val="center"/>
              <w:rPr>
                <w:rFonts w:ascii="宋体" w:hAnsi="宋体"/>
                <w:color w:val="auto"/>
                <w:szCs w:val="21"/>
              </w:rPr>
            </w:pPr>
          </w:p>
        </w:tc>
        <w:tc>
          <w:tcPr>
            <w:tcW w:w="1587" w:type="dxa"/>
            <w:vAlign w:val="center"/>
          </w:tcPr>
          <w:p w14:paraId="2B7E1FA9">
            <w:pPr>
              <w:jc w:val="center"/>
              <w:rPr>
                <w:rFonts w:ascii="宋体" w:hAnsi="宋体"/>
                <w:color w:val="auto"/>
                <w:szCs w:val="21"/>
              </w:rPr>
            </w:pPr>
          </w:p>
        </w:tc>
        <w:tc>
          <w:tcPr>
            <w:tcW w:w="1133" w:type="dxa"/>
            <w:vAlign w:val="center"/>
          </w:tcPr>
          <w:p w14:paraId="209159AF">
            <w:pPr>
              <w:jc w:val="center"/>
              <w:rPr>
                <w:rFonts w:ascii="宋体" w:hAnsi="宋体"/>
                <w:color w:val="auto"/>
                <w:szCs w:val="21"/>
              </w:rPr>
            </w:pPr>
          </w:p>
        </w:tc>
        <w:tc>
          <w:tcPr>
            <w:tcW w:w="1730" w:type="dxa"/>
            <w:vAlign w:val="center"/>
          </w:tcPr>
          <w:p w14:paraId="032A4666">
            <w:pPr>
              <w:jc w:val="center"/>
              <w:rPr>
                <w:rFonts w:ascii="宋体" w:hAnsi="宋体"/>
                <w:color w:val="auto"/>
                <w:szCs w:val="21"/>
              </w:rPr>
            </w:pPr>
          </w:p>
        </w:tc>
      </w:tr>
      <w:tr w14:paraId="1BE95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096CFFBF">
            <w:pPr>
              <w:jc w:val="center"/>
              <w:rPr>
                <w:rFonts w:ascii="宋体" w:hAnsi="宋体"/>
                <w:color w:val="auto"/>
                <w:szCs w:val="21"/>
              </w:rPr>
            </w:pPr>
          </w:p>
        </w:tc>
        <w:tc>
          <w:tcPr>
            <w:tcW w:w="1620" w:type="dxa"/>
            <w:vAlign w:val="center"/>
          </w:tcPr>
          <w:p w14:paraId="359BF09C">
            <w:pPr>
              <w:jc w:val="center"/>
              <w:rPr>
                <w:rFonts w:ascii="宋体" w:hAnsi="宋体"/>
                <w:color w:val="auto"/>
                <w:szCs w:val="21"/>
              </w:rPr>
            </w:pPr>
          </w:p>
        </w:tc>
        <w:tc>
          <w:tcPr>
            <w:tcW w:w="1360" w:type="dxa"/>
            <w:vAlign w:val="center"/>
          </w:tcPr>
          <w:p w14:paraId="3A6A5E07">
            <w:pPr>
              <w:jc w:val="center"/>
              <w:rPr>
                <w:rFonts w:ascii="宋体" w:hAnsi="宋体"/>
                <w:color w:val="auto"/>
                <w:szCs w:val="21"/>
              </w:rPr>
            </w:pPr>
          </w:p>
        </w:tc>
        <w:tc>
          <w:tcPr>
            <w:tcW w:w="1587" w:type="dxa"/>
            <w:vAlign w:val="center"/>
          </w:tcPr>
          <w:p w14:paraId="1DA5FED3">
            <w:pPr>
              <w:jc w:val="center"/>
              <w:rPr>
                <w:rFonts w:ascii="宋体" w:hAnsi="宋体"/>
                <w:color w:val="auto"/>
                <w:szCs w:val="21"/>
              </w:rPr>
            </w:pPr>
          </w:p>
        </w:tc>
        <w:tc>
          <w:tcPr>
            <w:tcW w:w="1133" w:type="dxa"/>
            <w:vAlign w:val="center"/>
          </w:tcPr>
          <w:p w14:paraId="042D94AF">
            <w:pPr>
              <w:jc w:val="center"/>
              <w:rPr>
                <w:rFonts w:ascii="宋体" w:hAnsi="宋体"/>
                <w:color w:val="auto"/>
                <w:szCs w:val="21"/>
              </w:rPr>
            </w:pPr>
          </w:p>
        </w:tc>
        <w:tc>
          <w:tcPr>
            <w:tcW w:w="1730" w:type="dxa"/>
            <w:vAlign w:val="center"/>
          </w:tcPr>
          <w:p w14:paraId="63ADC19B">
            <w:pPr>
              <w:jc w:val="center"/>
              <w:rPr>
                <w:rFonts w:ascii="宋体" w:hAnsi="宋体"/>
                <w:color w:val="auto"/>
                <w:szCs w:val="21"/>
              </w:rPr>
            </w:pPr>
          </w:p>
        </w:tc>
      </w:tr>
      <w:tr w14:paraId="42A7E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616792EA">
            <w:pPr>
              <w:jc w:val="center"/>
              <w:rPr>
                <w:rFonts w:ascii="宋体" w:hAnsi="宋体"/>
                <w:color w:val="auto"/>
                <w:szCs w:val="21"/>
              </w:rPr>
            </w:pPr>
          </w:p>
        </w:tc>
        <w:tc>
          <w:tcPr>
            <w:tcW w:w="1620" w:type="dxa"/>
            <w:vAlign w:val="center"/>
          </w:tcPr>
          <w:p w14:paraId="5D7C15AA">
            <w:pPr>
              <w:jc w:val="center"/>
              <w:rPr>
                <w:rFonts w:ascii="宋体" w:hAnsi="宋体"/>
                <w:color w:val="auto"/>
                <w:szCs w:val="21"/>
              </w:rPr>
            </w:pPr>
          </w:p>
        </w:tc>
        <w:tc>
          <w:tcPr>
            <w:tcW w:w="1360" w:type="dxa"/>
            <w:vAlign w:val="center"/>
          </w:tcPr>
          <w:p w14:paraId="7C5801DB">
            <w:pPr>
              <w:jc w:val="center"/>
              <w:rPr>
                <w:rFonts w:ascii="宋体" w:hAnsi="宋体"/>
                <w:color w:val="auto"/>
                <w:szCs w:val="21"/>
              </w:rPr>
            </w:pPr>
          </w:p>
        </w:tc>
        <w:tc>
          <w:tcPr>
            <w:tcW w:w="1587" w:type="dxa"/>
            <w:vAlign w:val="center"/>
          </w:tcPr>
          <w:p w14:paraId="574C2C5D">
            <w:pPr>
              <w:jc w:val="center"/>
              <w:rPr>
                <w:rFonts w:ascii="宋体" w:hAnsi="宋体"/>
                <w:color w:val="auto"/>
                <w:szCs w:val="21"/>
              </w:rPr>
            </w:pPr>
          </w:p>
        </w:tc>
        <w:tc>
          <w:tcPr>
            <w:tcW w:w="1133" w:type="dxa"/>
            <w:vAlign w:val="center"/>
          </w:tcPr>
          <w:p w14:paraId="204EC4BA">
            <w:pPr>
              <w:jc w:val="center"/>
              <w:rPr>
                <w:rFonts w:ascii="宋体" w:hAnsi="宋体"/>
                <w:color w:val="auto"/>
                <w:szCs w:val="21"/>
              </w:rPr>
            </w:pPr>
          </w:p>
        </w:tc>
        <w:tc>
          <w:tcPr>
            <w:tcW w:w="1730" w:type="dxa"/>
            <w:vAlign w:val="center"/>
          </w:tcPr>
          <w:p w14:paraId="08DDDE5A">
            <w:pPr>
              <w:jc w:val="center"/>
              <w:rPr>
                <w:rFonts w:ascii="宋体" w:hAnsi="宋体"/>
                <w:color w:val="auto"/>
                <w:szCs w:val="21"/>
              </w:rPr>
            </w:pPr>
          </w:p>
        </w:tc>
      </w:tr>
      <w:tr w14:paraId="617E3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3D68554B">
            <w:pPr>
              <w:jc w:val="center"/>
              <w:rPr>
                <w:rFonts w:ascii="宋体" w:hAnsi="宋体"/>
                <w:color w:val="auto"/>
                <w:szCs w:val="21"/>
              </w:rPr>
            </w:pPr>
          </w:p>
        </w:tc>
        <w:tc>
          <w:tcPr>
            <w:tcW w:w="1620" w:type="dxa"/>
            <w:vAlign w:val="center"/>
          </w:tcPr>
          <w:p w14:paraId="669CEDE5">
            <w:pPr>
              <w:jc w:val="center"/>
              <w:rPr>
                <w:rFonts w:ascii="宋体" w:hAnsi="宋体"/>
                <w:color w:val="auto"/>
                <w:szCs w:val="21"/>
              </w:rPr>
            </w:pPr>
          </w:p>
        </w:tc>
        <w:tc>
          <w:tcPr>
            <w:tcW w:w="1360" w:type="dxa"/>
            <w:vAlign w:val="center"/>
          </w:tcPr>
          <w:p w14:paraId="2D5F4741">
            <w:pPr>
              <w:jc w:val="center"/>
              <w:rPr>
                <w:rFonts w:ascii="宋体" w:hAnsi="宋体"/>
                <w:color w:val="auto"/>
                <w:szCs w:val="21"/>
              </w:rPr>
            </w:pPr>
          </w:p>
        </w:tc>
        <w:tc>
          <w:tcPr>
            <w:tcW w:w="1587" w:type="dxa"/>
            <w:vAlign w:val="center"/>
          </w:tcPr>
          <w:p w14:paraId="3B3D5305">
            <w:pPr>
              <w:jc w:val="center"/>
              <w:rPr>
                <w:rFonts w:ascii="宋体" w:hAnsi="宋体"/>
                <w:color w:val="auto"/>
                <w:szCs w:val="21"/>
              </w:rPr>
            </w:pPr>
          </w:p>
        </w:tc>
        <w:tc>
          <w:tcPr>
            <w:tcW w:w="1133" w:type="dxa"/>
            <w:vAlign w:val="center"/>
          </w:tcPr>
          <w:p w14:paraId="3AA6A874">
            <w:pPr>
              <w:jc w:val="center"/>
              <w:rPr>
                <w:rFonts w:ascii="宋体" w:hAnsi="宋体"/>
                <w:color w:val="auto"/>
                <w:szCs w:val="21"/>
              </w:rPr>
            </w:pPr>
          </w:p>
        </w:tc>
        <w:tc>
          <w:tcPr>
            <w:tcW w:w="1730" w:type="dxa"/>
            <w:vAlign w:val="center"/>
          </w:tcPr>
          <w:p w14:paraId="2699487A">
            <w:pPr>
              <w:jc w:val="center"/>
              <w:rPr>
                <w:rFonts w:ascii="宋体" w:hAnsi="宋体"/>
                <w:color w:val="auto"/>
                <w:szCs w:val="21"/>
              </w:rPr>
            </w:pPr>
          </w:p>
        </w:tc>
      </w:tr>
      <w:tr w14:paraId="42D32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43210D63">
            <w:pPr>
              <w:jc w:val="center"/>
              <w:rPr>
                <w:rFonts w:ascii="宋体" w:hAnsi="宋体"/>
                <w:color w:val="auto"/>
                <w:szCs w:val="21"/>
              </w:rPr>
            </w:pPr>
          </w:p>
        </w:tc>
        <w:tc>
          <w:tcPr>
            <w:tcW w:w="1620" w:type="dxa"/>
            <w:vAlign w:val="center"/>
          </w:tcPr>
          <w:p w14:paraId="660B73AB">
            <w:pPr>
              <w:jc w:val="center"/>
              <w:rPr>
                <w:rFonts w:ascii="宋体" w:hAnsi="宋体"/>
                <w:color w:val="auto"/>
                <w:szCs w:val="21"/>
              </w:rPr>
            </w:pPr>
          </w:p>
        </w:tc>
        <w:tc>
          <w:tcPr>
            <w:tcW w:w="1360" w:type="dxa"/>
            <w:vAlign w:val="center"/>
          </w:tcPr>
          <w:p w14:paraId="606145C1">
            <w:pPr>
              <w:jc w:val="center"/>
              <w:rPr>
                <w:rFonts w:ascii="宋体" w:hAnsi="宋体"/>
                <w:color w:val="auto"/>
                <w:szCs w:val="21"/>
              </w:rPr>
            </w:pPr>
          </w:p>
        </w:tc>
        <w:tc>
          <w:tcPr>
            <w:tcW w:w="1587" w:type="dxa"/>
            <w:vAlign w:val="center"/>
          </w:tcPr>
          <w:p w14:paraId="0EBDE6C4">
            <w:pPr>
              <w:jc w:val="center"/>
              <w:rPr>
                <w:rFonts w:ascii="宋体" w:hAnsi="宋体"/>
                <w:color w:val="auto"/>
                <w:szCs w:val="21"/>
              </w:rPr>
            </w:pPr>
          </w:p>
        </w:tc>
        <w:tc>
          <w:tcPr>
            <w:tcW w:w="1133" w:type="dxa"/>
            <w:vAlign w:val="center"/>
          </w:tcPr>
          <w:p w14:paraId="264AA507">
            <w:pPr>
              <w:jc w:val="center"/>
              <w:rPr>
                <w:rFonts w:ascii="宋体" w:hAnsi="宋体"/>
                <w:color w:val="auto"/>
                <w:szCs w:val="21"/>
              </w:rPr>
            </w:pPr>
          </w:p>
        </w:tc>
        <w:tc>
          <w:tcPr>
            <w:tcW w:w="1730" w:type="dxa"/>
            <w:vAlign w:val="center"/>
          </w:tcPr>
          <w:p w14:paraId="18A9BD62">
            <w:pPr>
              <w:jc w:val="center"/>
              <w:rPr>
                <w:rFonts w:ascii="宋体" w:hAnsi="宋体"/>
                <w:color w:val="auto"/>
                <w:szCs w:val="21"/>
              </w:rPr>
            </w:pPr>
          </w:p>
        </w:tc>
      </w:tr>
      <w:tr w14:paraId="77BC6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39DE7AC2">
            <w:pPr>
              <w:jc w:val="center"/>
              <w:rPr>
                <w:rFonts w:ascii="宋体" w:hAnsi="宋体"/>
                <w:color w:val="auto"/>
                <w:szCs w:val="21"/>
              </w:rPr>
            </w:pPr>
          </w:p>
        </w:tc>
        <w:tc>
          <w:tcPr>
            <w:tcW w:w="1620" w:type="dxa"/>
            <w:vAlign w:val="center"/>
          </w:tcPr>
          <w:p w14:paraId="27184A28">
            <w:pPr>
              <w:jc w:val="center"/>
              <w:rPr>
                <w:rFonts w:ascii="宋体" w:hAnsi="宋体"/>
                <w:color w:val="auto"/>
                <w:szCs w:val="21"/>
              </w:rPr>
            </w:pPr>
          </w:p>
        </w:tc>
        <w:tc>
          <w:tcPr>
            <w:tcW w:w="1360" w:type="dxa"/>
            <w:vAlign w:val="center"/>
          </w:tcPr>
          <w:p w14:paraId="69E1A6A9">
            <w:pPr>
              <w:jc w:val="center"/>
              <w:rPr>
                <w:rFonts w:ascii="宋体" w:hAnsi="宋体"/>
                <w:color w:val="auto"/>
                <w:szCs w:val="21"/>
              </w:rPr>
            </w:pPr>
          </w:p>
        </w:tc>
        <w:tc>
          <w:tcPr>
            <w:tcW w:w="1587" w:type="dxa"/>
            <w:vAlign w:val="center"/>
          </w:tcPr>
          <w:p w14:paraId="10C3A233">
            <w:pPr>
              <w:jc w:val="center"/>
              <w:rPr>
                <w:rFonts w:ascii="宋体" w:hAnsi="宋体"/>
                <w:color w:val="auto"/>
                <w:szCs w:val="21"/>
              </w:rPr>
            </w:pPr>
          </w:p>
        </w:tc>
        <w:tc>
          <w:tcPr>
            <w:tcW w:w="1133" w:type="dxa"/>
            <w:vAlign w:val="center"/>
          </w:tcPr>
          <w:p w14:paraId="3C323B38">
            <w:pPr>
              <w:jc w:val="center"/>
              <w:rPr>
                <w:rFonts w:ascii="宋体" w:hAnsi="宋体"/>
                <w:color w:val="auto"/>
                <w:szCs w:val="21"/>
              </w:rPr>
            </w:pPr>
          </w:p>
        </w:tc>
        <w:tc>
          <w:tcPr>
            <w:tcW w:w="1730" w:type="dxa"/>
            <w:vAlign w:val="center"/>
          </w:tcPr>
          <w:p w14:paraId="6E16B220">
            <w:pPr>
              <w:jc w:val="center"/>
              <w:rPr>
                <w:rFonts w:ascii="宋体" w:hAnsi="宋体"/>
                <w:color w:val="auto"/>
                <w:szCs w:val="21"/>
              </w:rPr>
            </w:pPr>
          </w:p>
        </w:tc>
      </w:tr>
      <w:tr w14:paraId="37FCE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12B68690">
            <w:pPr>
              <w:jc w:val="center"/>
              <w:rPr>
                <w:rFonts w:ascii="宋体" w:hAnsi="宋体"/>
                <w:color w:val="auto"/>
                <w:szCs w:val="21"/>
              </w:rPr>
            </w:pPr>
          </w:p>
        </w:tc>
        <w:tc>
          <w:tcPr>
            <w:tcW w:w="1620" w:type="dxa"/>
            <w:vAlign w:val="center"/>
          </w:tcPr>
          <w:p w14:paraId="7F5502F9">
            <w:pPr>
              <w:jc w:val="center"/>
              <w:rPr>
                <w:rFonts w:ascii="宋体" w:hAnsi="宋体"/>
                <w:color w:val="auto"/>
                <w:szCs w:val="21"/>
              </w:rPr>
            </w:pPr>
          </w:p>
        </w:tc>
        <w:tc>
          <w:tcPr>
            <w:tcW w:w="1360" w:type="dxa"/>
            <w:vAlign w:val="center"/>
          </w:tcPr>
          <w:p w14:paraId="7B60014A">
            <w:pPr>
              <w:jc w:val="center"/>
              <w:rPr>
                <w:rFonts w:ascii="宋体" w:hAnsi="宋体"/>
                <w:color w:val="auto"/>
                <w:szCs w:val="21"/>
              </w:rPr>
            </w:pPr>
          </w:p>
        </w:tc>
        <w:tc>
          <w:tcPr>
            <w:tcW w:w="1587" w:type="dxa"/>
            <w:vAlign w:val="center"/>
          </w:tcPr>
          <w:p w14:paraId="2D1E7762">
            <w:pPr>
              <w:jc w:val="center"/>
              <w:rPr>
                <w:rFonts w:ascii="宋体" w:hAnsi="宋体"/>
                <w:color w:val="auto"/>
                <w:szCs w:val="21"/>
              </w:rPr>
            </w:pPr>
          </w:p>
        </w:tc>
        <w:tc>
          <w:tcPr>
            <w:tcW w:w="1133" w:type="dxa"/>
            <w:vAlign w:val="center"/>
          </w:tcPr>
          <w:p w14:paraId="04D6BC0D">
            <w:pPr>
              <w:jc w:val="center"/>
              <w:rPr>
                <w:rFonts w:ascii="宋体" w:hAnsi="宋体"/>
                <w:color w:val="auto"/>
                <w:szCs w:val="21"/>
              </w:rPr>
            </w:pPr>
          </w:p>
        </w:tc>
        <w:tc>
          <w:tcPr>
            <w:tcW w:w="1730" w:type="dxa"/>
            <w:vAlign w:val="center"/>
          </w:tcPr>
          <w:p w14:paraId="3CF90335">
            <w:pPr>
              <w:jc w:val="center"/>
              <w:rPr>
                <w:rFonts w:ascii="宋体" w:hAnsi="宋体"/>
                <w:color w:val="auto"/>
                <w:szCs w:val="21"/>
              </w:rPr>
            </w:pPr>
          </w:p>
        </w:tc>
      </w:tr>
    </w:tbl>
    <w:p w14:paraId="7B974318">
      <w:pPr>
        <w:rPr>
          <w:rFonts w:ascii="宋体" w:hAnsi="宋体"/>
          <w:color w:val="auto"/>
          <w:szCs w:val="21"/>
        </w:rPr>
      </w:pPr>
    </w:p>
    <w:p w14:paraId="74F5EC9F">
      <w:pPr>
        <w:rPr>
          <w:rFonts w:ascii="宋体" w:hAnsi="宋体"/>
          <w:color w:val="auto"/>
          <w:szCs w:val="21"/>
        </w:rPr>
      </w:pPr>
      <w:r>
        <w:rPr>
          <w:rFonts w:hint="eastAsia" w:ascii="宋体" w:hAnsi="宋体"/>
          <w:color w:val="auto"/>
          <w:szCs w:val="21"/>
        </w:rPr>
        <w:t>投标人代表签字：</w:t>
      </w:r>
    </w:p>
    <w:p w14:paraId="1983882D">
      <w:pPr>
        <w:rPr>
          <w:rFonts w:ascii="宋体" w:hAnsi="宋体"/>
          <w:color w:val="auto"/>
          <w:szCs w:val="21"/>
        </w:rPr>
      </w:pPr>
      <w:r>
        <w:rPr>
          <w:rFonts w:hint="eastAsia" w:ascii="宋体" w:hAnsi="宋体"/>
          <w:color w:val="auto"/>
          <w:szCs w:val="21"/>
        </w:rPr>
        <w:t>投标人盖章：</w:t>
      </w:r>
    </w:p>
    <w:p w14:paraId="660BD5ED">
      <w:pPr>
        <w:rPr>
          <w:rFonts w:ascii="宋体" w:hAnsi="宋体"/>
          <w:color w:val="auto"/>
          <w:szCs w:val="21"/>
        </w:rPr>
      </w:pPr>
    </w:p>
    <w:p w14:paraId="6F1ACC0C">
      <w:pPr>
        <w:ind w:left="718" w:hanging="718" w:hangingChars="342"/>
        <w:rPr>
          <w:rFonts w:ascii="宋体" w:hAnsi="宋体"/>
          <w:color w:val="auto"/>
          <w:szCs w:val="21"/>
        </w:rPr>
      </w:pPr>
      <w:r>
        <w:rPr>
          <w:rFonts w:hint="eastAsia" w:ascii="宋体" w:hAnsi="宋体"/>
          <w:color w:val="auto"/>
          <w:szCs w:val="21"/>
        </w:rPr>
        <w:t>注：</w:t>
      </w:r>
    </w:p>
    <w:p w14:paraId="7212D839">
      <w:pPr>
        <w:rPr>
          <w:rFonts w:ascii="宋体" w:hAnsi="宋体"/>
          <w:color w:val="auto"/>
          <w:szCs w:val="21"/>
        </w:rPr>
      </w:pPr>
      <w:r>
        <w:rPr>
          <w:rFonts w:hint="eastAsia" w:ascii="宋体" w:hAnsi="宋体"/>
          <w:color w:val="auto"/>
          <w:szCs w:val="21"/>
        </w:rPr>
        <w:t>1、投标人应对照采购文件商务需求书中商务要求，说明已对采购文件的商务内容做出了实质性的响应。</w:t>
      </w:r>
    </w:p>
    <w:p w14:paraId="57FE0A40">
      <w:pPr>
        <w:rPr>
          <w:rFonts w:ascii="宋体" w:hAnsi="宋体"/>
          <w:color w:val="auto"/>
          <w:szCs w:val="21"/>
        </w:rPr>
      </w:pPr>
      <w:r>
        <w:rPr>
          <w:rFonts w:hint="eastAsia" w:ascii="宋体" w:hAnsi="宋体"/>
          <w:color w:val="auto"/>
          <w:szCs w:val="21"/>
        </w:rPr>
        <w:t>2、</w:t>
      </w:r>
      <w:r>
        <w:rPr>
          <w:rFonts w:hint="eastAsia" w:hAnsi="宋体" w:cs="宋体"/>
          <w:color w:val="auto"/>
          <w:szCs w:val="21"/>
        </w:rPr>
        <w:t>不论出于何种原因此表未填写</w:t>
      </w:r>
      <w:r>
        <w:rPr>
          <w:rFonts w:hint="eastAsia" w:ascii="宋体" w:hAnsi="宋体"/>
          <w:color w:val="auto"/>
          <w:szCs w:val="21"/>
        </w:rPr>
        <w:t>完整</w:t>
      </w:r>
      <w:r>
        <w:rPr>
          <w:rFonts w:hint="eastAsia" w:hAnsi="宋体" w:cs="宋体"/>
          <w:color w:val="auto"/>
          <w:szCs w:val="21"/>
        </w:rPr>
        <w:t>，投标人都被认为已清楚了解采购文件“</w:t>
      </w:r>
      <w:r>
        <w:rPr>
          <w:rFonts w:hint="eastAsia" w:ascii="宋体" w:hAnsi="宋体"/>
          <w:color w:val="auto"/>
          <w:szCs w:val="21"/>
        </w:rPr>
        <w:t>商务</w:t>
      </w:r>
      <w:r>
        <w:rPr>
          <w:rFonts w:hint="eastAsia" w:hAnsi="宋体" w:cs="宋体"/>
          <w:color w:val="auto"/>
          <w:szCs w:val="21"/>
        </w:rPr>
        <w:t>需求书”的内容并对采购人所需的服务要求作全面响应，投标人必须承担完成“</w:t>
      </w:r>
      <w:r>
        <w:rPr>
          <w:rFonts w:hint="eastAsia" w:ascii="宋体" w:hAnsi="宋体"/>
          <w:color w:val="auto"/>
          <w:szCs w:val="21"/>
        </w:rPr>
        <w:t>商务</w:t>
      </w:r>
      <w:r>
        <w:rPr>
          <w:rFonts w:hint="eastAsia" w:hAnsi="宋体" w:cs="宋体"/>
          <w:color w:val="auto"/>
          <w:szCs w:val="21"/>
        </w:rPr>
        <w:t>需求书”所描述内容的义务</w:t>
      </w:r>
      <w:r>
        <w:rPr>
          <w:rFonts w:hint="eastAsia" w:ascii="宋体" w:hAnsi="宋体"/>
          <w:color w:val="auto"/>
          <w:szCs w:val="21"/>
        </w:rPr>
        <w:t>，因此对投标人投标产生负面影响的，投标人自行承担后果。</w:t>
      </w:r>
    </w:p>
    <w:p w14:paraId="47DC29B8">
      <w:pPr>
        <w:rPr>
          <w:rFonts w:ascii="宋体" w:hAnsi="宋体"/>
          <w:color w:val="auto"/>
          <w:szCs w:val="21"/>
        </w:rPr>
      </w:pPr>
      <w:r>
        <w:rPr>
          <w:rFonts w:hint="eastAsia" w:ascii="宋体" w:hAnsi="宋体"/>
          <w:color w:val="auto"/>
          <w:szCs w:val="21"/>
        </w:rPr>
        <w:t>3、</w:t>
      </w:r>
      <w:r>
        <w:rPr>
          <w:rFonts w:hint="eastAsia" w:hAnsi="宋体" w:cs="宋体"/>
          <w:color w:val="auto"/>
          <w:szCs w:val="21"/>
        </w:rPr>
        <w:t>如有偏离，应在“偏离情况”栏内注明“正”、“负”或“无”，并在“说明”栏内予以说明。</w:t>
      </w:r>
    </w:p>
    <w:p w14:paraId="643943F8">
      <w:pPr>
        <w:rPr>
          <w:rFonts w:ascii="宋体" w:hAnsi="宋体"/>
          <w:color w:val="auto"/>
          <w:szCs w:val="21"/>
        </w:rPr>
      </w:pPr>
      <w:r>
        <w:rPr>
          <w:rFonts w:hint="eastAsia" w:ascii="宋体" w:hAnsi="宋体"/>
          <w:color w:val="auto"/>
          <w:szCs w:val="21"/>
        </w:rPr>
        <w:t>4、</w:t>
      </w:r>
      <w:r>
        <w:rPr>
          <w:rFonts w:hint="eastAsia" w:hAnsi="宋体" w:cs="宋体"/>
          <w:color w:val="auto"/>
          <w:szCs w:val="21"/>
        </w:rPr>
        <w:t>如投标人差异内容较多可另附页说明。</w:t>
      </w:r>
    </w:p>
    <w:p w14:paraId="03F16FEB">
      <w:pPr>
        <w:rPr>
          <w:rFonts w:ascii="宋体" w:hAnsi="宋体"/>
          <w:color w:val="auto"/>
          <w:szCs w:val="21"/>
        </w:rPr>
      </w:pPr>
      <w:r>
        <w:rPr>
          <w:rFonts w:hint="eastAsia" w:ascii="宋体" w:hAnsi="宋体"/>
          <w:color w:val="auto"/>
          <w:szCs w:val="21"/>
        </w:rPr>
        <w:t>5、</w:t>
      </w:r>
      <w:r>
        <w:rPr>
          <w:rFonts w:hint="eastAsia" w:hAnsi="宋体" w:cs="宋体"/>
          <w:color w:val="auto"/>
          <w:szCs w:val="21"/>
        </w:rPr>
        <w:t>如投标人对用户需求书商务要求的条款全部响应的，也可以在表格下面用文字总括性的说明。</w:t>
      </w:r>
    </w:p>
    <w:p w14:paraId="605F3048">
      <w:pPr>
        <w:rPr>
          <w:rFonts w:ascii="宋体" w:hAnsi="宋体"/>
          <w:color w:val="auto"/>
          <w:szCs w:val="21"/>
        </w:rPr>
      </w:pPr>
      <w:r>
        <w:rPr>
          <w:rFonts w:hint="eastAsia" w:ascii="宋体" w:hAnsi="宋体"/>
          <w:color w:val="auto"/>
          <w:szCs w:val="21"/>
        </w:rPr>
        <w:br w:type="page"/>
      </w:r>
    </w:p>
    <w:p w14:paraId="3ECC36EA">
      <w:pPr>
        <w:pStyle w:val="6"/>
        <w:widowControl w:val="0"/>
        <w:overflowPunct w:val="0"/>
        <w:spacing w:line="240" w:lineRule="auto"/>
        <w:rPr>
          <w:rFonts w:ascii="宋体" w:hAnsi="宋体"/>
          <w:color w:val="auto"/>
          <w:sz w:val="30"/>
          <w:szCs w:val="30"/>
        </w:rPr>
      </w:pPr>
      <w:bookmarkStart w:id="210" w:name="_Toc10021"/>
      <w:r>
        <w:rPr>
          <w:rFonts w:hint="eastAsia" w:ascii="宋体" w:hAnsi="宋体"/>
          <w:color w:val="auto"/>
          <w:sz w:val="21"/>
          <w:szCs w:val="21"/>
        </w:rPr>
        <w:t>附件13.业绩表</w:t>
      </w:r>
      <w:bookmarkEnd w:id="210"/>
    </w:p>
    <w:p w14:paraId="3B63730B">
      <w:pPr>
        <w:jc w:val="center"/>
        <w:rPr>
          <w:rFonts w:ascii="黑体" w:eastAsia="黑体"/>
          <w:color w:val="auto"/>
          <w:sz w:val="28"/>
          <w:szCs w:val="28"/>
        </w:rPr>
      </w:pPr>
      <w:r>
        <w:rPr>
          <w:rFonts w:hint="eastAsia" w:ascii="黑体" w:eastAsia="黑体"/>
          <w:color w:val="auto"/>
          <w:sz w:val="28"/>
          <w:szCs w:val="28"/>
        </w:rPr>
        <w:t>业绩表</w:t>
      </w:r>
    </w:p>
    <w:tbl>
      <w:tblPr>
        <w:tblStyle w:val="30"/>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6"/>
        <w:gridCol w:w="1705"/>
        <w:gridCol w:w="1697"/>
      </w:tblGrid>
      <w:tr w14:paraId="68C43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705" w:type="dxa"/>
            <w:vAlign w:val="center"/>
          </w:tcPr>
          <w:p w14:paraId="71414423">
            <w:pPr>
              <w:adjustRightInd/>
              <w:snapToGrid/>
              <w:jc w:val="center"/>
              <w:rPr>
                <w:rFonts w:ascii="宋体" w:hAnsi="宋体"/>
                <w:color w:val="auto"/>
                <w:szCs w:val="21"/>
              </w:rPr>
            </w:pPr>
            <w:r>
              <w:rPr>
                <w:rFonts w:hint="eastAsia" w:ascii="宋体" w:hAnsi="宋体"/>
                <w:color w:val="auto"/>
                <w:szCs w:val="21"/>
              </w:rPr>
              <w:t>序号</w:t>
            </w:r>
          </w:p>
        </w:tc>
        <w:tc>
          <w:tcPr>
            <w:tcW w:w="1705" w:type="dxa"/>
            <w:vAlign w:val="center"/>
          </w:tcPr>
          <w:p w14:paraId="6FDFD611">
            <w:pPr>
              <w:adjustRightInd/>
              <w:snapToGrid/>
              <w:jc w:val="center"/>
              <w:rPr>
                <w:rFonts w:ascii="宋体" w:hAnsi="宋体"/>
                <w:color w:val="auto"/>
                <w:szCs w:val="21"/>
              </w:rPr>
            </w:pPr>
            <w:r>
              <w:rPr>
                <w:rFonts w:hint="eastAsia" w:ascii="宋体" w:hAnsi="宋体"/>
                <w:color w:val="auto"/>
                <w:szCs w:val="21"/>
              </w:rPr>
              <w:t>项目名称</w:t>
            </w:r>
          </w:p>
        </w:tc>
        <w:tc>
          <w:tcPr>
            <w:tcW w:w="1706" w:type="dxa"/>
            <w:vAlign w:val="center"/>
          </w:tcPr>
          <w:p w14:paraId="792444FB">
            <w:pPr>
              <w:adjustRightInd/>
              <w:snapToGrid/>
              <w:jc w:val="center"/>
              <w:rPr>
                <w:rFonts w:ascii="宋体" w:hAnsi="宋体"/>
                <w:color w:val="auto"/>
                <w:szCs w:val="21"/>
              </w:rPr>
            </w:pPr>
            <w:r>
              <w:rPr>
                <w:rFonts w:hint="eastAsia" w:ascii="宋体" w:hAnsi="宋体"/>
                <w:color w:val="auto"/>
                <w:szCs w:val="21"/>
              </w:rPr>
              <w:t>项目金额</w:t>
            </w:r>
          </w:p>
        </w:tc>
        <w:tc>
          <w:tcPr>
            <w:tcW w:w="1705" w:type="dxa"/>
            <w:vAlign w:val="center"/>
          </w:tcPr>
          <w:p w14:paraId="7F77464B">
            <w:pPr>
              <w:adjustRightInd/>
              <w:snapToGrid/>
              <w:jc w:val="center"/>
              <w:rPr>
                <w:rFonts w:ascii="宋体" w:hAnsi="宋体"/>
                <w:color w:val="auto"/>
                <w:szCs w:val="21"/>
              </w:rPr>
            </w:pPr>
            <w:r>
              <w:rPr>
                <w:rFonts w:hint="eastAsia" w:ascii="宋体" w:hAnsi="宋体"/>
                <w:color w:val="auto"/>
                <w:szCs w:val="21"/>
              </w:rPr>
              <w:t>项目合同签订时间</w:t>
            </w:r>
          </w:p>
        </w:tc>
        <w:tc>
          <w:tcPr>
            <w:tcW w:w="1697" w:type="dxa"/>
            <w:vAlign w:val="center"/>
          </w:tcPr>
          <w:p w14:paraId="1DD0A7DB">
            <w:pPr>
              <w:adjustRightInd/>
              <w:snapToGrid/>
              <w:jc w:val="center"/>
              <w:rPr>
                <w:rFonts w:ascii="宋体" w:hAnsi="宋体"/>
                <w:color w:val="auto"/>
                <w:szCs w:val="21"/>
              </w:rPr>
            </w:pPr>
            <w:r>
              <w:rPr>
                <w:rFonts w:hint="eastAsia" w:ascii="宋体" w:hAnsi="宋体"/>
                <w:color w:val="auto"/>
                <w:szCs w:val="21"/>
              </w:rPr>
              <w:t>备注</w:t>
            </w:r>
          </w:p>
        </w:tc>
      </w:tr>
      <w:tr w14:paraId="3D9B0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705" w:type="dxa"/>
            <w:vAlign w:val="center"/>
          </w:tcPr>
          <w:p w14:paraId="49DB1649">
            <w:pPr>
              <w:adjustRightInd/>
              <w:snapToGrid/>
              <w:jc w:val="center"/>
              <w:rPr>
                <w:rFonts w:ascii="宋体" w:hAnsi="宋体"/>
                <w:color w:val="auto"/>
                <w:szCs w:val="21"/>
              </w:rPr>
            </w:pPr>
          </w:p>
        </w:tc>
        <w:tc>
          <w:tcPr>
            <w:tcW w:w="1705" w:type="dxa"/>
            <w:vAlign w:val="center"/>
          </w:tcPr>
          <w:p w14:paraId="74F2CD00">
            <w:pPr>
              <w:adjustRightInd/>
              <w:snapToGrid/>
              <w:jc w:val="center"/>
              <w:rPr>
                <w:rFonts w:ascii="宋体" w:hAnsi="宋体"/>
                <w:color w:val="auto"/>
                <w:szCs w:val="21"/>
              </w:rPr>
            </w:pPr>
          </w:p>
        </w:tc>
        <w:tc>
          <w:tcPr>
            <w:tcW w:w="1706" w:type="dxa"/>
            <w:vAlign w:val="center"/>
          </w:tcPr>
          <w:p w14:paraId="21AF7B14">
            <w:pPr>
              <w:adjustRightInd/>
              <w:snapToGrid/>
              <w:jc w:val="center"/>
              <w:rPr>
                <w:rFonts w:ascii="宋体" w:hAnsi="宋体"/>
                <w:color w:val="auto"/>
                <w:szCs w:val="21"/>
              </w:rPr>
            </w:pPr>
          </w:p>
        </w:tc>
        <w:tc>
          <w:tcPr>
            <w:tcW w:w="1705" w:type="dxa"/>
            <w:vAlign w:val="center"/>
          </w:tcPr>
          <w:p w14:paraId="64116E54">
            <w:pPr>
              <w:adjustRightInd/>
              <w:snapToGrid/>
              <w:jc w:val="center"/>
              <w:rPr>
                <w:rFonts w:ascii="宋体" w:hAnsi="宋体"/>
                <w:color w:val="auto"/>
                <w:szCs w:val="21"/>
              </w:rPr>
            </w:pPr>
          </w:p>
        </w:tc>
        <w:tc>
          <w:tcPr>
            <w:tcW w:w="1697" w:type="dxa"/>
            <w:vAlign w:val="center"/>
          </w:tcPr>
          <w:p w14:paraId="0BC271F9">
            <w:pPr>
              <w:adjustRightInd/>
              <w:snapToGrid/>
              <w:jc w:val="center"/>
              <w:rPr>
                <w:rFonts w:ascii="宋体" w:hAnsi="宋体"/>
                <w:color w:val="auto"/>
                <w:szCs w:val="21"/>
              </w:rPr>
            </w:pPr>
          </w:p>
        </w:tc>
      </w:tr>
      <w:tr w14:paraId="20B32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705" w:type="dxa"/>
          </w:tcPr>
          <w:p w14:paraId="008F3661">
            <w:pPr>
              <w:adjustRightInd/>
              <w:snapToGrid/>
              <w:rPr>
                <w:rFonts w:ascii="宋体" w:hAnsi="宋体"/>
                <w:color w:val="auto"/>
                <w:szCs w:val="21"/>
              </w:rPr>
            </w:pPr>
          </w:p>
        </w:tc>
        <w:tc>
          <w:tcPr>
            <w:tcW w:w="1705" w:type="dxa"/>
          </w:tcPr>
          <w:p w14:paraId="1125E2CF">
            <w:pPr>
              <w:adjustRightInd/>
              <w:snapToGrid/>
              <w:rPr>
                <w:rFonts w:ascii="宋体" w:hAnsi="宋体"/>
                <w:color w:val="auto"/>
                <w:szCs w:val="21"/>
              </w:rPr>
            </w:pPr>
          </w:p>
        </w:tc>
        <w:tc>
          <w:tcPr>
            <w:tcW w:w="1706" w:type="dxa"/>
          </w:tcPr>
          <w:p w14:paraId="757AE22F">
            <w:pPr>
              <w:adjustRightInd/>
              <w:snapToGrid/>
              <w:rPr>
                <w:rFonts w:ascii="宋体" w:hAnsi="宋体"/>
                <w:color w:val="auto"/>
                <w:szCs w:val="21"/>
              </w:rPr>
            </w:pPr>
          </w:p>
        </w:tc>
        <w:tc>
          <w:tcPr>
            <w:tcW w:w="1705" w:type="dxa"/>
          </w:tcPr>
          <w:p w14:paraId="06441941">
            <w:pPr>
              <w:adjustRightInd/>
              <w:snapToGrid/>
              <w:rPr>
                <w:rFonts w:ascii="宋体" w:hAnsi="宋体"/>
                <w:color w:val="auto"/>
                <w:szCs w:val="21"/>
              </w:rPr>
            </w:pPr>
          </w:p>
        </w:tc>
        <w:tc>
          <w:tcPr>
            <w:tcW w:w="1697" w:type="dxa"/>
          </w:tcPr>
          <w:p w14:paraId="7D898B55">
            <w:pPr>
              <w:adjustRightInd/>
              <w:snapToGrid/>
              <w:rPr>
                <w:rFonts w:ascii="宋体" w:hAnsi="宋体"/>
                <w:color w:val="auto"/>
                <w:szCs w:val="21"/>
              </w:rPr>
            </w:pPr>
          </w:p>
        </w:tc>
      </w:tr>
      <w:tr w14:paraId="57628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705" w:type="dxa"/>
          </w:tcPr>
          <w:p w14:paraId="1437C448">
            <w:pPr>
              <w:adjustRightInd/>
              <w:snapToGrid/>
              <w:rPr>
                <w:rFonts w:ascii="宋体" w:hAnsi="宋体"/>
                <w:color w:val="auto"/>
                <w:szCs w:val="21"/>
              </w:rPr>
            </w:pPr>
          </w:p>
        </w:tc>
        <w:tc>
          <w:tcPr>
            <w:tcW w:w="1705" w:type="dxa"/>
          </w:tcPr>
          <w:p w14:paraId="3A71C03E">
            <w:pPr>
              <w:adjustRightInd/>
              <w:snapToGrid/>
              <w:rPr>
                <w:rFonts w:ascii="宋体" w:hAnsi="宋体"/>
                <w:color w:val="auto"/>
                <w:szCs w:val="21"/>
              </w:rPr>
            </w:pPr>
          </w:p>
        </w:tc>
        <w:tc>
          <w:tcPr>
            <w:tcW w:w="1706" w:type="dxa"/>
          </w:tcPr>
          <w:p w14:paraId="38E8EC4E">
            <w:pPr>
              <w:adjustRightInd/>
              <w:snapToGrid/>
              <w:rPr>
                <w:rFonts w:ascii="宋体" w:hAnsi="宋体"/>
                <w:color w:val="auto"/>
                <w:szCs w:val="21"/>
              </w:rPr>
            </w:pPr>
          </w:p>
        </w:tc>
        <w:tc>
          <w:tcPr>
            <w:tcW w:w="1705" w:type="dxa"/>
          </w:tcPr>
          <w:p w14:paraId="5ABE47BF">
            <w:pPr>
              <w:adjustRightInd/>
              <w:snapToGrid/>
              <w:rPr>
                <w:rFonts w:ascii="宋体" w:hAnsi="宋体"/>
                <w:color w:val="auto"/>
                <w:szCs w:val="21"/>
              </w:rPr>
            </w:pPr>
          </w:p>
        </w:tc>
        <w:tc>
          <w:tcPr>
            <w:tcW w:w="1697" w:type="dxa"/>
          </w:tcPr>
          <w:p w14:paraId="50D35B4E">
            <w:pPr>
              <w:adjustRightInd/>
              <w:snapToGrid/>
              <w:rPr>
                <w:rFonts w:ascii="宋体" w:hAnsi="宋体"/>
                <w:color w:val="auto"/>
                <w:szCs w:val="21"/>
              </w:rPr>
            </w:pPr>
          </w:p>
        </w:tc>
      </w:tr>
      <w:tr w14:paraId="632EB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705" w:type="dxa"/>
          </w:tcPr>
          <w:p w14:paraId="7B1156BC">
            <w:pPr>
              <w:adjustRightInd/>
              <w:snapToGrid/>
              <w:rPr>
                <w:rFonts w:ascii="宋体" w:hAnsi="宋体"/>
                <w:color w:val="auto"/>
                <w:szCs w:val="21"/>
              </w:rPr>
            </w:pPr>
          </w:p>
        </w:tc>
        <w:tc>
          <w:tcPr>
            <w:tcW w:w="1705" w:type="dxa"/>
          </w:tcPr>
          <w:p w14:paraId="63395F2F">
            <w:pPr>
              <w:adjustRightInd/>
              <w:snapToGrid/>
              <w:rPr>
                <w:rFonts w:ascii="宋体" w:hAnsi="宋体"/>
                <w:color w:val="auto"/>
                <w:szCs w:val="21"/>
              </w:rPr>
            </w:pPr>
          </w:p>
        </w:tc>
        <w:tc>
          <w:tcPr>
            <w:tcW w:w="1706" w:type="dxa"/>
          </w:tcPr>
          <w:p w14:paraId="2B0575B4">
            <w:pPr>
              <w:adjustRightInd/>
              <w:snapToGrid/>
              <w:rPr>
                <w:rFonts w:ascii="宋体" w:hAnsi="宋体"/>
                <w:color w:val="auto"/>
                <w:szCs w:val="21"/>
              </w:rPr>
            </w:pPr>
          </w:p>
        </w:tc>
        <w:tc>
          <w:tcPr>
            <w:tcW w:w="1705" w:type="dxa"/>
          </w:tcPr>
          <w:p w14:paraId="0B8135E3">
            <w:pPr>
              <w:adjustRightInd/>
              <w:snapToGrid/>
              <w:rPr>
                <w:rFonts w:ascii="宋体" w:hAnsi="宋体"/>
                <w:color w:val="auto"/>
                <w:szCs w:val="21"/>
              </w:rPr>
            </w:pPr>
          </w:p>
        </w:tc>
        <w:tc>
          <w:tcPr>
            <w:tcW w:w="1697" w:type="dxa"/>
          </w:tcPr>
          <w:p w14:paraId="76FD017B">
            <w:pPr>
              <w:adjustRightInd/>
              <w:snapToGrid/>
              <w:rPr>
                <w:rFonts w:ascii="宋体" w:hAnsi="宋体"/>
                <w:color w:val="auto"/>
                <w:szCs w:val="21"/>
              </w:rPr>
            </w:pPr>
          </w:p>
        </w:tc>
      </w:tr>
      <w:tr w14:paraId="2BFDF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705" w:type="dxa"/>
          </w:tcPr>
          <w:p w14:paraId="126816A3">
            <w:pPr>
              <w:adjustRightInd/>
              <w:snapToGrid/>
              <w:rPr>
                <w:rFonts w:ascii="宋体" w:hAnsi="宋体"/>
                <w:color w:val="auto"/>
                <w:szCs w:val="21"/>
              </w:rPr>
            </w:pPr>
          </w:p>
        </w:tc>
        <w:tc>
          <w:tcPr>
            <w:tcW w:w="1705" w:type="dxa"/>
          </w:tcPr>
          <w:p w14:paraId="3E39176C">
            <w:pPr>
              <w:adjustRightInd/>
              <w:snapToGrid/>
              <w:rPr>
                <w:rFonts w:ascii="宋体" w:hAnsi="宋体"/>
                <w:color w:val="auto"/>
                <w:szCs w:val="21"/>
              </w:rPr>
            </w:pPr>
          </w:p>
        </w:tc>
        <w:tc>
          <w:tcPr>
            <w:tcW w:w="1706" w:type="dxa"/>
          </w:tcPr>
          <w:p w14:paraId="2F446A85">
            <w:pPr>
              <w:adjustRightInd/>
              <w:snapToGrid/>
              <w:rPr>
                <w:rFonts w:ascii="宋体" w:hAnsi="宋体"/>
                <w:color w:val="auto"/>
                <w:szCs w:val="21"/>
              </w:rPr>
            </w:pPr>
          </w:p>
        </w:tc>
        <w:tc>
          <w:tcPr>
            <w:tcW w:w="1705" w:type="dxa"/>
          </w:tcPr>
          <w:p w14:paraId="6EB73373">
            <w:pPr>
              <w:adjustRightInd/>
              <w:snapToGrid/>
              <w:rPr>
                <w:rFonts w:ascii="宋体" w:hAnsi="宋体"/>
                <w:color w:val="auto"/>
                <w:szCs w:val="21"/>
              </w:rPr>
            </w:pPr>
          </w:p>
        </w:tc>
        <w:tc>
          <w:tcPr>
            <w:tcW w:w="1697" w:type="dxa"/>
          </w:tcPr>
          <w:p w14:paraId="053DB965">
            <w:pPr>
              <w:adjustRightInd/>
              <w:snapToGrid/>
              <w:rPr>
                <w:rFonts w:ascii="宋体" w:hAnsi="宋体"/>
                <w:color w:val="auto"/>
                <w:szCs w:val="21"/>
              </w:rPr>
            </w:pPr>
          </w:p>
        </w:tc>
      </w:tr>
      <w:tr w14:paraId="7AEAE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705" w:type="dxa"/>
          </w:tcPr>
          <w:p w14:paraId="4958E0D0">
            <w:pPr>
              <w:adjustRightInd/>
              <w:snapToGrid/>
              <w:rPr>
                <w:rFonts w:ascii="宋体" w:hAnsi="宋体"/>
                <w:color w:val="auto"/>
                <w:szCs w:val="21"/>
              </w:rPr>
            </w:pPr>
          </w:p>
        </w:tc>
        <w:tc>
          <w:tcPr>
            <w:tcW w:w="1705" w:type="dxa"/>
          </w:tcPr>
          <w:p w14:paraId="71B57270">
            <w:pPr>
              <w:adjustRightInd/>
              <w:snapToGrid/>
              <w:rPr>
                <w:rFonts w:ascii="宋体" w:hAnsi="宋体"/>
                <w:color w:val="auto"/>
                <w:szCs w:val="21"/>
              </w:rPr>
            </w:pPr>
          </w:p>
        </w:tc>
        <w:tc>
          <w:tcPr>
            <w:tcW w:w="1706" w:type="dxa"/>
          </w:tcPr>
          <w:p w14:paraId="58F41B96">
            <w:pPr>
              <w:adjustRightInd/>
              <w:snapToGrid/>
              <w:rPr>
                <w:rFonts w:ascii="宋体" w:hAnsi="宋体"/>
                <w:color w:val="auto"/>
                <w:szCs w:val="21"/>
              </w:rPr>
            </w:pPr>
          </w:p>
        </w:tc>
        <w:tc>
          <w:tcPr>
            <w:tcW w:w="1705" w:type="dxa"/>
          </w:tcPr>
          <w:p w14:paraId="27D32EB9">
            <w:pPr>
              <w:adjustRightInd/>
              <w:snapToGrid/>
              <w:rPr>
                <w:rFonts w:ascii="宋体" w:hAnsi="宋体"/>
                <w:color w:val="auto"/>
                <w:szCs w:val="21"/>
              </w:rPr>
            </w:pPr>
          </w:p>
        </w:tc>
        <w:tc>
          <w:tcPr>
            <w:tcW w:w="1697" w:type="dxa"/>
          </w:tcPr>
          <w:p w14:paraId="6BB431E4">
            <w:pPr>
              <w:adjustRightInd/>
              <w:snapToGrid/>
              <w:rPr>
                <w:rFonts w:ascii="宋体" w:hAnsi="宋体"/>
                <w:color w:val="auto"/>
                <w:szCs w:val="21"/>
              </w:rPr>
            </w:pPr>
          </w:p>
        </w:tc>
      </w:tr>
    </w:tbl>
    <w:p w14:paraId="2145F328">
      <w:pPr>
        <w:pStyle w:val="41"/>
        <w:rPr>
          <w:rFonts w:ascii="宋体" w:hAnsi="宋体"/>
          <w:color w:val="auto"/>
          <w:szCs w:val="21"/>
        </w:rPr>
      </w:pPr>
    </w:p>
    <w:p w14:paraId="138E1A21">
      <w:pPr>
        <w:pStyle w:val="41"/>
        <w:rPr>
          <w:rFonts w:ascii="宋体" w:hAnsi="宋体"/>
          <w:color w:val="auto"/>
          <w:szCs w:val="21"/>
        </w:rPr>
      </w:pPr>
      <w:r>
        <w:rPr>
          <w:rFonts w:hint="eastAsia" w:ascii="宋体" w:hAnsi="宋体"/>
          <w:color w:val="auto"/>
          <w:szCs w:val="21"/>
        </w:rPr>
        <w:t>注：</w:t>
      </w:r>
    </w:p>
    <w:p w14:paraId="4D8D1A3C">
      <w:pPr>
        <w:pStyle w:val="41"/>
        <w:numPr>
          <w:ilvl w:val="0"/>
          <w:numId w:val="12"/>
        </w:numPr>
        <w:rPr>
          <w:rFonts w:ascii="宋体" w:hAnsi="宋体"/>
          <w:color w:val="auto"/>
          <w:szCs w:val="21"/>
        </w:rPr>
      </w:pPr>
      <w:r>
        <w:rPr>
          <w:rFonts w:hint="eastAsia" w:ascii="宋体" w:hAnsi="宋体"/>
          <w:color w:val="auto"/>
          <w:szCs w:val="21"/>
        </w:rPr>
        <w:t>该表格为参考格式，投标人可按实际情况自行制订。</w:t>
      </w:r>
    </w:p>
    <w:p w14:paraId="39345D1E">
      <w:pPr>
        <w:pStyle w:val="41"/>
        <w:numPr>
          <w:ilvl w:val="0"/>
          <w:numId w:val="12"/>
        </w:numPr>
        <w:rPr>
          <w:rFonts w:ascii="宋体" w:hAnsi="宋体"/>
          <w:color w:val="auto"/>
          <w:szCs w:val="21"/>
        </w:rPr>
      </w:pPr>
      <w:r>
        <w:rPr>
          <w:rFonts w:hint="eastAsia" w:ascii="宋体" w:hAnsi="宋体"/>
          <w:color w:val="auto"/>
          <w:szCs w:val="21"/>
        </w:rPr>
        <w:t>业绩表所列出的材料应为真实准确的，并应提供相关证明材料复印件加盖公章。请勿提供虚假、过期材料，否则将依据相关规定严肃处理。</w:t>
      </w:r>
    </w:p>
    <w:p w14:paraId="28E52244">
      <w:pPr>
        <w:rPr>
          <w:rFonts w:ascii="宋体" w:hAnsi="宋体"/>
          <w:color w:val="auto"/>
          <w:szCs w:val="21"/>
        </w:rPr>
      </w:pPr>
      <w:r>
        <w:rPr>
          <w:rFonts w:hint="eastAsia" w:ascii="宋体" w:hAnsi="宋体"/>
          <w:color w:val="auto"/>
          <w:szCs w:val="21"/>
        </w:rPr>
        <w:br w:type="page"/>
      </w:r>
    </w:p>
    <w:p w14:paraId="7960406C">
      <w:pPr>
        <w:pStyle w:val="11"/>
        <w:rPr>
          <w:color w:val="auto"/>
          <w:szCs w:val="21"/>
        </w:rPr>
        <w:sectPr>
          <w:headerReference r:id="rId9" w:type="first"/>
          <w:footerReference r:id="rId11" w:type="first"/>
          <w:headerReference r:id="rId7" w:type="default"/>
          <w:footerReference r:id="rId10" w:type="default"/>
          <w:headerReference r:id="rId8" w:type="even"/>
          <w:pgSz w:w="11906" w:h="16838"/>
          <w:pgMar w:top="1440" w:right="1800" w:bottom="1440" w:left="1800" w:header="708" w:footer="708" w:gutter="0"/>
          <w:cols w:space="708" w:num="1"/>
          <w:titlePg/>
          <w:docGrid w:type="lines" w:linePitch="360" w:charSpace="0"/>
        </w:sectPr>
      </w:pPr>
    </w:p>
    <w:p w14:paraId="7C947880">
      <w:pPr>
        <w:pStyle w:val="6"/>
        <w:widowControl w:val="0"/>
        <w:overflowPunct w:val="0"/>
        <w:spacing w:line="240" w:lineRule="auto"/>
        <w:rPr>
          <w:color w:val="auto"/>
        </w:rPr>
      </w:pPr>
      <w:bookmarkStart w:id="211" w:name="_Toc12738"/>
      <w:r>
        <w:rPr>
          <w:rFonts w:hint="eastAsia" w:ascii="宋体" w:hAnsi="宋体"/>
          <w:color w:val="auto"/>
          <w:sz w:val="21"/>
          <w:szCs w:val="21"/>
        </w:rPr>
        <w:t>附件14.联合体协议书</w:t>
      </w:r>
      <w:r>
        <w:rPr>
          <w:rFonts w:hint="eastAsia"/>
          <w:color w:val="auto"/>
        </w:rPr>
        <w:t>（如有）</w:t>
      </w:r>
      <w:bookmarkEnd w:id="211"/>
    </w:p>
    <w:p w14:paraId="66DFBDB5">
      <w:pPr>
        <w:rPr>
          <w:color w:val="auto"/>
        </w:rPr>
      </w:pPr>
    </w:p>
    <w:p w14:paraId="307DC8A8">
      <w:pPr>
        <w:jc w:val="center"/>
        <w:rPr>
          <w:rFonts w:hAnsi="宋体" w:cs="宋体"/>
          <w:color w:val="auto"/>
        </w:rPr>
      </w:pPr>
      <w:r>
        <w:rPr>
          <w:rFonts w:hint="eastAsia" w:hAnsi="宋体" w:cs="宋体"/>
          <w:b/>
          <w:bCs/>
          <w:color w:val="auto"/>
        </w:rPr>
        <w:t>联合体共同投标协议书</w:t>
      </w:r>
    </w:p>
    <w:p w14:paraId="6487B131">
      <w:pPr>
        <w:jc w:val="center"/>
        <w:rPr>
          <w:rFonts w:hAnsi="宋体" w:cs="宋体"/>
          <w:color w:val="auto"/>
        </w:rPr>
      </w:pPr>
    </w:p>
    <w:p w14:paraId="44A58EAD">
      <w:pPr>
        <w:rPr>
          <w:rFonts w:hAnsi="宋体" w:cs="宋体"/>
          <w:color w:val="auto"/>
          <w:szCs w:val="21"/>
        </w:rPr>
      </w:pPr>
      <w:r>
        <w:rPr>
          <w:rFonts w:hint="eastAsia" w:hAnsi="宋体" w:cs="宋体"/>
          <w:color w:val="auto"/>
          <w:szCs w:val="21"/>
        </w:rPr>
        <w:t>立约方：（甲公司全称）</w:t>
      </w:r>
    </w:p>
    <w:p w14:paraId="1E5F4F94">
      <w:pPr>
        <w:rPr>
          <w:rFonts w:hAnsi="宋体" w:cs="宋体"/>
          <w:color w:val="auto"/>
          <w:szCs w:val="21"/>
        </w:rPr>
      </w:pPr>
      <w:r>
        <w:rPr>
          <w:rFonts w:hint="eastAsia" w:hAnsi="宋体" w:cs="宋体"/>
          <w:color w:val="auto"/>
          <w:szCs w:val="21"/>
        </w:rPr>
        <w:t>（乙公司全称）</w:t>
      </w:r>
    </w:p>
    <w:p w14:paraId="497C943E">
      <w:pPr>
        <w:rPr>
          <w:rFonts w:hAnsi="宋体" w:cs="宋体"/>
          <w:color w:val="auto"/>
          <w:szCs w:val="21"/>
        </w:rPr>
      </w:pPr>
      <w:r>
        <w:rPr>
          <w:rFonts w:hint="eastAsia" w:hAnsi="宋体" w:cs="宋体"/>
          <w:color w:val="auto"/>
          <w:szCs w:val="21"/>
        </w:rPr>
        <w:t>（……公司全称）</w:t>
      </w:r>
    </w:p>
    <w:p w14:paraId="4B4FE032">
      <w:pPr>
        <w:rPr>
          <w:rFonts w:hAnsi="宋体" w:cs="宋体"/>
          <w:color w:val="auto"/>
          <w:szCs w:val="21"/>
        </w:rPr>
      </w:pPr>
      <w:r>
        <w:rPr>
          <w:rFonts w:hint="eastAsia" w:hAnsi="宋体" w:cs="宋体"/>
          <w:color w:val="auto"/>
          <w:szCs w:val="21"/>
          <w:u w:val="single"/>
        </w:rPr>
        <w:t>（甲公司全称）、（乙公司全称）、（……公司全称）</w:t>
      </w:r>
      <w:r>
        <w:rPr>
          <w:rFonts w:hint="eastAsia" w:hAnsi="宋体" w:cs="宋体"/>
          <w:color w:val="auto"/>
          <w:szCs w:val="21"/>
        </w:rPr>
        <w:t>自愿组成联合体，以一个投标人的身份共同参加</w:t>
      </w:r>
      <w:r>
        <w:rPr>
          <w:rFonts w:hint="eastAsia" w:hAnsi="宋体" w:cs="宋体"/>
          <w:color w:val="auto"/>
          <w:szCs w:val="21"/>
          <w:u w:val="single"/>
        </w:rPr>
        <w:t>（xxxx项目） （项目编号：xxxx）</w:t>
      </w:r>
      <w:r>
        <w:rPr>
          <w:rFonts w:hint="eastAsia" w:hAnsi="宋体" w:cs="宋体"/>
          <w:color w:val="auto"/>
          <w:szCs w:val="21"/>
        </w:rPr>
        <w:t>的招标活动。经各方充分协商一致，就项目的投标和合同实施阶段的有关事务协商一致订立协议如下：</w:t>
      </w:r>
    </w:p>
    <w:p w14:paraId="5258B78D">
      <w:pPr>
        <w:rPr>
          <w:rFonts w:hAnsi="宋体" w:cs="宋体"/>
          <w:color w:val="auto"/>
          <w:szCs w:val="21"/>
        </w:rPr>
      </w:pPr>
      <w:r>
        <w:rPr>
          <w:rFonts w:hint="eastAsia" w:hAnsi="宋体" w:cs="宋体"/>
          <w:color w:val="auto"/>
          <w:szCs w:val="21"/>
        </w:rPr>
        <w:t>一、联合体各方关系</w:t>
      </w:r>
    </w:p>
    <w:p w14:paraId="308690D0">
      <w:pPr>
        <w:rPr>
          <w:rFonts w:hAnsi="宋体" w:cs="宋体"/>
          <w:color w:val="auto"/>
          <w:szCs w:val="21"/>
        </w:rPr>
      </w:pPr>
      <w:r>
        <w:rPr>
          <w:rFonts w:hint="eastAsia" w:hAnsi="宋体" w:cs="宋体"/>
          <w:color w:val="auto"/>
          <w:szCs w:val="21"/>
          <w:u w:val="single"/>
        </w:rPr>
        <w:t>1.（甲公司全称）、（乙公司全称）、（……公司全称）</w:t>
      </w:r>
      <w:r>
        <w:rPr>
          <w:rFonts w:hint="eastAsia" w:hAnsi="宋体" w:cs="宋体"/>
          <w:color w:val="auto"/>
          <w:szCs w:val="21"/>
        </w:rPr>
        <w:t>共同组成一个联合体，以一个投标人的身份共同参加本项目的投标。</w:t>
      </w:r>
      <w:r>
        <w:rPr>
          <w:rFonts w:hint="eastAsia" w:hAnsi="宋体" w:cs="宋体"/>
          <w:color w:val="auto"/>
          <w:szCs w:val="21"/>
          <w:u w:val="single"/>
        </w:rPr>
        <w:t>（甲公司全称）、（乙公司全称）、（……公司全称）</w:t>
      </w:r>
      <w:r>
        <w:rPr>
          <w:rFonts w:hint="eastAsia" w:hAnsi="宋体" w:cs="宋体"/>
          <w:color w:val="auto"/>
          <w:szCs w:val="21"/>
        </w:rPr>
        <w:t>作为联合体成员，若中标，联合体各方共同与</w:t>
      </w:r>
      <w:r>
        <w:rPr>
          <w:rFonts w:hint="eastAsia" w:hAnsi="宋体" w:cs="宋体"/>
          <w:color w:val="auto"/>
          <w:szCs w:val="21"/>
          <w:u w:val="single"/>
        </w:rPr>
        <w:t>（采购人）</w:t>
      </w:r>
      <w:r>
        <w:rPr>
          <w:rFonts w:hint="eastAsia" w:hAnsi="宋体" w:cs="宋体"/>
          <w:color w:val="auto"/>
          <w:szCs w:val="21"/>
        </w:rPr>
        <w:t>签订合同。</w:t>
      </w:r>
    </w:p>
    <w:p w14:paraId="356E4751">
      <w:pPr>
        <w:rPr>
          <w:rFonts w:hAnsi="宋体" w:cs="宋体"/>
          <w:color w:val="auto"/>
          <w:szCs w:val="21"/>
        </w:rPr>
      </w:pPr>
      <w:r>
        <w:rPr>
          <w:rFonts w:hint="eastAsia" w:hAnsi="宋体" w:cs="宋体"/>
          <w:color w:val="auto"/>
          <w:szCs w:val="21"/>
        </w:rPr>
        <w:t>2.本次投标中，以</w:t>
      </w:r>
      <w:r>
        <w:rPr>
          <w:rFonts w:hint="eastAsia" w:hAnsi="宋体" w:cs="宋体"/>
          <w:color w:val="auto"/>
          <w:szCs w:val="21"/>
          <w:u w:val="single"/>
        </w:rPr>
        <w:t>（公司全称）</w:t>
      </w:r>
      <w:r>
        <w:rPr>
          <w:rFonts w:hint="eastAsia" w:hAnsi="宋体" w:cs="宋体"/>
          <w:color w:val="auto"/>
          <w:szCs w:val="21"/>
        </w:rPr>
        <w:t>为联合体牵头人。</w:t>
      </w:r>
    </w:p>
    <w:p w14:paraId="62B2BA67">
      <w:pPr>
        <w:rPr>
          <w:rFonts w:hAnsi="宋体" w:cs="宋体"/>
          <w:color w:val="auto"/>
          <w:szCs w:val="21"/>
        </w:rPr>
      </w:pPr>
      <w:r>
        <w:rPr>
          <w:rFonts w:hint="eastAsia" w:hAnsi="宋体" w:cs="宋体"/>
          <w:color w:val="auto"/>
          <w:szCs w:val="21"/>
        </w:rPr>
        <w:t>二、联合体内部有关事项约定如下：</w:t>
      </w:r>
    </w:p>
    <w:p w14:paraId="7DA5E24C">
      <w:pPr>
        <w:rPr>
          <w:rFonts w:hAnsi="宋体" w:cs="宋体"/>
          <w:color w:val="auto"/>
          <w:szCs w:val="21"/>
        </w:rPr>
      </w:pPr>
      <w:r>
        <w:rPr>
          <w:rFonts w:hint="eastAsia" w:hAnsi="宋体"/>
          <w:color w:val="auto"/>
          <w:szCs w:val="21"/>
        </w:rPr>
        <w:t>1.联合体牵头人合法代表联合体各成员，负责本项目投标文件编制和投标工作，并代表联合体成员递交和接受相关的资料、信息及指示，并处理与之有关的一切事务，负责合同实施阶段的主办、组织和协调工作。</w:t>
      </w:r>
    </w:p>
    <w:p w14:paraId="5FE7787D">
      <w:pPr>
        <w:rPr>
          <w:rFonts w:hAnsi="宋体" w:cs="宋体"/>
          <w:color w:val="auto"/>
          <w:szCs w:val="21"/>
        </w:rPr>
      </w:pPr>
      <w:r>
        <w:rPr>
          <w:rFonts w:hint="eastAsia" w:hAnsi="宋体" w:cs="宋体"/>
          <w:color w:val="auto"/>
          <w:szCs w:val="21"/>
        </w:rPr>
        <w:t>2.联合体将严格按照文件的各项要求，递交投标文件，切实执行一切合同文件，共同承担合同规定的一切义务和责任，同时按照内部职责的划分，承担自身所负的责任和风险，在法律上承担连带责任。</w:t>
      </w:r>
    </w:p>
    <w:p w14:paraId="4E064F6A">
      <w:pPr>
        <w:rPr>
          <w:rFonts w:hAnsi="宋体" w:cs="宋体"/>
          <w:color w:val="auto"/>
          <w:szCs w:val="21"/>
        </w:rPr>
      </w:pPr>
      <w:r>
        <w:rPr>
          <w:rFonts w:hint="eastAsia" w:hAnsi="宋体" w:cs="宋体"/>
          <w:color w:val="auto"/>
          <w:szCs w:val="21"/>
        </w:rPr>
        <w:t>3.如中标，联合体各方共同与（采购人）签订合同书，并就中标项目向采购人负有连带的和各自的法律责任；</w:t>
      </w:r>
    </w:p>
    <w:p w14:paraId="632186F3">
      <w:pPr>
        <w:rPr>
          <w:rFonts w:hAnsi="宋体" w:cs="宋体"/>
          <w:color w:val="auto"/>
          <w:szCs w:val="21"/>
        </w:rPr>
      </w:pPr>
      <w:r>
        <w:rPr>
          <w:rFonts w:hint="eastAsia" w:hAnsi="宋体" w:cs="宋体"/>
          <w:color w:val="auto"/>
          <w:szCs w:val="21"/>
        </w:rPr>
        <w:t>4.联合体各成员单位内部的职责分工如下：</w:t>
      </w:r>
    </w:p>
    <w:p w14:paraId="1842F245">
      <w:pPr>
        <w:rPr>
          <w:rFonts w:hAnsi="宋体" w:cs="宋体"/>
          <w:color w:val="auto"/>
          <w:szCs w:val="21"/>
        </w:rPr>
      </w:pPr>
      <w:r>
        <w:rPr>
          <w:rFonts w:hint="eastAsia" w:hAnsi="宋体" w:cs="宋体"/>
          <w:color w:val="auto"/>
          <w:szCs w:val="21"/>
        </w:rPr>
        <w:t>（1）</w:t>
      </w:r>
    </w:p>
    <w:p w14:paraId="5B54FA4F">
      <w:pPr>
        <w:rPr>
          <w:color w:val="auto"/>
        </w:rPr>
      </w:pPr>
      <w:r>
        <w:rPr>
          <w:rFonts w:hint="eastAsia" w:hAnsi="宋体" w:cs="宋体"/>
          <w:color w:val="auto"/>
          <w:szCs w:val="21"/>
        </w:rPr>
        <w:t>（2）</w:t>
      </w:r>
    </w:p>
    <w:p w14:paraId="6613A035">
      <w:pPr>
        <w:rPr>
          <w:rFonts w:hAnsi="宋体" w:cs="宋体"/>
          <w:color w:val="auto"/>
          <w:szCs w:val="21"/>
        </w:rPr>
      </w:pPr>
      <w:r>
        <w:rPr>
          <w:rFonts w:hint="eastAsia" w:hAnsi="宋体" w:cs="宋体"/>
          <w:color w:val="auto"/>
          <w:szCs w:val="21"/>
        </w:rPr>
        <w:t>三、联合体各方不得再以自己名义参与本项目投标，联合体各方不能作为其它联合体或单独投标单位的项目组成员参加本项目投标。因发生上述问题导致联合体成为无效投标，联合体的其他成员可追究其违约责任和经济损失。</w:t>
      </w:r>
    </w:p>
    <w:p w14:paraId="19F60698">
      <w:pPr>
        <w:rPr>
          <w:rFonts w:hAnsi="宋体" w:cs="宋体"/>
          <w:color w:val="auto"/>
          <w:szCs w:val="21"/>
        </w:rPr>
      </w:pPr>
      <w:r>
        <w:rPr>
          <w:rFonts w:hint="eastAsia" w:hAnsi="宋体" w:cs="宋体"/>
          <w:color w:val="auto"/>
          <w:szCs w:val="21"/>
        </w:rPr>
        <w:t>四、联合体如因违约过失责任而导致采购人经济损失或被索赔时，本联合体任何一方均同意无条件优先清偿采购人的一切债务和经济赔偿。</w:t>
      </w:r>
    </w:p>
    <w:p w14:paraId="0E67B9EE">
      <w:pPr>
        <w:rPr>
          <w:rFonts w:hAnsi="宋体" w:cs="宋体"/>
          <w:color w:val="auto"/>
          <w:szCs w:val="21"/>
        </w:rPr>
      </w:pPr>
      <w:r>
        <w:rPr>
          <w:rFonts w:hint="eastAsia"/>
          <w:color w:val="auto"/>
          <w:szCs w:val="21"/>
        </w:rPr>
        <w:t>五、联合体中标后，本联合体协议是合同的附件，对联合体各成员单位有合同约束力。</w:t>
      </w:r>
    </w:p>
    <w:p w14:paraId="3C54A897">
      <w:pPr>
        <w:rPr>
          <w:rFonts w:hAnsi="宋体" w:cs="宋体"/>
          <w:color w:val="auto"/>
          <w:szCs w:val="21"/>
        </w:rPr>
      </w:pPr>
      <w:r>
        <w:rPr>
          <w:rFonts w:hint="eastAsia" w:hAnsi="宋体" w:cs="宋体"/>
          <w:color w:val="auto"/>
          <w:szCs w:val="21"/>
        </w:rPr>
        <w:t>六、本协议在自签署之日起生效，投标有效期内有效，如获中标资格，本协议有效期延续至合同履行完毕之日。</w:t>
      </w:r>
    </w:p>
    <w:p w14:paraId="16D48D7D">
      <w:pPr>
        <w:rPr>
          <w:rFonts w:hAnsi="宋体" w:cs="宋体"/>
          <w:color w:val="auto"/>
          <w:szCs w:val="21"/>
        </w:rPr>
      </w:pPr>
      <w:r>
        <w:rPr>
          <w:rFonts w:hint="eastAsia" w:hAnsi="宋体" w:cs="宋体"/>
          <w:color w:val="auto"/>
          <w:szCs w:val="21"/>
        </w:rPr>
        <w:t xml:space="preserve">七、本协议书一式____份，联合体成员和采购人各执一份。 </w:t>
      </w:r>
    </w:p>
    <w:p w14:paraId="7344A5B6">
      <w:pPr>
        <w:rPr>
          <w:rFonts w:hAnsi="宋体" w:cs="宋体"/>
          <w:color w:val="auto"/>
          <w:szCs w:val="21"/>
        </w:rPr>
      </w:pPr>
    </w:p>
    <w:p w14:paraId="2B9624E4">
      <w:pPr>
        <w:pStyle w:val="11"/>
        <w:rPr>
          <w:color w:val="auto"/>
          <w:sz w:val="21"/>
          <w:szCs w:val="21"/>
        </w:rPr>
      </w:pPr>
      <w:r>
        <w:rPr>
          <w:rFonts w:hint="eastAsia"/>
          <w:color w:val="auto"/>
          <w:sz w:val="21"/>
          <w:szCs w:val="21"/>
        </w:rPr>
        <w:t>注：本协议书由委托人签字的，应附法定代表人签字的授权委托书。</w:t>
      </w:r>
    </w:p>
    <w:p w14:paraId="3A11F65A">
      <w:pPr>
        <w:pStyle w:val="11"/>
        <w:rPr>
          <w:color w:val="auto"/>
          <w:sz w:val="21"/>
          <w:szCs w:val="21"/>
        </w:rPr>
      </w:pPr>
      <w:r>
        <w:rPr>
          <w:rFonts w:hint="eastAsia"/>
          <w:color w:val="auto"/>
          <w:sz w:val="21"/>
          <w:szCs w:val="21"/>
        </w:rPr>
        <w:t>牵头人名称：_______________________（盖单位公章）</w:t>
      </w:r>
    </w:p>
    <w:p w14:paraId="5E24A506">
      <w:pPr>
        <w:pStyle w:val="11"/>
        <w:rPr>
          <w:color w:val="auto"/>
          <w:sz w:val="21"/>
          <w:szCs w:val="21"/>
        </w:rPr>
      </w:pPr>
      <w:r>
        <w:rPr>
          <w:rFonts w:hint="eastAsia"/>
          <w:color w:val="auto"/>
          <w:sz w:val="21"/>
          <w:szCs w:val="21"/>
        </w:rPr>
        <w:t>法定代表人或其委托代理人：_____________（签字）</w:t>
      </w:r>
    </w:p>
    <w:p w14:paraId="3EDBB836">
      <w:pPr>
        <w:pStyle w:val="11"/>
        <w:rPr>
          <w:color w:val="auto"/>
          <w:sz w:val="21"/>
          <w:szCs w:val="21"/>
        </w:rPr>
      </w:pPr>
    </w:p>
    <w:p w14:paraId="0E36D214">
      <w:pPr>
        <w:pStyle w:val="11"/>
        <w:rPr>
          <w:color w:val="auto"/>
          <w:sz w:val="21"/>
          <w:szCs w:val="21"/>
        </w:rPr>
      </w:pPr>
      <w:r>
        <w:rPr>
          <w:rFonts w:hint="eastAsia"/>
          <w:color w:val="auto"/>
          <w:sz w:val="21"/>
          <w:szCs w:val="21"/>
        </w:rPr>
        <w:t>成员一名称：_______________________（盖单位公章）</w:t>
      </w:r>
    </w:p>
    <w:p w14:paraId="6825F04D">
      <w:pPr>
        <w:pStyle w:val="11"/>
        <w:rPr>
          <w:color w:val="auto"/>
          <w:sz w:val="21"/>
          <w:szCs w:val="21"/>
        </w:rPr>
      </w:pPr>
      <w:r>
        <w:rPr>
          <w:rFonts w:hint="eastAsia"/>
          <w:color w:val="auto"/>
          <w:sz w:val="21"/>
          <w:szCs w:val="21"/>
        </w:rPr>
        <w:t>法定代表人或其委托代理人：_____________（签字）</w:t>
      </w:r>
    </w:p>
    <w:p w14:paraId="1280AC2B">
      <w:pPr>
        <w:pStyle w:val="11"/>
        <w:rPr>
          <w:color w:val="auto"/>
          <w:sz w:val="21"/>
          <w:szCs w:val="21"/>
        </w:rPr>
      </w:pPr>
    </w:p>
    <w:p w14:paraId="6D599A33">
      <w:pPr>
        <w:pStyle w:val="11"/>
        <w:rPr>
          <w:color w:val="auto"/>
          <w:sz w:val="21"/>
          <w:szCs w:val="21"/>
        </w:rPr>
      </w:pPr>
      <w:r>
        <w:rPr>
          <w:rFonts w:hint="eastAsia"/>
          <w:color w:val="auto"/>
          <w:sz w:val="21"/>
          <w:szCs w:val="21"/>
        </w:rPr>
        <w:t>成员二名称：_______________________（盖单位公章）</w:t>
      </w:r>
    </w:p>
    <w:p w14:paraId="217D99A7">
      <w:pPr>
        <w:pStyle w:val="11"/>
        <w:rPr>
          <w:color w:val="auto"/>
          <w:sz w:val="21"/>
          <w:szCs w:val="21"/>
        </w:rPr>
      </w:pPr>
      <w:r>
        <w:rPr>
          <w:rFonts w:hint="eastAsia"/>
          <w:color w:val="auto"/>
          <w:sz w:val="21"/>
          <w:szCs w:val="21"/>
        </w:rPr>
        <w:t>法定代表人或其委托代理人：_____________（签字）</w:t>
      </w:r>
    </w:p>
    <w:p w14:paraId="6A7C70B6">
      <w:pPr>
        <w:pStyle w:val="11"/>
        <w:ind w:firstLine="210" w:firstLineChars="100"/>
        <w:jc w:val="both"/>
        <w:rPr>
          <w:color w:val="auto"/>
          <w:sz w:val="21"/>
          <w:szCs w:val="21"/>
        </w:rPr>
      </w:pPr>
      <w:r>
        <w:rPr>
          <w:rFonts w:hint="eastAsia"/>
          <w:color w:val="auto"/>
          <w:sz w:val="21"/>
          <w:szCs w:val="21"/>
        </w:rPr>
        <w:t>……</w:t>
      </w:r>
    </w:p>
    <w:p w14:paraId="42FCD62D">
      <w:pPr>
        <w:pStyle w:val="11"/>
        <w:rPr>
          <w:color w:val="auto"/>
          <w:lang w:val="en-US"/>
        </w:rPr>
        <w:sectPr>
          <w:pgSz w:w="11906" w:h="16838"/>
          <w:pgMar w:top="1440" w:right="1800" w:bottom="1440" w:left="1800" w:header="708" w:footer="708" w:gutter="0"/>
          <w:cols w:space="708" w:num="1"/>
          <w:titlePg/>
          <w:docGrid w:type="lines" w:linePitch="360" w:charSpace="0"/>
        </w:sectPr>
      </w:pPr>
      <w:r>
        <w:rPr>
          <w:rFonts w:hint="eastAsia"/>
          <w:color w:val="auto"/>
          <w:sz w:val="21"/>
          <w:szCs w:val="21"/>
        </w:rPr>
        <w:t xml:space="preserve">        年     月     日</w:t>
      </w:r>
    </w:p>
    <w:p w14:paraId="78B150F0">
      <w:pPr>
        <w:pStyle w:val="11"/>
        <w:rPr>
          <w:color w:val="auto"/>
        </w:rPr>
      </w:pPr>
    </w:p>
    <w:p w14:paraId="457B0A2A">
      <w:pPr>
        <w:pStyle w:val="4"/>
        <w:spacing w:before="0" w:after="0" w:line="360" w:lineRule="auto"/>
        <w:jc w:val="center"/>
        <w:rPr>
          <w:color w:val="auto"/>
          <w:sz w:val="72"/>
          <w:szCs w:val="72"/>
        </w:rPr>
      </w:pPr>
      <w:bookmarkStart w:id="212" w:name="_Toc14098"/>
      <w:r>
        <w:rPr>
          <w:rFonts w:hint="eastAsia"/>
          <w:color w:val="auto"/>
          <w:sz w:val="72"/>
          <w:szCs w:val="72"/>
        </w:rPr>
        <w:t>技术文件</w:t>
      </w:r>
      <w:bookmarkEnd w:id="212"/>
    </w:p>
    <w:p w14:paraId="1C41B438">
      <w:pPr>
        <w:jc w:val="center"/>
        <w:rPr>
          <w:rFonts w:ascii="黑体" w:eastAsia="黑体"/>
          <w:color w:val="auto"/>
          <w:sz w:val="72"/>
          <w:szCs w:val="72"/>
        </w:rPr>
      </w:pPr>
      <w:r>
        <w:rPr>
          <w:rFonts w:hint="eastAsia" w:ascii="黑体" w:eastAsia="黑体"/>
          <w:color w:val="auto"/>
          <w:sz w:val="72"/>
          <w:szCs w:val="72"/>
        </w:rPr>
        <w:t>（单独装订成册）</w:t>
      </w:r>
    </w:p>
    <w:p w14:paraId="1FAB7C59">
      <w:pPr>
        <w:rPr>
          <w:color w:val="auto"/>
        </w:rPr>
      </w:pPr>
    </w:p>
    <w:p w14:paraId="10CE180F">
      <w:pPr>
        <w:pStyle w:val="11"/>
        <w:rPr>
          <w:color w:val="auto"/>
        </w:rPr>
      </w:pPr>
    </w:p>
    <w:p w14:paraId="4D7DB3FE">
      <w:pPr>
        <w:pStyle w:val="28"/>
        <w:ind w:firstLine="240"/>
        <w:rPr>
          <w:color w:val="auto"/>
        </w:rPr>
      </w:pPr>
    </w:p>
    <w:p w14:paraId="6A6EE81E">
      <w:pPr>
        <w:rPr>
          <w:rFonts w:ascii="宋体" w:hAnsi="宋体" w:cs="宋体"/>
          <w:b/>
          <w:bCs/>
          <w:color w:val="auto"/>
          <w:spacing w:val="-6"/>
          <w:sz w:val="32"/>
          <w:szCs w:val="32"/>
        </w:rPr>
      </w:pPr>
      <w:r>
        <w:rPr>
          <w:rFonts w:hint="eastAsia" w:ascii="宋体" w:hAnsi="宋体" w:cs="宋体"/>
          <w:b/>
          <w:bCs/>
          <w:color w:val="auto"/>
          <w:spacing w:val="53"/>
          <w:kern w:val="0"/>
          <w:sz w:val="32"/>
          <w:szCs w:val="32"/>
          <w:fitText w:val="1600" w:id="8"/>
        </w:rPr>
        <w:t>项目名</w:t>
      </w:r>
      <w:r>
        <w:rPr>
          <w:rFonts w:hint="eastAsia" w:ascii="宋体" w:hAnsi="宋体" w:cs="宋体"/>
          <w:b/>
          <w:bCs/>
          <w:color w:val="auto"/>
          <w:spacing w:val="1"/>
          <w:kern w:val="0"/>
          <w:sz w:val="32"/>
          <w:szCs w:val="32"/>
          <w:fitText w:val="1600" w:id="8"/>
        </w:rPr>
        <w:t>称</w:t>
      </w:r>
      <w:r>
        <w:rPr>
          <w:rFonts w:hint="eastAsia" w:ascii="宋体" w:hAnsi="宋体" w:cs="宋体"/>
          <w:b/>
          <w:bCs/>
          <w:color w:val="auto"/>
          <w:spacing w:val="-6"/>
          <w:sz w:val="32"/>
          <w:szCs w:val="32"/>
        </w:rPr>
        <w:t>：</w:t>
      </w:r>
    </w:p>
    <w:p w14:paraId="3BCBC6BA">
      <w:pPr>
        <w:rPr>
          <w:rFonts w:ascii="宋体" w:hAnsi="宋体" w:cs="宋体"/>
          <w:b/>
          <w:bCs/>
          <w:color w:val="auto"/>
          <w:sz w:val="32"/>
          <w:szCs w:val="32"/>
        </w:rPr>
      </w:pPr>
      <w:r>
        <w:rPr>
          <w:rFonts w:hint="eastAsia" w:ascii="宋体" w:hAnsi="宋体" w:cs="宋体"/>
          <w:b/>
          <w:bCs/>
          <w:color w:val="auto"/>
          <w:spacing w:val="53"/>
          <w:kern w:val="0"/>
          <w:sz w:val="32"/>
          <w:szCs w:val="32"/>
          <w:fitText w:val="1600" w:id="9"/>
        </w:rPr>
        <w:t>项目编</w:t>
      </w:r>
      <w:r>
        <w:rPr>
          <w:rFonts w:hint="eastAsia" w:ascii="宋体" w:hAnsi="宋体" w:cs="宋体"/>
          <w:b/>
          <w:bCs/>
          <w:color w:val="auto"/>
          <w:spacing w:val="1"/>
          <w:kern w:val="0"/>
          <w:sz w:val="32"/>
          <w:szCs w:val="32"/>
          <w:fitText w:val="1600" w:id="9"/>
        </w:rPr>
        <w:t>号</w:t>
      </w:r>
      <w:r>
        <w:rPr>
          <w:rFonts w:hint="eastAsia" w:ascii="宋体" w:hAnsi="宋体" w:cs="宋体"/>
          <w:b/>
          <w:bCs/>
          <w:color w:val="auto"/>
          <w:sz w:val="32"/>
          <w:szCs w:val="32"/>
        </w:rPr>
        <w:t>：</w:t>
      </w:r>
    </w:p>
    <w:p w14:paraId="1393A2C4">
      <w:pPr>
        <w:pStyle w:val="11"/>
        <w:ind w:left="0"/>
        <w:rPr>
          <w:b/>
          <w:color w:val="auto"/>
          <w:spacing w:val="1280"/>
          <w:sz w:val="32"/>
          <w:szCs w:val="32"/>
        </w:rPr>
      </w:pPr>
      <w:r>
        <w:rPr>
          <w:b/>
          <w:color w:val="auto"/>
          <w:spacing w:val="106"/>
          <w:sz w:val="32"/>
          <w:szCs w:val="32"/>
          <w:lang w:val="en-US" w:bidi="ar-SA"/>
        </w:rPr>
        <w:t>包组号（如有）：</w:t>
      </w:r>
    </w:p>
    <w:p w14:paraId="21D800D6">
      <w:pPr>
        <w:rPr>
          <w:rFonts w:ascii="宋体" w:hAnsi="宋体" w:cs="宋体"/>
          <w:b/>
          <w:color w:val="auto"/>
          <w:sz w:val="32"/>
          <w:szCs w:val="32"/>
        </w:rPr>
      </w:pPr>
      <w:r>
        <w:rPr>
          <w:rFonts w:hint="eastAsia" w:ascii="宋体" w:hAnsi="宋体" w:cs="宋体"/>
          <w:b/>
          <w:color w:val="auto"/>
          <w:spacing w:val="0"/>
          <w:kern w:val="0"/>
          <w:sz w:val="32"/>
          <w:szCs w:val="32"/>
          <w:fitText w:val="1600" w:id="10"/>
        </w:rPr>
        <w:t>投标人名称</w:t>
      </w:r>
      <w:r>
        <w:rPr>
          <w:rFonts w:hint="eastAsia" w:ascii="宋体" w:hAnsi="宋体" w:cs="宋体"/>
          <w:b/>
          <w:color w:val="auto"/>
          <w:sz w:val="32"/>
          <w:szCs w:val="32"/>
        </w:rPr>
        <w:t>：</w:t>
      </w:r>
    </w:p>
    <w:p w14:paraId="76A4DE17">
      <w:pPr>
        <w:rPr>
          <w:rFonts w:ascii="宋体" w:hAnsi="宋体" w:cs="宋体"/>
          <w:b/>
          <w:color w:val="auto"/>
          <w:sz w:val="32"/>
          <w:szCs w:val="32"/>
        </w:rPr>
      </w:pPr>
      <w:r>
        <w:rPr>
          <w:rFonts w:hint="eastAsia" w:ascii="宋体" w:hAnsi="宋体" w:cs="宋体"/>
          <w:b/>
          <w:color w:val="auto"/>
          <w:spacing w:val="32"/>
          <w:kern w:val="0"/>
          <w:sz w:val="32"/>
          <w:szCs w:val="32"/>
          <w:fitText w:val="1600" w:id="11"/>
        </w:rPr>
        <w:t xml:space="preserve">日    </w:t>
      </w:r>
      <w:r>
        <w:rPr>
          <w:rFonts w:hint="eastAsia" w:ascii="宋体" w:hAnsi="宋体" w:cs="宋体"/>
          <w:b/>
          <w:color w:val="auto"/>
          <w:spacing w:val="0"/>
          <w:kern w:val="0"/>
          <w:sz w:val="32"/>
          <w:szCs w:val="32"/>
          <w:fitText w:val="1600" w:id="11"/>
        </w:rPr>
        <w:t>期</w:t>
      </w:r>
      <w:r>
        <w:rPr>
          <w:rFonts w:hint="eastAsia" w:ascii="宋体" w:hAnsi="宋体" w:cs="宋体"/>
          <w:b/>
          <w:color w:val="auto"/>
          <w:sz w:val="32"/>
          <w:szCs w:val="32"/>
        </w:rPr>
        <w:t>：</w:t>
      </w:r>
    </w:p>
    <w:p w14:paraId="2DE91C15">
      <w:pPr>
        <w:rPr>
          <w:rFonts w:ascii="宋体" w:hAnsi="宋体"/>
          <w:color w:val="auto"/>
          <w:szCs w:val="21"/>
        </w:rPr>
      </w:pPr>
      <w:r>
        <w:rPr>
          <w:rFonts w:hint="eastAsia" w:ascii="宋体" w:hAnsi="宋体"/>
          <w:color w:val="auto"/>
          <w:szCs w:val="21"/>
        </w:rPr>
        <w:br w:type="page"/>
      </w:r>
    </w:p>
    <w:p w14:paraId="62E711B1">
      <w:pPr>
        <w:pStyle w:val="6"/>
        <w:widowControl w:val="0"/>
        <w:overflowPunct w:val="0"/>
        <w:spacing w:line="240" w:lineRule="auto"/>
        <w:rPr>
          <w:rFonts w:ascii="宋体" w:hAnsi="宋体"/>
          <w:color w:val="auto"/>
          <w:sz w:val="21"/>
          <w:szCs w:val="21"/>
        </w:rPr>
      </w:pPr>
      <w:bookmarkStart w:id="213" w:name="_Toc5723"/>
      <w:r>
        <w:rPr>
          <w:rFonts w:hint="eastAsia" w:ascii="宋体" w:hAnsi="宋体"/>
          <w:color w:val="auto"/>
          <w:sz w:val="21"/>
          <w:szCs w:val="21"/>
        </w:rPr>
        <w:t>附件15. 技术规格偏离表格式</w:t>
      </w:r>
      <w:bookmarkEnd w:id="213"/>
    </w:p>
    <w:p w14:paraId="559E98C1">
      <w:pPr>
        <w:jc w:val="center"/>
        <w:rPr>
          <w:rFonts w:ascii="黑体" w:eastAsia="黑体"/>
          <w:color w:val="auto"/>
          <w:sz w:val="28"/>
          <w:szCs w:val="28"/>
        </w:rPr>
      </w:pPr>
    </w:p>
    <w:p w14:paraId="4056FBB4">
      <w:pPr>
        <w:jc w:val="center"/>
        <w:rPr>
          <w:rFonts w:ascii="黑体" w:eastAsia="黑体"/>
          <w:color w:val="auto"/>
          <w:sz w:val="28"/>
          <w:szCs w:val="28"/>
        </w:rPr>
      </w:pPr>
      <w:r>
        <w:rPr>
          <w:rFonts w:hint="eastAsia" w:ascii="黑体" w:eastAsia="黑体"/>
          <w:color w:val="auto"/>
          <w:sz w:val="28"/>
          <w:szCs w:val="28"/>
        </w:rPr>
        <w:t>技术规格偏离表</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1902"/>
        <w:gridCol w:w="1370"/>
        <w:gridCol w:w="1629"/>
        <w:gridCol w:w="1239"/>
        <w:gridCol w:w="1544"/>
      </w:tblGrid>
      <w:tr w14:paraId="29E45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838" w:type="dxa"/>
            <w:vAlign w:val="center"/>
          </w:tcPr>
          <w:p w14:paraId="64030F31">
            <w:pPr>
              <w:jc w:val="center"/>
              <w:rPr>
                <w:rFonts w:ascii="宋体" w:hAnsi="宋体"/>
                <w:color w:val="auto"/>
                <w:szCs w:val="21"/>
              </w:rPr>
            </w:pPr>
            <w:r>
              <w:rPr>
                <w:rFonts w:hint="eastAsia" w:ascii="宋体" w:hAnsi="宋体"/>
                <w:color w:val="auto"/>
                <w:szCs w:val="21"/>
              </w:rPr>
              <w:t>序号</w:t>
            </w:r>
          </w:p>
        </w:tc>
        <w:tc>
          <w:tcPr>
            <w:tcW w:w="1902" w:type="dxa"/>
            <w:vAlign w:val="center"/>
          </w:tcPr>
          <w:p w14:paraId="646AACBB">
            <w:pPr>
              <w:jc w:val="center"/>
              <w:rPr>
                <w:rFonts w:ascii="宋体" w:hAnsi="宋体"/>
                <w:color w:val="auto"/>
                <w:szCs w:val="21"/>
              </w:rPr>
            </w:pPr>
            <w:r>
              <w:rPr>
                <w:rFonts w:hint="eastAsia" w:ascii="宋体" w:hAnsi="宋体"/>
                <w:color w:val="auto"/>
                <w:szCs w:val="21"/>
              </w:rPr>
              <w:t>服务项目名称</w:t>
            </w:r>
          </w:p>
        </w:tc>
        <w:tc>
          <w:tcPr>
            <w:tcW w:w="1370" w:type="dxa"/>
            <w:vAlign w:val="center"/>
          </w:tcPr>
          <w:p w14:paraId="6B716B48">
            <w:pPr>
              <w:jc w:val="center"/>
              <w:rPr>
                <w:rFonts w:ascii="宋体" w:hAnsi="宋体"/>
                <w:color w:val="auto"/>
                <w:szCs w:val="21"/>
              </w:rPr>
            </w:pPr>
            <w:r>
              <w:rPr>
                <w:rFonts w:hint="eastAsia" w:ascii="宋体" w:hAnsi="宋体"/>
                <w:color w:val="auto"/>
                <w:szCs w:val="21"/>
              </w:rPr>
              <w:t>采购要求</w:t>
            </w:r>
          </w:p>
        </w:tc>
        <w:tc>
          <w:tcPr>
            <w:tcW w:w="1629" w:type="dxa"/>
            <w:vAlign w:val="center"/>
          </w:tcPr>
          <w:p w14:paraId="792D91D4">
            <w:pPr>
              <w:jc w:val="center"/>
              <w:rPr>
                <w:rFonts w:ascii="宋体" w:hAnsi="宋体"/>
                <w:color w:val="auto"/>
                <w:szCs w:val="21"/>
              </w:rPr>
            </w:pPr>
            <w:r>
              <w:rPr>
                <w:rFonts w:hint="eastAsia" w:ascii="宋体" w:hAnsi="宋体"/>
                <w:color w:val="auto"/>
                <w:szCs w:val="21"/>
              </w:rPr>
              <w:t>投标实际响应</w:t>
            </w:r>
          </w:p>
        </w:tc>
        <w:tc>
          <w:tcPr>
            <w:tcW w:w="1239" w:type="dxa"/>
            <w:vAlign w:val="center"/>
          </w:tcPr>
          <w:p w14:paraId="644068C6">
            <w:pPr>
              <w:jc w:val="center"/>
              <w:rPr>
                <w:rFonts w:ascii="宋体" w:hAnsi="宋体"/>
                <w:color w:val="auto"/>
                <w:szCs w:val="21"/>
              </w:rPr>
            </w:pPr>
            <w:r>
              <w:rPr>
                <w:rFonts w:hint="eastAsia" w:ascii="宋体" w:hAnsi="宋体"/>
                <w:color w:val="auto"/>
                <w:szCs w:val="21"/>
              </w:rPr>
              <w:t>是否偏离</w:t>
            </w:r>
          </w:p>
        </w:tc>
        <w:tc>
          <w:tcPr>
            <w:tcW w:w="1544" w:type="dxa"/>
            <w:vAlign w:val="center"/>
          </w:tcPr>
          <w:p w14:paraId="16007063">
            <w:pPr>
              <w:jc w:val="center"/>
              <w:rPr>
                <w:rFonts w:ascii="宋体" w:hAnsi="宋体"/>
                <w:color w:val="auto"/>
                <w:szCs w:val="21"/>
              </w:rPr>
            </w:pPr>
            <w:r>
              <w:rPr>
                <w:rFonts w:hint="eastAsia" w:ascii="宋体" w:hAnsi="宋体"/>
                <w:color w:val="auto"/>
                <w:szCs w:val="21"/>
              </w:rPr>
              <w:t>说明</w:t>
            </w:r>
          </w:p>
        </w:tc>
      </w:tr>
      <w:tr w14:paraId="62007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378A2709">
            <w:pPr>
              <w:jc w:val="center"/>
              <w:rPr>
                <w:rFonts w:ascii="宋体" w:hAnsi="宋体"/>
                <w:color w:val="auto"/>
                <w:szCs w:val="21"/>
              </w:rPr>
            </w:pPr>
          </w:p>
        </w:tc>
        <w:tc>
          <w:tcPr>
            <w:tcW w:w="1902" w:type="dxa"/>
            <w:vAlign w:val="center"/>
          </w:tcPr>
          <w:p w14:paraId="4A086620">
            <w:pPr>
              <w:jc w:val="center"/>
              <w:rPr>
                <w:rFonts w:ascii="宋体" w:hAnsi="宋体"/>
                <w:color w:val="auto"/>
                <w:szCs w:val="21"/>
              </w:rPr>
            </w:pPr>
          </w:p>
        </w:tc>
        <w:tc>
          <w:tcPr>
            <w:tcW w:w="1370" w:type="dxa"/>
            <w:vAlign w:val="center"/>
          </w:tcPr>
          <w:p w14:paraId="3F42BC02">
            <w:pPr>
              <w:jc w:val="center"/>
              <w:rPr>
                <w:rFonts w:ascii="宋体" w:hAnsi="宋体"/>
                <w:color w:val="auto"/>
                <w:szCs w:val="21"/>
              </w:rPr>
            </w:pPr>
          </w:p>
        </w:tc>
        <w:tc>
          <w:tcPr>
            <w:tcW w:w="1629" w:type="dxa"/>
            <w:vAlign w:val="center"/>
          </w:tcPr>
          <w:p w14:paraId="7E335F28">
            <w:pPr>
              <w:jc w:val="center"/>
              <w:rPr>
                <w:rFonts w:ascii="宋体" w:hAnsi="宋体"/>
                <w:color w:val="auto"/>
                <w:szCs w:val="21"/>
              </w:rPr>
            </w:pPr>
          </w:p>
        </w:tc>
        <w:tc>
          <w:tcPr>
            <w:tcW w:w="1239" w:type="dxa"/>
            <w:vAlign w:val="center"/>
          </w:tcPr>
          <w:p w14:paraId="13D677D9">
            <w:pPr>
              <w:jc w:val="center"/>
              <w:rPr>
                <w:rFonts w:ascii="宋体" w:hAnsi="宋体"/>
                <w:color w:val="auto"/>
                <w:szCs w:val="21"/>
              </w:rPr>
            </w:pPr>
          </w:p>
        </w:tc>
        <w:tc>
          <w:tcPr>
            <w:tcW w:w="1544" w:type="dxa"/>
            <w:vAlign w:val="center"/>
          </w:tcPr>
          <w:p w14:paraId="25C06C1E">
            <w:pPr>
              <w:jc w:val="center"/>
              <w:rPr>
                <w:rFonts w:ascii="宋体" w:hAnsi="宋体"/>
                <w:color w:val="auto"/>
                <w:szCs w:val="21"/>
              </w:rPr>
            </w:pPr>
          </w:p>
        </w:tc>
      </w:tr>
      <w:tr w14:paraId="1550D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4799B366">
            <w:pPr>
              <w:jc w:val="center"/>
              <w:rPr>
                <w:rFonts w:ascii="宋体" w:hAnsi="宋体"/>
                <w:color w:val="auto"/>
                <w:szCs w:val="21"/>
              </w:rPr>
            </w:pPr>
          </w:p>
        </w:tc>
        <w:tc>
          <w:tcPr>
            <w:tcW w:w="1902" w:type="dxa"/>
            <w:vAlign w:val="center"/>
          </w:tcPr>
          <w:p w14:paraId="6E8420AD">
            <w:pPr>
              <w:jc w:val="center"/>
              <w:rPr>
                <w:rFonts w:ascii="宋体" w:hAnsi="宋体"/>
                <w:color w:val="auto"/>
                <w:szCs w:val="21"/>
              </w:rPr>
            </w:pPr>
          </w:p>
        </w:tc>
        <w:tc>
          <w:tcPr>
            <w:tcW w:w="1370" w:type="dxa"/>
            <w:vAlign w:val="center"/>
          </w:tcPr>
          <w:p w14:paraId="5DE677C5">
            <w:pPr>
              <w:jc w:val="center"/>
              <w:rPr>
                <w:rFonts w:ascii="宋体" w:hAnsi="宋体"/>
                <w:color w:val="auto"/>
                <w:szCs w:val="21"/>
              </w:rPr>
            </w:pPr>
          </w:p>
        </w:tc>
        <w:tc>
          <w:tcPr>
            <w:tcW w:w="1629" w:type="dxa"/>
            <w:vAlign w:val="center"/>
          </w:tcPr>
          <w:p w14:paraId="6D8DA232">
            <w:pPr>
              <w:jc w:val="center"/>
              <w:rPr>
                <w:rFonts w:ascii="宋体" w:hAnsi="宋体"/>
                <w:color w:val="auto"/>
                <w:szCs w:val="21"/>
              </w:rPr>
            </w:pPr>
          </w:p>
        </w:tc>
        <w:tc>
          <w:tcPr>
            <w:tcW w:w="1239" w:type="dxa"/>
            <w:vAlign w:val="center"/>
          </w:tcPr>
          <w:p w14:paraId="6D944C00">
            <w:pPr>
              <w:jc w:val="center"/>
              <w:rPr>
                <w:rFonts w:ascii="宋体" w:hAnsi="宋体"/>
                <w:color w:val="auto"/>
                <w:szCs w:val="21"/>
              </w:rPr>
            </w:pPr>
          </w:p>
        </w:tc>
        <w:tc>
          <w:tcPr>
            <w:tcW w:w="1544" w:type="dxa"/>
            <w:vAlign w:val="center"/>
          </w:tcPr>
          <w:p w14:paraId="6D34954E">
            <w:pPr>
              <w:jc w:val="center"/>
              <w:rPr>
                <w:rFonts w:ascii="宋体" w:hAnsi="宋体"/>
                <w:color w:val="auto"/>
                <w:szCs w:val="21"/>
              </w:rPr>
            </w:pPr>
          </w:p>
        </w:tc>
      </w:tr>
      <w:tr w14:paraId="220F0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58F667B5">
            <w:pPr>
              <w:jc w:val="center"/>
              <w:rPr>
                <w:rFonts w:ascii="宋体" w:hAnsi="宋体"/>
                <w:color w:val="auto"/>
                <w:szCs w:val="21"/>
              </w:rPr>
            </w:pPr>
          </w:p>
        </w:tc>
        <w:tc>
          <w:tcPr>
            <w:tcW w:w="1902" w:type="dxa"/>
            <w:vAlign w:val="center"/>
          </w:tcPr>
          <w:p w14:paraId="7FF55FB8">
            <w:pPr>
              <w:jc w:val="center"/>
              <w:rPr>
                <w:rFonts w:ascii="宋体" w:hAnsi="宋体"/>
                <w:color w:val="auto"/>
                <w:szCs w:val="21"/>
              </w:rPr>
            </w:pPr>
          </w:p>
        </w:tc>
        <w:tc>
          <w:tcPr>
            <w:tcW w:w="1370" w:type="dxa"/>
            <w:vAlign w:val="center"/>
          </w:tcPr>
          <w:p w14:paraId="0366154D">
            <w:pPr>
              <w:jc w:val="center"/>
              <w:rPr>
                <w:rFonts w:ascii="宋体" w:hAnsi="宋体"/>
                <w:color w:val="auto"/>
                <w:szCs w:val="21"/>
              </w:rPr>
            </w:pPr>
          </w:p>
        </w:tc>
        <w:tc>
          <w:tcPr>
            <w:tcW w:w="1629" w:type="dxa"/>
            <w:vAlign w:val="center"/>
          </w:tcPr>
          <w:p w14:paraId="7E4BDD65">
            <w:pPr>
              <w:jc w:val="center"/>
              <w:rPr>
                <w:rFonts w:ascii="宋体" w:hAnsi="宋体"/>
                <w:color w:val="auto"/>
                <w:szCs w:val="21"/>
              </w:rPr>
            </w:pPr>
          </w:p>
        </w:tc>
        <w:tc>
          <w:tcPr>
            <w:tcW w:w="1239" w:type="dxa"/>
            <w:vAlign w:val="center"/>
          </w:tcPr>
          <w:p w14:paraId="3F797543">
            <w:pPr>
              <w:jc w:val="center"/>
              <w:rPr>
                <w:rFonts w:ascii="宋体" w:hAnsi="宋体"/>
                <w:color w:val="auto"/>
                <w:szCs w:val="21"/>
              </w:rPr>
            </w:pPr>
          </w:p>
        </w:tc>
        <w:tc>
          <w:tcPr>
            <w:tcW w:w="1544" w:type="dxa"/>
            <w:vAlign w:val="center"/>
          </w:tcPr>
          <w:p w14:paraId="319451B3">
            <w:pPr>
              <w:jc w:val="center"/>
              <w:rPr>
                <w:rFonts w:ascii="宋体" w:hAnsi="宋体"/>
                <w:color w:val="auto"/>
                <w:szCs w:val="21"/>
              </w:rPr>
            </w:pPr>
          </w:p>
        </w:tc>
      </w:tr>
      <w:tr w14:paraId="55AE2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35D9686B">
            <w:pPr>
              <w:jc w:val="center"/>
              <w:rPr>
                <w:rFonts w:ascii="宋体" w:hAnsi="宋体"/>
                <w:color w:val="auto"/>
                <w:szCs w:val="21"/>
              </w:rPr>
            </w:pPr>
          </w:p>
        </w:tc>
        <w:tc>
          <w:tcPr>
            <w:tcW w:w="1902" w:type="dxa"/>
            <w:vAlign w:val="center"/>
          </w:tcPr>
          <w:p w14:paraId="7087B0C7">
            <w:pPr>
              <w:jc w:val="center"/>
              <w:rPr>
                <w:rFonts w:ascii="宋体" w:hAnsi="宋体"/>
                <w:color w:val="auto"/>
                <w:szCs w:val="21"/>
              </w:rPr>
            </w:pPr>
          </w:p>
        </w:tc>
        <w:tc>
          <w:tcPr>
            <w:tcW w:w="1370" w:type="dxa"/>
            <w:vAlign w:val="center"/>
          </w:tcPr>
          <w:p w14:paraId="2095AF51">
            <w:pPr>
              <w:jc w:val="center"/>
              <w:rPr>
                <w:rFonts w:ascii="宋体" w:hAnsi="宋体"/>
                <w:color w:val="auto"/>
                <w:szCs w:val="21"/>
              </w:rPr>
            </w:pPr>
          </w:p>
        </w:tc>
        <w:tc>
          <w:tcPr>
            <w:tcW w:w="1629" w:type="dxa"/>
            <w:vAlign w:val="center"/>
          </w:tcPr>
          <w:p w14:paraId="297374FE">
            <w:pPr>
              <w:jc w:val="center"/>
              <w:rPr>
                <w:rFonts w:ascii="宋体" w:hAnsi="宋体"/>
                <w:color w:val="auto"/>
                <w:szCs w:val="21"/>
              </w:rPr>
            </w:pPr>
          </w:p>
        </w:tc>
        <w:tc>
          <w:tcPr>
            <w:tcW w:w="1239" w:type="dxa"/>
            <w:vAlign w:val="center"/>
          </w:tcPr>
          <w:p w14:paraId="4D5C0173">
            <w:pPr>
              <w:jc w:val="center"/>
              <w:rPr>
                <w:rFonts w:ascii="宋体" w:hAnsi="宋体"/>
                <w:color w:val="auto"/>
                <w:szCs w:val="21"/>
              </w:rPr>
            </w:pPr>
          </w:p>
        </w:tc>
        <w:tc>
          <w:tcPr>
            <w:tcW w:w="1544" w:type="dxa"/>
            <w:vAlign w:val="center"/>
          </w:tcPr>
          <w:p w14:paraId="5DB07610">
            <w:pPr>
              <w:jc w:val="center"/>
              <w:rPr>
                <w:rFonts w:ascii="宋体" w:hAnsi="宋体"/>
                <w:color w:val="auto"/>
                <w:szCs w:val="21"/>
              </w:rPr>
            </w:pPr>
          </w:p>
        </w:tc>
      </w:tr>
      <w:tr w14:paraId="19A3C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148637E7">
            <w:pPr>
              <w:jc w:val="center"/>
              <w:rPr>
                <w:rFonts w:ascii="宋体" w:hAnsi="宋体"/>
                <w:color w:val="auto"/>
                <w:szCs w:val="21"/>
              </w:rPr>
            </w:pPr>
          </w:p>
        </w:tc>
        <w:tc>
          <w:tcPr>
            <w:tcW w:w="1902" w:type="dxa"/>
            <w:vAlign w:val="center"/>
          </w:tcPr>
          <w:p w14:paraId="7C1B5203">
            <w:pPr>
              <w:jc w:val="center"/>
              <w:rPr>
                <w:rFonts w:ascii="宋体" w:hAnsi="宋体"/>
                <w:color w:val="auto"/>
                <w:szCs w:val="21"/>
              </w:rPr>
            </w:pPr>
          </w:p>
        </w:tc>
        <w:tc>
          <w:tcPr>
            <w:tcW w:w="1370" w:type="dxa"/>
            <w:vAlign w:val="center"/>
          </w:tcPr>
          <w:p w14:paraId="3F2626AA">
            <w:pPr>
              <w:jc w:val="center"/>
              <w:rPr>
                <w:rFonts w:ascii="宋体" w:hAnsi="宋体"/>
                <w:color w:val="auto"/>
                <w:szCs w:val="21"/>
              </w:rPr>
            </w:pPr>
          </w:p>
        </w:tc>
        <w:tc>
          <w:tcPr>
            <w:tcW w:w="1629" w:type="dxa"/>
            <w:vAlign w:val="center"/>
          </w:tcPr>
          <w:p w14:paraId="35A61F0D">
            <w:pPr>
              <w:jc w:val="center"/>
              <w:rPr>
                <w:rFonts w:ascii="宋体" w:hAnsi="宋体"/>
                <w:color w:val="auto"/>
                <w:szCs w:val="21"/>
              </w:rPr>
            </w:pPr>
          </w:p>
        </w:tc>
        <w:tc>
          <w:tcPr>
            <w:tcW w:w="1239" w:type="dxa"/>
            <w:vAlign w:val="center"/>
          </w:tcPr>
          <w:p w14:paraId="410200A7">
            <w:pPr>
              <w:jc w:val="center"/>
              <w:rPr>
                <w:rFonts w:ascii="宋体" w:hAnsi="宋体"/>
                <w:color w:val="auto"/>
                <w:szCs w:val="21"/>
              </w:rPr>
            </w:pPr>
          </w:p>
        </w:tc>
        <w:tc>
          <w:tcPr>
            <w:tcW w:w="1544" w:type="dxa"/>
            <w:vAlign w:val="center"/>
          </w:tcPr>
          <w:p w14:paraId="04DFD2B9">
            <w:pPr>
              <w:jc w:val="center"/>
              <w:rPr>
                <w:rFonts w:ascii="宋体" w:hAnsi="宋体"/>
                <w:color w:val="auto"/>
                <w:szCs w:val="21"/>
              </w:rPr>
            </w:pPr>
          </w:p>
        </w:tc>
      </w:tr>
      <w:tr w14:paraId="093E4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3ABDB110">
            <w:pPr>
              <w:jc w:val="center"/>
              <w:rPr>
                <w:rFonts w:ascii="宋体" w:hAnsi="宋体"/>
                <w:color w:val="auto"/>
                <w:szCs w:val="21"/>
              </w:rPr>
            </w:pPr>
          </w:p>
        </w:tc>
        <w:tc>
          <w:tcPr>
            <w:tcW w:w="1902" w:type="dxa"/>
            <w:vAlign w:val="center"/>
          </w:tcPr>
          <w:p w14:paraId="1A3E88D5">
            <w:pPr>
              <w:jc w:val="center"/>
              <w:rPr>
                <w:rFonts w:ascii="宋体" w:hAnsi="宋体"/>
                <w:color w:val="auto"/>
                <w:szCs w:val="21"/>
              </w:rPr>
            </w:pPr>
          </w:p>
        </w:tc>
        <w:tc>
          <w:tcPr>
            <w:tcW w:w="1370" w:type="dxa"/>
            <w:vAlign w:val="center"/>
          </w:tcPr>
          <w:p w14:paraId="6C141AEF">
            <w:pPr>
              <w:jc w:val="center"/>
              <w:rPr>
                <w:rFonts w:ascii="宋体" w:hAnsi="宋体"/>
                <w:color w:val="auto"/>
                <w:szCs w:val="21"/>
              </w:rPr>
            </w:pPr>
          </w:p>
        </w:tc>
        <w:tc>
          <w:tcPr>
            <w:tcW w:w="1629" w:type="dxa"/>
            <w:vAlign w:val="center"/>
          </w:tcPr>
          <w:p w14:paraId="5A5A2E92">
            <w:pPr>
              <w:jc w:val="center"/>
              <w:rPr>
                <w:rFonts w:ascii="宋体" w:hAnsi="宋体"/>
                <w:color w:val="auto"/>
                <w:szCs w:val="21"/>
              </w:rPr>
            </w:pPr>
          </w:p>
        </w:tc>
        <w:tc>
          <w:tcPr>
            <w:tcW w:w="1239" w:type="dxa"/>
            <w:vAlign w:val="center"/>
          </w:tcPr>
          <w:p w14:paraId="50B978AC">
            <w:pPr>
              <w:jc w:val="center"/>
              <w:rPr>
                <w:rFonts w:ascii="宋体" w:hAnsi="宋体"/>
                <w:color w:val="auto"/>
                <w:szCs w:val="21"/>
              </w:rPr>
            </w:pPr>
          </w:p>
        </w:tc>
        <w:tc>
          <w:tcPr>
            <w:tcW w:w="1544" w:type="dxa"/>
            <w:vAlign w:val="center"/>
          </w:tcPr>
          <w:p w14:paraId="76572BF5">
            <w:pPr>
              <w:jc w:val="center"/>
              <w:rPr>
                <w:rFonts w:ascii="宋体" w:hAnsi="宋体"/>
                <w:color w:val="auto"/>
                <w:szCs w:val="21"/>
              </w:rPr>
            </w:pPr>
          </w:p>
        </w:tc>
      </w:tr>
      <w:tr w14:paraId="4D0D9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366FCD29">
            <w:pPr>
              <w:jc w:val="center"/>
              <w:rPr>
                <w:rFonts w:ascii="宋体" w:hAnsi="宋体"/>
                <w:color w:val="auto"/>
                <w:szCs w:val="21"/>
              </w:rPr>
            </w:pPr>
          </w:p>
        </w:tc>
        <w:tc>
          <w:tcPr>
            <w:tcW w:w="1902" w:type="dxa"/>
            <w:vAlign w:val="center"/>
          </w:tcPr>
          <w:p w14:paraId="7A1E5BA2">
            <w:pPr>
              <w:jc w:val="center"/>
              <w:rPr>
                <w:rFonts w:ascii="宋体" w:hAnsi="宋体"/>
                <w:color w:val="auto"/>
                <w:szCs w:val="21"/>
              </w:rPr>
            </w:pPr>
          </w:p>
        </w:tc>
        <w:tc>
          <w:tcPr>
            <w:tcW w:w="1370" w:type="dxa"/>
            <w:vAlign w:val="center"/>
          </w:tcPr>
          <w:p w14:paraId="79AE4976">
            <w:pPr>
              <w:jc w:val="center"/>
              <w:rPr>
                <w:rFonts w:ascii="宋体" w:hAnsi="宋体"/>
                <w:color w:val="auto"/>
                <w:szCs w:val="21"/>
              </w:rPr>
            </w:pPr>
          </w:p>
        </w:tc>
        <w:tc>
          <w:tcPr>
            <w:tcW w:w="1629" w:type="dxa"/>
            <w:vAlign w:val="center"/>
          </w:tcPr>
          <w:p w14:paraId="2E453E90">
            <w:pPr>
              <w:jc w:val="center"/>
              <w:rPr>
                <w:rFonts w:ascii="宋体" w:hAnsi="宋体"/>
                <w:color w:val="auto"/>
                <w:szCs w:val="21"/>
              </w:rPr>
            </w:pPr>
          </w:p>
        </w:tc>
        <w:tc>
          <w:tcPr>
            <w:tcW w:w="1239" w:type="dxa"/>
            <w:vAlign w:val="center"/>
          </w:tcPr>
          <w:p w14:paraId="317DD62E">
            <w:pPr>
              <w:jc w:val="center"/>
              <w:rPr>
                <w:rFonts w:ascii="宋体" w:hAnsi="宋体"/>
                <w:color w:val="auto"/>
                <w:szCs w:val="21"/>
              </w:rPr>
            </w:pPr>
          </w:p>
        </w:tc>
        <w:tc>
          <w:tcPr>
            <w:tcW w:w="1544" w:type="dxa"/>
            <w:vAlign w:val="center"/>
          </w:tcPr>
          <w:p w14:paraId="438E8192">
            <w:pPr>
              <w:jc w:val="center"/>
              <w:rPr>
                <w:rFonts w:ascii="宋体" w:hAnsi="宋体"/>
                <w:color w:val="auto"/>
                <w:szCs w:val="21"/>
              </w:rPr>
            </w:pPr>
          </w:p>
        </w:tc>
      </w:tr>
      <w:tr w14:paraId="6413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1D492742">
            <w:pPr>
              <w:jc w:val="center"/>
              <w:rPr>
                <w:rFonts w:ascii="宋体" w:hAnsi="宋体"/>
                <w:color w:val="auto"/>
                <w:szCs w:val="21"/>
              </w:rPr>
            </w:pPr>
          </w:p>
        </w:tc>
        <w:tc>
          <w:tcPr>
            <w:tcW w:w="1902" w:type="dxa"/>
            <w:vAlign w:val="center"/>
          </w:tcPr>
          <w:p w14:paraId="1A73CFF1">
            <w:pPr>
              <w:jc w:val="center"/>
              <w:rPr>
                <w:rFonts w:ascii="宋体" w:hAnsi="宋体"/>
                <w:color w:val="auto"/>
                <w:szCs w:val="21"/>
              </w:rPr>
            </w:pPr>
          </w:p>
        </w:tc>
        <w:tc>
          <w:tcPr>
            <w:tcW w:w="1370" w:type="dxa"/>
            <w:vAlign w:val="center"/>
          </w:tcPr>
          <w:p w14:paraId="67FD1688">
            <w:pPr>
              <w:jc w:val="center"/>
              <w:rPr>
                <w:rFonts w:ascii="宋体" w:hAnsi="宋体"/>
                <w:color w:val="auto"/>
                <w:szCs w:val="21"/>
              </w:rPr>
            </w:pPr>
          </w:p>
        </w:tc>
        <w:tc>
          <w:tcPr>
            <w:tcW w:w="1629" w:type="dxa"/>
            <w:vAlign w:val="center"/>
          </w:tcPr>
          <w:p w14:paraId="73565245">
            <w:pPr>
              <w:jc w:val="center"/>
              <w:rPr>
                <w:rFonts w:ascii="宋体" w:hAnsi="宋体"/>
                <w:color w:val="auto"/>
                <w:szCs w:val="21"/>
              </w:rPr>
            </w:pPr>
          </w:p>
        </w:tc>
        <w:tc>
          <w:tcPr>
            <w:tcW w:w="1239" w:type="dxa"/>
            <w:vAlign w:val="center"/>
          </w:tcPr>
          <w:p w14:paraId="519F0C5D">
            <w:pPr>
              <w:jc w:val="center"/>
              <w:rPr>
                <w:rFonts w:ascii="宋体" w:hAnsi="宋体"/>
                <w:color w:val="auto"/>
                <w:szCs w:val="21"/>
              </w:rPr>
            </w:pPr>
          </w:p>
        </w:tc>
        <w:tc>
          <w:tcPr>
            <w:tcW w:w="1544" w:type="dxa"/>
            <w:vAlign w:val="center"/>
          </w:tcPr>
          <w:p w14:paraId="5DAA29D2">
            <w:pPr>
              <w:jc w:val="center"/>
              <w:rPr>
                <w:rFonts w:ascii="宋体" w:hAnsi="宋体"/>
                <w:color w:val="auto"/>
                <w:szCs w:val="21"/>
              </w:rPr>
            </w:pPr>
          </w:p>
        </w:tc>
      </w:tr>
      <w:tr w14:paraId="2EBD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4FFA6160">
            <w:pPr>
              <w:jc w:val="center"/>
              <w:rPr>
                <w:rFonts w:ascii="宋体" w:hAnsi="宋体"/>
                <w:color w:val="auto"/>
                <w:szCs w:val="21"/>
              </w:rPr>
            </w:pPr>
          </w:p>
        </w:tc>
        <w:tc>
          <w:tcPr>
            <w:tcW w:w="1902" w:type="dxa"/>
            <w:vAlign w:val="center"/>
          </w:tcPr>
          <w:p w14:paraId="53768314">
            <w:pPr>
              <w:jc w:val="center"/>
              <w:rPr>
                <w:rFonts w:ascii="宋体" w:hAnsi="宋体"/>
                <w:color w:val="auto"/>
                <w:szCs w:val="21"/>
              </w:rPr>
            </w:pPr>
          </w:p>
        </w:tc>
        <w:tc>
          <w:tcPr>
            <w:tcW w:w="1370" w:type="dxa"/>
            <w:vAlign w:val="center"/>
          </w:tcPr>
          <w:p w14:paraId="048F82FE">
            <w:pPr>
              <w:jc w:val="center"/>
              <w:rPr>
                <w:rFonts w:ascii="宋体" w:hAnsi="宋体"/>
                <w:color w:val="auto"/>
                <w:szCs w:val="21"/>
              </w:rPr>
            </w:pPr>
          </w:p>
        </w:tc>
        <w:tc>
          <w:tcPr>
            <w:tcW w:w="1629" w:type="dxa"/>
            <w:vAlign w:val="center"/>
          </w:tcPr>
          <w:p w14:paraId="10A0ECE5">
            <w:pPr>
              <w:jc w:val="center"/>
              <w:rPr>
                <w:rFonts w:ascii="宋体" w:hAnsi="宋体"/>
                <w:color w:val="auto"/>
                <w:szCs w:val="21"/>
              </w:rPr>
            </w:pPr>
          </w:p>
        </w:tc>
        <w:tc>
          <w:tcPr>
            <w:tcW w:w="1239" w:type="dxa"/>
            <w:vAlign w:val="center"/>
          </w:tcPr>
          <w:p w14:paraId="08ACBD86">
            <w:pPr>
              <w:jc w:val="center"/>
              <w:rPr>
                <w:rFonts w:ascii="宋体" w:hAnsi="宋体"/>
                <w:color w:val="auto"/>
                <w:szCs w:val="21"/>
              </w:rPr>
            </w:pPr>
          </w:p>
        </w:tc>
        <w:tc>
          <w:tcPr>
            <w:tcW w:w="1544" w:type="dxa"/>
            <w:vAlign w:val="center"/>
          </w:tcPr>
          <w:p w14:paraId="65EF7739">
            <w:pPr>
              <w:jc w:val="center"/>
              <w:rPr>
                <w:rFonts w:ascii="宋体" w:hAnsi="宋体"/>
                <w:color w:val="auto"/>
                <w:szCs w:val="21"/>
              </w:rPr>
            </w:pPr>
          </w:p>
        </w:tc>
      </w:tr>
      <w:tr w14:paraId="75676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vAlign w:val="center"/>
          </w:tcPr>
          <w:p w14:paraId="3E7E6E6D">
            <w:pPr>
              <w:jc w:val="center"/>
              <w:rPr>
                <w:rFonts w:ascii="宋体" w:hAnsi="宋体"/>
                <w:color w:val="auto"/>
                <w:szCs w:val="21"/>
              </w:rPr>
            </w:pPr>
          </w:p>
        </w:tc>
        <w:tc>
          <w:tcPr>
            <w:tcW w:w="1902" w:type="dxa"/>
            <w:vAlign w:val="center"/>
          </w:tcPr>
          <w:p w14:paraId="135F11CF">
            <w:pPr>
              <w:jc w:val="center"/>
              <w:rPr>
                <w:rFonts w:ascii="宋体" w:hAnsi="宋体"/>
                <w:color w:val="auto"/>
                <w:szCs w:val="21"/>
              </w:rPr>
            </w:pPr>
          </w:p>
        </w:tc>
        <w:tc>
          <w:tcPr>
            <w:tcW w:w="1370" w:type="dxa"/>
            <w:vAlign w:val="center"/>
          </w:tcPr>
          <w:p w14:paraId="413AED3E">
            <w:pPr>
              <w:jc w:val="center"/>
              <w:rPr>
                <w:rFonts w:ascii="宋体" w:hAnsi="宋体"/>
                <w:color w:val="auto"/>
                <w:szCs w:val="21"/>
              </w:rPr>
            </w:pPr>
          </w:p>
        </w:tc>
        <w:tc>
          <w:tcPr>
            <w:tcW w:w="1629" w:type="dxa"/>
            <w:vAlign w:val="center"/>
          </w:tcPr>
          <w:p w14:paraId="0CAC4276">
            <w:pPr>
              <w:jc w:val="center"/>
              <w:rPr>
                <w:rFonts w:ascii="宋体" w:hAnsi="宋体"/>
                <w:color w:val="auto"/>
                <w:szCs w:val="21"/>
              </w:rPr>
            </w:pPr>
          </w:p>
        </w:tc>
        <w:tc>
          <w:tcPr>
            <w:tcW w:w="1239" w:type="dxa"/>
            <w:vAlign w:val="center"/>
          </w:tcPr>
          <w:p w14:paraId="477E61AA">
            <w:pPr>
              <w:jc w:val="center"/>
              <w:rPr>
                <w:rFonts w:ascii="宋体" w:hAnsi="宋体"/>
                <w:color w:val="auto"/>
                <w:szCs w:val="21"/>
              </w:rPr>
            </w:pPr>
          </w:p>
        </w:tc>
        <w:tc>
          <w:tcPr>
            <w:tcW w:w="1544" w:type="dxa"/>
            <w:vAlign w:val="center"/>
          </w:tcPr>
          <w:p w14:paraId="56758475">
            <w:pPr>
              <w:jc w:val="center"/>
              <w:rPr>
                <w:rFonts w:ascii="宋体" w:hAnsi="宋体"/>
                <w:color w:val="auto"/>
                <w:szCs w:val="21"/>
              </w:rPr>
            </w:pPr>
          </w:p>
        </w:tc>
      </w:tr>
    </w:tbl>
    <w:p w14:paraId="1A7C07B8">
      <w:pPr>
        <w:rPr>
          <w:rFonts w:ascii="宋体" w:hAnsi="宋体"/>
          <w:color w:val="auto"/>
          <w:szCs w:val="21"/>
        </w:rPr>
      </w:pPr>
    </w:p>
    <w:p w14:paraId="2340D5D1">
      <w:pPr>
        <w:rPr>
          <w:rFonts w:ascii="宋体" w:hAnsi="宋体"/>
          <w:color w:val="auto"/>
          <w:szCs w:val="21"/>
        </w:rPr>
      </w:pPr>
      <w:r>
        <w:rPr>
          <w:rFonts w:hint="eastAsia" w:ascii="宋体" w:hAnsi="宋体"/>
          <w:color w:val="auto"/>
          <w:szCs w:val="21"/>
        </w:rPr>
        <w:t>投标人代表签字：</w:t>
      </w:r>
    </w:p>
    <w:p w14:paraId="095780B4">
      <w:pPr>
        <w:rPr>
          <w:rFonts w:ascii="宋体" w:hAnsi="宋体"/>
          <w:color w:val="auto"/>
          <w:szCs w:val="21"/>
        </w:rPr>
      </w:pPr>
      <w:r>
        <w:rPr>
          <w:rFonts w:hint="eastAsia" w:ascii="宋体" w:hAnsi="宋体"/>
          <w:color w:val="auto"/>
          <w:szCs w:val="21"/>
        </w:rPr>
        <w:t>投标人盖章：</w:t>
      </w:r>
    </w:p>
    <w:p w14:paraId="7CF141B1">
      <w:pPr>
        <w:ind w:firstLine="178" w:firstLineChars="85"/>
        <w:rPr>
          <w:rFonts w:ascii="宋体" w:hAnsi="宋体"/>
          <w:color w:val="auto"/>
          <w:szCs w:val="21"/>
        </w:rPr>
      </w:pPr>
    </w:p>
    <w:p w14:paraId="4E722E5E">
      <w:pPr>
        <w:rPr>
          <w:rFonts w:ascii="宋体" w:hAnsi="宋体"/>
          <w:color w:val="auto"/>
          <w:szCs w:val="21"/>
        </w:rPr>
      </w:pPr>
      <w:r>
        <w:rPr>
          <w:rFonts w:hint="eastAsia" w:ascii="宋体" w:hAnsi="宋体"/>
          <w:color w:val="auto"/>
          <w:szCs w:val="21"/>
        </w:rPr>
        <w:t>注：</w:t>
      </w:r>
    </w:p>
    <w:p w14:paraId="0D69AAC9">
      <w:pPr>
        <w:rPr>
          <w:rFonts w:ascii="宋体" w:hAnsi="宋体"/>
          <w:color w:val="auto"/>
          <w:szCs w:val="21"/>
        </w:rPr>
      </w:pPr>
      <w:r>
        <w:rPr>
          <w:rFonts w:hint="eastAsia" w:ascii="宋体" w:hAnsi="宋体"/>
          <w:color w:val="auto"/>
          <w:szCs w:val="21"/>
        </w:rPr>
        <w:t>1、投标人应对照采购文件技术需求书中技术规格，说明所提供服务已对采购文件的技术规格做出了实质性的响应，并申明与技术规格条文的偏差和例外。特别对有具体参数要求的指标，投标人必须提供所投设备的具体参数值。</w:t>
      </w:r>
    </w:p>
    <w:p w14:paraId="29C9A44F">
      <w:pPr>
        <w:rPr>
          <w:rFonts w:ascii="宋体" w:hAnsi="宋体"/>
          <w:color w:val="auto"/>
          <w:szCs w:val="21"/>
        </w:rPr>
      </w:pPr>
      <w:r>
        <w:rPr>
          <w:rFonts w:hint="eastAsia" w:ascii="宋体" w:hAnsi="宋体"/>
          <w:color w:val="auto"/>
          <w:szCs w:val="21"/>
        </w:rPr>
        <w:t>2、</w:t>
      </w:r>
      <w:r>
        <w:rPr>
          <w:rFonts w:hint="eastAsia" w:hAnsi="宋体" w:cs="宋体"/>
          <w:color w:val="auto"/>
          <w:szCs w:val="21"/>
        </w:rPr>
        <w:t>不论出于何种原因此表未填写</w:t>
      </w:r>
      <w:r>
        <w:rPr>
          <w:rFonts w:hint="eastAsia" w:ascii="宋体" w:hAnsi="宋体"/>
          <w:color w:val="auto"/>
          <w:szCs w:val="21"/>
        </w:rPr>
        <w:t>完整</w:t>
      </w:r>
      <w:r>
        <w:rPr>
          <w:rFonts w:hint="eastAsia" w:hAnsi="宋体" w:cs="宋体"/>
          <w:color w:val="auto"/>
          <w:szCs w:val="21"/>
        </w:rPr>
        <w:t>，投标人都被认为已清楚了解采购文件“技术需求书”的内容并对采购人所需的服务要求作全面响应，投标人必须承担完成“技术需求书”所描述内容的义务</w:t>
      </w:r>
      <w:r>
        <w:rPr>
          <w:rFonts w:hint="eastAsia" w:ascii="宋体" w:hAnsi="宋体"/>
          <w:color w:val="auto"/>
          <w:szCs w:val="21"/>
        </w:rPr>
        <w:t>，因此对投标人投标产生负面影响的，投标人自行承担后果。</w:t>
      </w:r>
    </w:p>
    <w:p w14:paraId="37B12286">
      <w:pPr>
        <w:rPr>
          <w:rFonts w:ascii="宋体" w:hAnsi="宋体"/>
          <w:color w:val="auto"/>
          <w:szCs w:val="21"/>
        </w:rPr>
      </w:pPr>
      <w:r>
        <w:rPr>
          <w:rFonts w:hint="eastAsia" w:ascii="宋体" w:hAnsi="宋体"/>
          <w:color w:val="auto"/>
          <w:szCs w:val="21"/>
        </w:rPr>
        <w:t>3、</w:t>
      </w:r>
      <w:r>
        <w:rPr>
          <w:rFonts w:hint="eastAsia" w:hAnsi="宋体" w:cs="宋体"/>
          <w:color w:val="auto"/>
          <w:szCs w:val="21"/>
        </w:rPr>
        <w:t>如有偏离，应在“偏离情况”栏内注明“正”、“负”或“无”，并在“说明”栏内予以说明。</w:t>
      </w:r>
    </w:p>
    <w:p w14:paraId="21862E85">
      <w:pPr>
        <w:rPr>
          <w:rFonts w:ascii="宋体" w:hAnsi="宋体"/>
          <w:color w:val="auto"/>
          <w:szCs w:val="21"/>
        </w:rPr>
      </w:pPr>
      <w:r>
        <w:rPr>
          <w:rFonts w:hint="eastAsia" w:ascii="宋体" w:hAnsi="宋体"/>
          <w:color w:val="auto"/>
          <w:szCs w:val="21"/>
        </w:rPr>
        <w:t>4、</w:t>
      </w:r>
      <w:r>
        <w:rPr>
          <w:rFonts w:hint="eastAsia" w:hAnsi="宋体" w:cs="宋体"/>
          <w:color w:val="auto"/>
          <w:szCs w:val="21"/>
        </w:rPr>
        <w:t>如投标人差异内容较多可另附页说明。</w:t>
      </w:r>
    </w:p>
    <w:p w14:paraId="33B374DE">
      <w:pPr>
        <w:rPr>
          <w:rFonts w:ascii="宋体" w:hAnsi="宋体"/>
          <w:color w:val="auto"/>
          <w:szCs w:val="21"/>
        </w:rPr>
      </w:pPr>
      <w:r>
        <w:rPr>
          <w:rFonts w:hint="eastAsia" w:ascii="宋体" w:hAnsi="宋体"/>
          <w:color w:val="auto"/>
          <w:szCs w:val="21"/>
        </w:rPr>
        <w:t>5、</w:t>
      </w:r>
      <w:r>
        <w:rPr>
          <w:rFonts w:hint="eastAsia" w:hAnsi="宋体" w:cs="宋体"/>
          <w:color w:val="auto"/>
          <w:szCs w:val="21"/>
        </w:rPr>
        <w:t>如投标人对用户需求书商务要求的条款全部响应的，也可以在表格下面用文字总括性的说明。</w:t>
      </w:r>
    </w:p>
    <w:p w14:paraId="0697263E">
      <w:pPr>
        <w:adjustRightInd/>
        <w:snapToGrid/>
        <w:spacing w:line="276" w:lineRule="auto"/>
        <w:rPr>
          <w:color w:val="auto"/>
        </w:rPr>
      </w:pPr>
    </w:p>
    <w:p w14:paraId="6FA2D7D6">
      <w:pPr>
        <w:adjustRightInd/>
        <w:snapToGrid/>
        <w:spacing w:line="276" w:lineRule="auto"/>
        <w:rPr>
          <w:color w:val="auto"/>
        </w:rPr>
      </w:pPr>
    </w:p>
    <w:p w14:paraId="553F193D">
      <w:pPr>
        <w:rPr>
          <w:rFonts w:ascii="宋体" w:hAnsi="宋体"/>
          <w:color w:val="auto"/>
          <w:szCs w:val="21"/>
        </w:rPr>
      </w:pPr>
      <w:bookmarkStart w:id="214" w:name="_Toc17691"/>
      <w:r>
        <w:rPr>
          <w:rFonts w:hint="eastAsia" w:ascii="宋体" w:hAnsi="宋体"/>
          <w:color w:val="auto"/>
          <w:szCs w:val="21"/>
        </w:rPr>
        <w:br w:type="page"/>
      </w:r>
    </w:p>
    <w:bookmarkEnd w:id="214"/>
    <w:p w14:paraId="70B81399">
      <w:pPr>
        <w:pStyle w:val="6"/>
        <w:widowControl w:val="0"/>
        <w:overflowPunct w:val="0"/>
        <w:spacing w:line="240" w:lineRule="auto"/>
        <w:rPr>
          <w:rFonts w:ascii="宋体" w:hAnsi="宋体"/>
          <w:color w:val="auto"/>
          <w:sz w:val="21"/>
          <w:szCs w:val="21"/>
        </w:rPr>
      </w:pPr>
      <w:bookmarkStart w:id="215" w:name="_Toc20166"/>
      <w:r>
        <w:rPr>
          <w:rFonts w:hint="eastAsia" w:ascii="宋体" w:hAnsi="宋体"/>
          <w:color w:val="auto"/>
          <w:sz w:val="21"/>
          <w:szCs w:val="21"/>
        </w:rPr>
        <w:t>附件16.项目实施方案格式</w:t>
      </w:r>
      <w:bookmarkEnd w:id="215"/>
    </w:p>
    <w:p w14:paraId="60D4B7A3">
      <w:pPr>
        <w:jc w:val="center"/>
        <w:rPr>
          <w:rFonts w:ascii="黑体" w:eastAsia="黑体"/>
          <w:color w:val="auto"/>
          <w:sz w:val="32"/>
          <w:szCs w:val="32"/>
        </w:rPr>
      </w:pPr>
    </w:p>
    <w:p w14:paraId="5B95C726">
      <w:pPr>
        <w:jc w:val="center"/>
        <w:rPr>
          <w:rFonts w:ascii="黑体" w:eastAsia="黑体"/>
          <w:color w:val="auto"/>
          <w:sz w:val="32"/>
          <w:szCs w:val="32"/>
        </w:rPr>
      </w:pPr>
      <w:r>
        <w:rPr>
          <w:rFonts w:hint="eastAsia" w:ascii="黑体" w:eastAsia="黑体"/>
          <w:color w:val="auto"/>
          <w:sz w:val="32"/>
          <w:szCs w:val="32"/>
        </w:rPr>
        <w:t>项目实施方案</w:t>
      </w:r>
    </w:p>
    <w:p w14:paraId="1C05DBF7">
      <w:pPr>
        <w:jc w:val="center"/>
        <w:rPr>
          <w:rFonts w:ascii="黑体" w:eastAsia="黑体"/>
          <w:color w:val="auto"/>
          <w:sz w:val="32"/>
          <w:szCs w:val="32"/>
        </w:rPr>
      </w:pPr>
    </w:p>
    <w:p w14:paraId="27D4606F">
      <w:pPr>
        <w:ind w:left="718" w:leftChars="200" w:hanging="298" w:hangingChars="142"/>
        <w:rPr>
          <w:rFonts w:ascii="宋体" w:hAnsi="宋体"/>
          <w:color w:val="auto"/>
          <w:szCs w:val="21"/>
        </w:rPr>
      </w:pPr>
      <w:r>
        <w:rPr>
          <w:rFonts w:hint="eastAsia" w:ascii="宋体" w:hAnsi="宋体"/>
          <w:color w:val="auto"/>
          <w:szCs w:val="21"/>
        </w:rPr>
        <w:t>1、为完成本项目投标人临时投入的设备</w:t>
      </w:r>
    </w:p>
    <w:p w14:paraId="198443AA">
      <w:pPr>
        <w:ind w:left="718" w:leftChars="200" w:hanging="298" w:hangingChars="142"/>
        <w:rPr>
          <w:rFonts w:ascii="宋体" w:hAnsi="宋体"/>
          <w:color w:val="auto"/>
          <w:szCs w:val="21"/>
        </w:rPr>
      </w:pPr>
      <w:r>
        <w:rPr>
          <w:rFonts w:hint="eastAsia" w:ascii="宋体" w:hAnsi="宋体"/>
          <w:color w:val="auto"/>
          <w:szCs w:val="21"/>
        </w:rPr>
        <w:t>2、为完成本项目投标人投入的人员以及具体工作安排</w:t>
      </w:r>
    </w:p>
    <w:p w14:paraId="02249339">
      <w:pPr>
        <w:ind w:left="718" w:leftChars="200" w:hanging="298" w:hangingChars="142"/>
        <w:rPr>
          <w:rFonts w:ascii="宋体" w:hAnsi="宋体"/>
          <w:color w:val="auto"/>
          <w:szCs w:val="21"/>
        </w:rPr>
      </w:pPr>
      <w:r>
        <w:rPr>
          <w:rFonts w:hint="eastAsia" w:ascii="宋体" w:hAnsi="宋体"/>
          <w:color w:val="auto"/>
          <w:szCs w:val="21"/>
        </w:rPr>
        <w:t>3、投标人为本项目制定的具体项目实施方案与项目实施流程</w:t>
      </w:r>
    </w:p>
    <w:p w14:paraId="5030A99A">
      <w:pPr>
        <w:ind w:left="718" w:leftChars="200" w:hanging="298" w:hangingChars="142"/>
        <w:rPr>
          <w:rFonts w:ascii="宋体" w:hAnsi="宋体"/>
          <w:color w:val="auto"/>
          <w:szCs w:val="21"/>
        </w:rPr>
      </w:pPr>
      <w:r>
        <w:rPr>
          <w:rFonts w:hint="eastAsia" w:ascii="宋体" w:hAnsi="宋体"/>
          <w:color w:val="auto"/>
          <w:szCs w:val="21"/>
        </w:rPr>
        <w:t>4、服务方案</w:t>
      </w:r>
    </w:p>
    <w:p w14:paraId="75E7661D">
      <w:pPr>
        <w:ind w:left="718" w:leftChars="200" w:hanging="298" w:hangingChars="142"/>
        <w:rPr>
          <w:rFonts w:ascii="宋体" w:hAnsi="宋体"/>
          <w:color w:val="auto"/>
          <w:szCs w:val="21"/>
        </w:rPr>
      </w:pPr>
      <w:r>
        <w:rPr>
          <w:rFonts w:hint="eastAsia" w:ascii="宋体" w:hAnsi="宋体"/>
          <w:color w:val="auto"/>
          <w:szCs w:val="21"/>
        </w:rPr>
        <w:t>5、..........</w:t>
      </w:r>
    </w:p>
    <w:p w14:paraId="49457054">
      <w:pPr>
        <w:ind w:left="718" w:leftChars="200" w:hanging="298" w:hangingChars="142"/>
        <w:rPr>
          <w:rFonts w:ascii="宋体" w:hAnsi="宋体" w:cs="Times New Roman"/>
          <w:color w:val="auto"/>
          <w:szCs w:val="21"/>
        </w:rPr>
      </w:pPr>
      <w:r>
        <w:rPr>
          <w:rFonts w:hint="eastAsia" w:ascii="宋体" w:hAnsi="宋体"/>
          <w:color w:val="auto"/>
          <w:szCs w:val="21"/>
        </w:rPr>
        <w:t>自行编写。</w:t>
      </w:r>
    </w:p>
    <w:p w14:paraId="07F321DB">
      <w:pPr>
        <w:ind w:left="718" w:leftChars="200" w:hanging="298" w:hangingChars="142"/>
        <w:rPr>
          <w:rFonts w:ascii="宋体" w:hAnsi="宋体"/>
          <w:color w:val="auto"/>
          <w:szCs w:val="21"/>
        </w:rPr>
      </w:pPr>
    </w:p>
    <w:p w14:paraId="15669226">
      <w:pPr>
        <w:ind w:left="718" w:leftChars="200" w:hanging="298" w:hangingChars="142"/>
        <w:rPr>
          <w:rFonts w:ascii="宋体" w:hAnsi="宋体"/>
          <w:color w:val="auto"/>
          <w:szCs w:val="21"/>
        </w:rPr>
      </w:pPr>
    </w:p>
    <w:p w14:paraId="1B016924">
      <w:pPr>
        <w:ind w:left="718" w:leftChars="200" w:hanging="298" w:hangingChars="142"/>
        <w:rPr>
          <w:rFonts w:ascii="宋体" w:hAnsi="宋体"/>
          <w:color w:val="auto"/>
          <w:szCs w:val="21"/>
        </w:rPr>
      </w:pPr>
      <w:r>
        <w:rPr>
          <w:rFonts w:hint="eastAsia" w:ascii="宋体" w:hAnsi="宋体"/>
          <w:color w:val="auto"/>
          <w:szCs w:val="21"/>
        </w:rPr>
        <w:br w:type="page"/>
      </w:r>
    </w:p>
    <w:p w14:paraId="202B396F">
      <w:pPr>
        <w:pStyle w:val="6"/>
        <w:widowControl w:val="0"/>
        <w:overflowPunct w:val="0"/>
        <w:spacing w:line="240" w:lineRule="auto"/>
        <w:rPr>
          <w:rFonts w:ascii="宋体" w:hAnsi="宋体"/>
          <w:color w:val="auto"/>
          <w:sz w:val="21"/>
          <w:szCs w:val="21"/>
        </w:rPr>
      </w:pPr>
      <w:bookmarkStart w:id="216" w:name="_Toc30431"/>
      <w:r>
        <w:rPr>
          <w:rFonts w:hint="eastAsia" w:ascii="宋体" w:hAnsi="宋体"/>
          <w:color w:val="auto"/>
          <w:sz w:val="21"/>
          <w:szCs w:val="21"/>
        </w:rPr>
        <w:t>附件17.实施本项目的有关人员资料表格式</w:t>
      </w:r>
      <w:bookmarkEnd w:id="216"/>
    </w:p>
    <w:p w14:paraId="3547295F">
      <w:pPr>
        <w:jc w:val="center"/>
        <w:rPr>
          <w:rFonts w:ascii="宋体" w:hAnsi="宋体"/>
          <w:color w:val="auto"/>
          <w:szCs w:val="21"/>
        </w:rPr>
      </w:pPr>
    </w:p>
    <w:p w14:paraId="060AF762">
      <w:pPr>
        <w:jc w:val="center"/>
        <w:rPr>
          <w:rFonts w:ascii="黑体" w:eastAsia="黑体"/>
          <w:color w:val="auto"/>
          <w:sz w:val="32"/>
          <w:szCs w:val="32"/>
        </w:rPr>
      </w:pPr>
      <w:r>
        <w:rPr>
          <w:rFonts w:hint="eastAsia" w:ascii="黑体" w:eastAsia="黑体"/>
          <w:color w:val="auto"/>
          <w:sz w:val="32"/>
          <w:szCs w:val="32"/>
        </w:rPr>
        <w:t>实施本项目的有关人员资料表</w:t>
      </w:r>
    </w:p>
    <w:tbl>
      <w:tblPr>
        <w:tblStyle w:val="2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702"/>
        <w:gridCol w:w="1861"/>
        <w:gridCol w:w="702"/>
        <w:gridCol w:w="702"/>
        <w:gridCol w:w="1164"/>
        <w:gridCol w:w="818"/>
        <w:gridCol w:w="1165"/>
        <w:gridCol w:w="703"/>
      </w:tblGrid>
      <w:tr w14:paraId="3B412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6DC12438">
            <w:pPr>
              <w:jc w:val="center"/>
              <w:rPr>
                <w:rFonts w:ascii="宋体" w:hAnsi="宋体"/>
                <w:color w:val="auto"/>
                <w:szCs w:val="21"/>
              </w:rPr>
            </w:pPr>
            <w:r>
              <w:rPr>
                <w:rFonts w:hint="eastAsia" w:ascii="宋体" w:hAnsi="宋体"/>
                <w:color w:val="auto"/>
                <w:szCs w:val="21"/>
              </w:rPr>
              <w:t>序号</w:t>
            </w:r>
          </w:p>
        </w:tc>
        <w:tc>
          <w:tcPr>
            <w:tcW w:w="702" w:type="dxa"/>
            <w:vAlign w:val="center"/>
          </w:tcPr>
          <w:p w14:paraId="25976C56">
            <w:pPr>
              <w:jc w:val="center"/>
              <w:rPr>
                <w:rFonts w:ascii="宋体" w:hAnsi="宋体"/>
                <w:color w:val="auto"/>
                <w:szCs w:val="21"/>
              </w:rPr>
            </w:pPr>
            <w:r>
              <w:rPr>
                <w:rFonts w:hint="eastAsia" w:ascii="宋体" w:hAnsi="宋体"/>
                <w:color w:val="auto"/>
                <w:szCs w:val="21"/>
              </w:rPr>
              <w:t>姓名</w:t>
            </w:r>
          </w:p>
        </w:tc>
        <w:tc>
          <w:tcPr>
            <w:tcW w:w="1861" w:type="dxa"/>
            <w:vAlign w:val="center"/>
          </w:tcPr>
          <w:p w14:paraId="3D23D99D">
            <w:pPr>
              <w:jc w:val="center"/>
              <w:rPr>
                <w:rFonts w:ascii="宋体" w:hAnsi="宋体"/>
                <w:color w:val="auto"/>
                <w:szCs w:val="21"/>
              </w:rPr>
            </w:pPr>
            <w:r>
              <w:rPr>
                <w:rFonts w:hint="eastAsia" w:ascii="宋体" w:hAnsi="宋体"/>
                <w:color w:val="auto"/>
                <w:szCs w:val="21"/>
              </w:rPr>
              <w:t>本项目拟任岗位</w:t>
            </w:r>
          </w:p>
        </w:tc>
        <w:tc>
          <w:tcPr>
            <w:tcW w:w="702" w:type="dxa"/>
            <w:vAlign w:val="center"/>
          </w:tcPr>
          <w:p w14:paraId="2360229F">
            <w:pPr>
              <w:jc w:val="center"/>
              <w:rPr>
                <w:rFonts w:ascii="宋体" w:hAnsi="宋体"/>
                <w:color w:val="auto"/>
                <w:szCs w:val="21"/>
              </w:rPr>
            </w:pPr>
            <w:r>
              <w:rPr>
                <w:rFonts w:hint="eastAsia" w:ascii="宋体" w:hAnsi="宋体"/>
                <w:color w:val="auto"/>
                <w:szCs w:val="21"/>
              </w:rPr>
              <w:t>性别</w:t>
            </w:r>
          </w:p>
        </w:tc>
        <w:tc>
          <w:tcPr>
            <w:tcW w:w="702" w:type="dxa"/>
            <w:vAlign w:val="center"/>
          </w:tcPr>
          <w:p w14:paraId="3A1CE549">
            <w:pPr>
              <w:jc w:val="center"/>
              <w:rPr>
                <w:rFonts w:ascii="宋体" w:hAnsi="宋体"/>
                <w:color w:val="auto"/>
                <w:szCs w:val="21"/>
              </w:rPr>
            </w:pPr>
            <w:r>
              <w:rPr>
                <w:rFonts w:hint="eastAsia" w:ascii="宋体" w:hAnsi="宋体"/>
                <w:color w:val="auto"/>
                <w:szCs w:val="21"/>
              </w:rPr>
              <w:t>年龄</w:t>
            </w:r>
          </w:p>
        </w:tc>
        <w:tc>
          <w:tcPr>
            <w:tcW w:w="1164" w:type="dxa"/>
            <w:vAlign w:val="center"/>
          </w:tcPr>
          <w:p w14:paraId="0194EBDA">
            <w:pPr>
              <w:jc w:val="center"/>
              <w:rPr>
                <w:rFonts w:ascii="宋体" w:hAnsi="宋体"/>
                <w:color w:val="auto"/>
                <w:szCs w:val="21"/>
              </w:rPr>
            </w:pPr>
            <w:r>
              <w:rPr>
                <w:rFonts w:hint="eastAsia" w:ascii="宋体" w:hAnsi="宋体"/>
                <w:color w:val="auto"/>
                <w:szCs w:val="21"/>
              </w:rPr>
              <w:t>技术职称</w:t>
            </w:r>
          </w:p>
        </w:tc>
        <w:tc>
          <w:tcPr>
            <w:tcW w:w="818" w:type="dxa"/>
            <w:vAlign w:val="center"/>
          </w:tcPr>
          <w:p w14:paraId="4928C4DD">
            <w:pPr>
              <w:jc w:val="center"/>
              <w:rPr>
                <w:rFonts w:ascii="宋体" w:hAnsi="宋体"/>
                <w:color w:val="auto"/>
                <w:szCs w:val="21"/>
              </w:rPr>
            </w:pPr>
            <w:r>
              <w:rPr>
                <w:rFonts w:hint="eastAsia" w:ascii="宋体" w:hAnsi="宋体"/>
                <w:color w:val="auto"/>
                <w:szCs w:val="21"/>
              </w:rPr>
              <w:t>专 业</w:t>
            </w:r>
          </w:p>
        </w:tc>
        <w:tc>
          <w:tcPr>
            <w:tcW w:w="1165" w:type="dxa"/>
            <w:vAlign w:val="center"/>
          </w:tcPr>
          <w:p w14:paraId="3C1534BE">
            <w:pPr>
              <w:jc w:val="center"/>
              <w:rPr>
                <w:rFonts w:ascii="宋体" w:hAnsi="宋体"/>
                <w:color w:val="auto"/>
                <w:szCs w:val="21"/>
              </w:rPr>
            </w:pPr>
            <w:r>
              <w:rPr>
                <w:rFonts w:hint="eastAsia" w:ascii="宋体" w:hAnsi="宋体"/>
                <w:color w:val="auto"/>
                <w:szCs w:val="21"/>
              </w:rPr>
              <w:t>资质证书</w:t>
            </w:r>
          </w:p>
        </w:tc>
        <w:tc>
          <w:tcPr>
            <w:tcW w:w="703" w:type="dxa"/>
            <w:tcBorders>
              <w:right w:val="single" w:color="auto" w:sz="6" w:space="0"/>
            </w:tcBorders>
            <w:vAlign w:val="center"/>
          </w:tcPr>
          <w:p w14:paraId="149535E4">
            <w:pPr>
              <w:jc w:val="center"/>
              <w:rPr>
                <w:rFonts w:ascii="宋体" w:hAnsi="宋体"/>
                <w:color w:val="auto"/>
                <w:szCs w:val="21"/>
              </w:rPr>
            </w:pPr>
            <w:r>
              <w:rPr>
                <w:rFonts w:hint="eastAsia" w:ascii="宋体" w:hAnsi="宋体"/>
                <w:color w:val="auto"/>
                <w:szCs w:val="21"/>
              </w:rPr>
              <w:t>备注</w:t>
            </w:r>
          </w:p>
        </w:tc>
      </w:tr>
      <w:tr w14:paraId="3519F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4ECD68D0">
            <w:pPr>
              <w:spacing w:line="288" w:lineRule="auto"/>
              <w:jc w:val="center"/>
              <w:rPr>
                <w:rFonts w:ascii="宋体" w:hAnsi="宋体"/>
                <w:color w:val="auto"/>
                <w:szCs w:val="21"/>
              </w:rPr>
            </w:pPr>
          </w:p>
        </w:tc>
        <w:tc>
          <w:tcPr>
            <w:tcW w:w="702" w:type="dxa"/>
            <w:vAlign w:val="center"/>
          </w:tcPr>
          <w:p w14:paraId="393AE348">
            <w:pPr>
              <w:spacing w:line="288" w:lineRule="auto"/>
              <w:jc w:val="center"/>
              <w:rPr>
                <w:rFonts w:ascii="宋体" w:hAnsi="宋体"/>
                <w:color w:val="auto"/>
                <w:szCs w:val="21"/>
              </w:rPr>
            </w:pPr>
          </w:p>
        </w:tc>
        <w:tc>
          <w:tcPr>
            <w:tcW w:w="1861" w:type="dxa"/>
            <w:vAlign w:val="center"/>
          </w:tcPr>
          <w:p w14:paraId="232E1454">
            <w:pPr>
              <w:spacing w:line="288" w:lineRule="auto"/>
              <w:jc w:val="center"/>
              <w:rPr>
                <w:rFonts w:ascii="宋体" w:hAnsi="宋体"/>
                <w:color w:val="auto"/>
                <w:szCs w:val="21"/>
              </w:rPr>
            </w:pPr>
          </w:p>
        </w:tc>
        <w:tc>
          <w:tcPr>
            <w:tcW w:w="702" w:type="dxa"/>
            <w:vAlign w:val="center"/>
          </w:tcPr>
          <w:p w14:paraId="39CEA5D2">
            <w:pPr>
              <w:spacing w:line="288" w:lineRule="auto"/>
              <w:jc w:val="center"/>
              <w:rPr>
                <w:rFonts w:ascii="宋体" w:hAnsi="宋体"/>
                <w:color w:val="auto"/>
                <w:szCs w:val="21"/>
              </w:rPr>
            </w:pPr>
          </w:p>
        </w:tc>
        <w:tc>
          <w:tcPr>
            <w:tcW w:w="702" w:type="dxa"/>
            <w:vAlign w:val="center"/>
          </w:tcPr>
          <w:p w14:paraId="47BC31D2">
            <w:pPr>
              <w:spacing w:line="288" w:lineRule="auto"/>
              <w:jc w:val="center"/>
              <w:rPr>
                <w:rFonts w:ascii="宋体" w:hAnsi="宋体"/>
                <w:color w:val="auto"/>
                <w:szCs w:val="21"/>
              </w:rPr>
            </w:pPr>
          </w:p>
        </w:tc>
        <w:tc>
          <w:tcPr>
            <w:tcW w:w="1164" w:type="dxa"/>
            <w:vAlign w:val="center"/>
          </w:tcPr>
          <w:p w14:paraId="19D01889">
            <w:pPr>
              <w:spacing w:line="288" w:lineRule="auto"/>
              <w:jc w:val="center"/>
              <w:rPr>
                <w:rFonts w:ascii="宋体" w:hAnsi="宋体"/>
                <w:color w:val="auto"/>
                <w:szCs w:val="21"/>
              </w:rPr>
            </w:pPr>
          </w:p>
        </w:tc>
        <w:tc>
          <w:tcPr>
            <w:tcW w:w="818" w:type="dxa"/>
            <w:vAlign w:val="center"/>
          </w:tcPr>
          <w:p w14:paraId="5F4A120A">
            <w:pPr>
              <w:spacing w:line="288" w:lineRule="auto"/>
              <w:jc w:val="center"/>
              <w:rPr>
                <w:rFonts w:ascii="宋体" w:hAnsi="宋体"/>
                <w:color w:val="auto"/>
                <w:szCs w:val="21"/>
              </w:rPr>
            </w:pPr>
          </w:p>
        </w:tc>
        <w:tc>
          <w:tcPr>
            <w:tcW w:w="1165" w:type="dxa"/>
            <w:vAlign w:val="center"/>
          </w:tcPr>
          <w:p w14:paraId="37A2F468">
            <w:pPr>
              <w:spacing w:line="288" w:lineRule="auto"/>
              <w:jc w:val="center"/>
              <w:rPr>
                <w:rFonts w:ascii="宋体" w:hAnsi="宋体"/>
                <w:color w:val="auto"/>
                <w:szCs w:val="21"/>
              </w:rPr>
            </w:pPr>
          </w:p>
        </w:tc>
        <w:tc>
          <w:tcPr>
            <w:tcW w:w="703" w:type="dxa"/>
            <w:tcBorders>
              <w:right w:val="single" w:color="auto" w:sz="6" w:space="0"/>
            </w:tcBorders>
            <w:vAlign w:val="center"/>
          </w:tcPr>
          <w:p w14:paraId="01870D68">
            <w:pPr>
              <w:spacing w:line="288" w:lineRule="auto"/>
              <w:jc w:val="center"/>
              <w:rPr>
                <w:rFonts w:ascii="宋体" w:hAnsi="宋体"/>
                <w:color w:val="auto"/>
                <w:szCs w:val="21"/>
              </w:rPr>
            </w:pPr>
          </w:p>
        </w:tc>
      </w:tr>
      <w:tr w14:paraId="19445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402C02CA">
            <w:pPr>
              <w:spacing w:line="288" w:lineRule="auto"/>
              <w:jc w:val="center"/>
              <w:rPr>
                <w:rFonts w:ascii="宋体" w:hAnsi="宋体"/>
                <w:color w:val="auto"/>
                <w:szCs w:val="21"/>
              </w:rPr>
            </w:pPr>
          </w:p>
        </w:tc>
        <w:tc>
          <w:tcPr>
            <w:tcW w:w="702" w:type="dxa"/>
            <w:vAlign w:val="center"/>
          </w:tcPr>
          <w:p w14:paraId="7373E060">
            <w:pPr>
              <w:spacing w:line="288" w:lineRule="auto"/>
              <w:jc w:val="center"/>
              <w:rPr>
                <w:rFonts w:ascii="宋体" w:hAnsi="宋体"/>
                <w:color w:val="auto"/>
                <w:szCs w:val="21"/>
              </w:rPr>
            </w:pPr>
          </w:p>
        </w:tc>
        <w:tc>
          <w:tcPr>
            <w:tcW w:w="1861" w:type="dxa"/>
            <w:vAlign w:val="center"/>
          </w:tcPr>
          <w:p w14:paraId="3F73B511">
            <w:pPr>
              <w:spacing w:line="288" w:lineRule="auto"/>
              <w:jc w:val="center"/>
              <w:rPr>
                <w:rFonts w:ascii="宋体" w:hAnsi="宋体"/>
                <w:color w:val="auto"/>
                <w:szCs w:val="21"/>
              </w:rPr>
            </w:pPr>
          </w:p>
        </w:tc>
        <w:tc>
          <w:tcPr>
            <w:tcW w:w="702" w:type="dxa"/>
            <w:vAlign w:val="center"/>
          </w:tcPr>
          <w:p w14:paraId="54F6201F">
            <w:pPr>
              <w:spacing w:line="288" w:lineRule="auto"/>
              <w:jc w:val="center"/>
              <w:rPr>
                <w:rFonts w:ascii="宋体" w:hAnsi="宋体"/>
                <w:color w:val="auto"/>
                <w:szCs w:val="21"/>
              </w:rPr>
            </w:pPr>
          </w:p>
        </w:tc>
        <w:tc>
          <w:tcPr>
            <w:tcW w:w="702" w:type="dxa"/>
            <w:vAlign w:val="center"/>
          </w:tcPr>
          <w:p w14:paraId="013B2207">
            <w:pPr>
              <w:spacing w:line="288" w:lineRule="auto"/>
              <w:jc w:val="center"/>
              <w:rPr>
                <w:rFonts w:ascii="宋体" w:hAnsi="宋体"/>
                <w:color w:val="auto"/>
                <w:szCs w:val="21"/>
              </w:rPr>
            </w:pPr>
          </w:p>
        </w:tc>
        <w:tc>
          <w:tcPr>
            <w:tcW w:w="1164" w:type="dxa"/>
            <w:vAlign w:val="center"/>
          </w:tcPr>
          <w:p w14:paraId="54951513">
            <w:pPr>
              <w:spacing w:line="288" w:lineRule="auto"/>
              <w:jc w:val="center"/>
              <w:rPr>
                <w:rFonts w:ascii="宋体" w:hAnsi="宋体"/>
                <w:color w:val="auto"/>
                <w:szCs w:val="21"/>
              </w:rPr>
            </w:pPr>
          </w:p>
        </w:tc>
        <w:tc>
          <w:tcPr>
            <w:tcW w:w="818" w:type="dxa"/>
            <w:vAlign w:val="center"/>
          </w:tcPr>
          <w:p w14:paraId="76564C06">
            <w:pPr>
              <w:spacing w:line="288" w:lineRule="auto"/>
              <w:jc w:val="center"/>
              <w:rPr>
                <w:rFonts w:ascii="宋体" w:hAnsi="宋体"/>
                <w:color w:val="auto"/>
                <w:szCs w:val="21"/>
              </w:rPr>
            </w:pPr>
          </w:p>
        </w:tc>
        <w:tc>
          <w:tcPr>
            <w:tcW w:w="1165" w:type="dxa"/>
            <w:vAlign w:val="center"/>
          </w:tcPr>
          <w:p w14:paraId="67AF6A7A">
            <w:pPr>
              <w:spacing w:line="288" w:lineRule="auto"/>
              <w:jc w:val="center"/>
              <w:rPr>
                <w:rFonts w:ascii="宋体" w:hAnsi="宋体"/>
                <w:color w:val="auto"/>
                <w:szCs w:val="21"/>
              </w:rPr>
            </w:pPr>
          </w:p>
        </w:tc>
        <w:tc>
          <w:tcPr>
            <w:tcW w:w="703" w:type="dxa"/>
            <w:tcBorders>
              <w:right w:val="single" w:color="auto" w:sz="6" w:space="0"/>
            </w:tcBorders>
            <w:vAlign w:val="center"/>
          </w:tcPr>
          <w:p w14:paraId="4F94C487">
            <w:pPr>
              <w:spacing w:line="288" w:lineRule="auto"/>
              <w:jc w:val="center"/>
              <w:rPr>
                <w:rFonts w:ascii="宋体" w:hAnsi="宋体"/>
                <w:color w:val="auto"/>
                <w:szCs w:val="21"/>
              </w:rPr>
            </w:pPr>
          </w:p>
        </w:tc>
      </w:tr>
      <w:tr w14:paraId="6E4A4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6D2566D4">
            <w:pPr>
              <w:spacing w:line="288" w:lineRule="auto"/>
              <w:jc w:val="center"/>
              <w:rPr>
                <w:rFonts w:ascii="宋体" w:hAnsi="宋体"/>
                <w:color w:val="auto"/>
                <w:szCs w:val="21"/>
              </w:rPr>
            </w:pPr>
          </w:p>
        </w:tc>
        <w:tc>
          <w:tcPr>
            <w:tcW w:w="702" w:type="dxa"/>
            <w:vAlign w:val="center"/>
          </w:tcPr>
          <w:p w14:paraId="4EE6CFFF">
            <w:pPr>
              <w:spacing w:line="288" w:lineRule="auto"/>
              <w:jc w:val="center"/>
              <w:rPr>
                <w:rFonts w:ascii="宋体" w:hAnsi="宋体"/>
                <w:color w:val="auto"/>
                <w:szCs w:val="21"/>
              </w:rPr>
            </w:pPr>
          </w:p>
        </w:tc>
        <w:tc>
          <w:tcPr>
            <w:tcW w:w="1861" w:type="dxa"/>
            <w:vAlign w:val="center"/>
          </w:tcPr>
          <w:p w14:paraId="07C64295">
            <w:pPr>
              <w:spacing w:line="288" w:lineRule="auto"/>
              <w:jc w:val="center"/>
              <w:rPr>
                <w:rFonts w:ascii="宋体" w:hAnsi="宋体"/>
                <w:color w:val="auto"/>
                <w:szCs w:val="21"/>
              </w:rPr>
            </w:pPr>
          </w:p>
        </w:tc>
        <w:tc>
          <w:tcPr>
            <w:tcW w:w="702" w:type="dxa"/>
            <w:vAlign w:val="center"/>
          </w:tcPr>
          <w:p w14:paraId="5BF4F28B">
            <w:pPr>
              <w:spacing w:line="288" w:lineRule="auto"/>
              <w:jc w:val="center"/>
              <w:rPr>
                <w:rFonts w:ascii="宋体" w:hAnsi="宋体"/>
                <w:color w:val="auto"/>
                <w:szCs w:val="21"/>
              </w:rPr>
            </w:pPr>
          </w:p>
        </w:tc>
        <w:tc>
          <w:tcPr>
            <w:tcW w:w="702" w:type="dxa"/>
            <w:vAlign w:val="center"/>
          </w:tcPr>
          <w:p w14:paraId="5F09A2F9">
            <w:pPr>
              <w:spacing w:line="288" w:lineRule="auto"/>
              <w:jc w:val="center"/>
              <w:rPr>
                <w:rFonts w:ascii="宋体" w:hAnsi="宋体"/>
                <w:color w:val="auto"/>
                <w:szCs w:val="21"/>
              </w:rPr>
            </w:pPr>
          </w:p>
        </w:tc>
        <w:tc>
          <w:tcPr>
            <w:tcW w:w="1164" w:type="dxa"/>
            <w:vAlign w:val="center"/>
          </w:tcPr>
          <w:p w14:paraId="0FBE1A8E">
            <w:pPr>
              <w:spacing w:line="288" w:lineRule="auto"/>
              <w:jc w:val="center"/>
              <w:rPr>
                <w:rFonts w:ascii="宋体" w:hAnsi="宋体"/>
                <w:color w:val="auto"/>
                <w:szCs w:val="21"/>
              </w:rPr>
            </w:pPr>
          </w:p>
        </w:tc>
        <w:tc>
          <w:tcPr>
            <w:tcW w:w="818" w:type="dxa"/>
            <w:vAlign w:val="center"/>
          </w:tcPr>
          <w:p w14:paraId="0B0D62E0">
            <w:pPr>
              <w:spacing w:line="288" w:lineRule="auto"/>
              <w:jc w:val="center"/>
              <w:rPr>
                <w:rFonts w:ascii="宋体" w:hAnsi="宋体"/>
                <w:color w:val="auto"/>
                <w:szCs w:val="21"/>
              </w:rPr>
            </w:pPr>
          </w:p>
        </w:tc>
        <w:tc>
          <w:tcPr>
            <w:tcW w:w="1165" w:type="dxa"/>
            <w:vAlign w:val="center"/>
          </w:tcPr>
          <w:p w14:paraId="1B96E213">
            <w:pPr>
              <w:spacing w:line="288" w:lineRule="auto"/>
              <w:jc w:val="center"/>
              <w:rPr>
                <w:rFonts w:ascii="宋体" w:hAnsi="宋体"/>
                <w:color w:val="auto"/>
                <w:szCs w:val="21"/>
              </w:rPr>
            </w:pPr>
          </w:p>
        </w:tc>
        <w:tc>
          <w:tcPr>
            <w:tcW w:w="703" w:type="dxa"/>
            <w:tcBorders>
              <w:right w:val="single" w:color="auto" w:sz="6" w:space="0"/>
            </w:tcBorders>
            <w:vAlign w:val="center"/>
          </w:tcPr>
          <w:p w14:paraId="066BBD4F">
            <w:pPr>
              <w:spacing w:line="288" w:lineRule="auto"/>
              <w:jc w:val="center"/>
              <w:rPr>
                <w:rFonts w:ascii="宋体" w:hAnsi="宋体"/>
                <w:color w:val="auto"/>
                <w:szCs w:val="21"/>
              </w:rPr>
            </w:pPr>
          </w:p>
        </w:tc>
      </w:tr>
      <w:tr w14:paraId="1EA39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31B95E94">
            <w:pPr>
              <w:spacing w:line="288" w:lineRule="auto"/>
              <w:jc w:val="center"/>
              <w:rPr>
                <w:rFonts w:ascii="宋体" w:hAnsi="宋体"/>
                <w:color w:val="auto"/>
                <w:szCs w:val="21"/>
              </w:rPr>
            </w:pPr>
          </w:p>
        </w:tc>
        <w:tc>
          <w:tcPr>
            <w:tcW w:w="702" w:type="dxa"/>
            <w:vAlign w:val="center"/>
          </w:tcPr>
          <w:p w14:paraId="2F6E219E">
            <w:pPr>
              <w:spacing w:line="288" w:lineRule="auto"/>
              <w:jc w:val="center"/>
              <w:rPr>
                <w:rFonts w:ascii="宋体" w:hAnsi="宋体"/>
                <w:color w:val="auto"/>
                <w:szCs w:val="21"/>
              </w:rPr>
            </w:pPr>
          </w:p>
        </w:tc>
        <w:tc>
          <w:tcPr>
            <w:tcW w:w="1861" w:type="dxa"/>
            <w:vAlign w:val="center"/>
          </w:tcPr>
          <w:p w14:paraId="2F0C79AD">
            <w:pPr>
              <w:spacing w:line="288" w:lineRule="auto"/>
              <w:jc w:val="center"/>
              <w:rPr>
                <w:rFonts w:ascii="宋体" w:hAnsi="宋体"/>
                <w:color w:val="auto"/>
                <w:szCs w:val="21"/>
              </w:rPr>
            </w:pPr>
          </w:p>
        </w:tc>
        <w:tc>
          <w:tcPr>
            <w:tcW w:w="702" w:type="dxa"/>
            <w:vAlign w:val="center"/>
          </w:tcPr>
          <w:p w14:paraId="0CA49C12">
            <w:pPr>
              <w:spacing w:line="288" w:lineRule="auto"/>
              <w:jc w:val="center"/>
              <w:rPr>
                <w:rFonts w:ascii="宋体" w:hAnsi="宋体"/>
                <w:color w:val="auto"/>
                <w:szCs w:val="21"/>
              </w:rPr>
            </w:pPr>
          </w:p>
        </w:tc>
        <w:tc>
          <w:tcPr>
            <w:tcW w:w="702" w:type="dxa"/>
            <w:vAlign w:val="center"/>
          </w:tcPr>
          <w:p w14:paraId="22041730">
            <w:pPr>
              <w:spacing w:line="288" w:lineRule="auto"/>
              <w:jc w:val="center"/>
              <w:rPr>
                <w:rFonts w:ascii="宋体" w:hAnsi="宋体"/>
                <w:color w:val="auto"/>
                <w:szCs w:val="21"/>
              </w:rPr>
            </w:pPr>
          </w:p>
        </w:tc>
        <w:tc>
          <w:tcPr>
            <w:tcW w:w="1164" w:type="dxa"/>
            <w:vAlign w:val="center"/>
          </w:tcPr>
          <w:p w14:paraId="11FA4C34">
            <w:pPr>
              <w:spacing w:line="288" w:lineRule="auto"/>
              <w:jc w:val="center"/>
              <w:rPr>
                <w:rFonts w:ascii="宋体" w:hAnsi="宋体"/>
                <w:color w:val="auto"/>
                <w:szCs w:val="21"/>
              </w:rPr>
            </w:pPr>
          </w:p>
        </w:tc>
        <w:tc>
          <w:tcPr>
            <w:tcW w:w="818" w:type="dxa"/>
            <w:vAlign w:val="center"/>
          </w:tcPr>
          <w:p w14:paraId="4A4A3078">
            <w:pPr>
              <w:spacing w:line="288" w:lineRule="auto"/>
              <w:jc w:val="center"/>
              <w:rPr>
                <w:rFonts w:ascii="宋体" w:hAnsi="宋体"/>
                <w:color w:val="auto"/>
                <w:szCs w:val="21"/>
              </w:rPr>
            </w:pPr>
          </w:p>
        </w:tc>
        <w:tc>
          <w:tcPr>
            <w:tcW w:w="1165" w:type="dxa"/>
            <w:vAlign w:val="center"/>
          </w:tcPr>
          <w:p w14:paraId="1B3253AC">
            <w:pPr>
              <w:spacing w:line="288" w:lineRule="auto"/>
              <w:jc w:val="center"/>
              <w:rPr>
                <w:rFonts w:ascii="宋体" w:hAnsi="宋体"/>
                <w:color w:val="auto"/>
                <w:szCs w:val="21"/>
              </w:rPr>
            </w:pPr>
          </w:p>
        </w:tc>
        <w:tc>
          <w:tcPr>
            <w:tcW w:w="703" w:type="dxa"/>
            <w:tcBorders>
              <w:right w:val="single" w:color="auto" w:sz="6" w:space="0"/>
            </w:tcBorders>
            <w:vAlign w:val="center"/>
          </w:tcPr>
          <w:p w14:paraId="74C0AC6C">
            <w:pPr>
              <w:spacing w:line="288" w:lineRule="auto"/>
              <w:jc w:val="center"/>
              <w:rPr>
                <w:rFonts w:ascii="宋体" w:hAnsi="宋体"/>
                <w:color w:val="auto"/>
                <w:szCs w:val="21"/>
              </w:rPr>
            </w:pPr>
          </w:p>
        </w:tc>
      </w:tr>
      <w:tr w14:paraId="6C539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0587D55F">
            <w:pPr>
              <w:spacing w:line="288" w:lineRule="auto"/>
              <w:jc w:val="center"/>
              <w:rPr>
                <w:rFonts w:ascii="宋体" w:hAnsi="宋体"/>
                <w:color w:val="auto"/>
                <w:szCs w:val="21"/>
              </w:rPr>
            </w:pPr>
          </w:p>
        </w:tc>
        <w:tc>
          <w:tcPr>
            <w:tcW w:w="702" w:type="dxa"/>
            <w:vAlign w:val="center"/>
          </w:tcPr>
          <w:p w14:paraId="47115F4C">
            <w:pPr>
              <w:spacing w:line="288" w:lineRule="auto"/>
              <w:jc w:val="center"/>
              <w:rPr>
                <w:rFonts w:ascii="宋体" w:hAnsi="宋体"/>
                <w:color w:val="auto"/>
                <w:szCs w:val="21"/>
              </w:rPr>
            </w:pPr>
          </w:p>
        </w:tc>
        <w:tc>
          <w:tcPr>
            <w:tcW w:w="1861" w:type="dxa"/>
            <w:vAlign w:val="center"/>
          </w:tcPr>
          <w:p w14:paraId="0081D2E3">
            <w:pPr>
              <w:spacing w:line="288" w:lineRule="auto"/>
              <w:jc w:val="center"/>
              <w:rPr>
                <w:rFonts w:ascii="宋体" w:hAnsi="宋体"/>
                <w:color w:val="auto"/>
                <w:szCs w:val="21"/>
              </w:rPr>
            </w:pPr>
          </w:p>
        </w:tc>
        <w:tc>
          <w:tcPr>
            <w:tcW w:w="702" w:type="dxa"/>
            <w:vAlign w:val="center"/>
          </w:tcPr>
          <w:p w14:paraId="0F83EDA3">
            <w:pPr>
              <w:spacing w:line="288" w:lineRule="auto"/>
              <w:jc w:val="center"/>
              <w:rPr>
                <w:rFonts w:ascii="宋体" w:hAnsi="宋体"/>
                <w:color w:val="auto"/>
                <w:szCs w:val="21"/>
              </w:rPr>
            </w:pPr>
          </w:p>
        </w:tc>
        <w:tc>
          <w:tcPr>
            <w:tcW w:w="702" w:type="dxa"/>
            <w:vAlign w:val="center"/>
          </w:tcPr>
          <w:p w14:paraId="53404F45">
            <w:pPr>
              <w:spacing w:line="288" w:lineRule="auto"/>
              <w:jc w:val="center"/>
              <w:rPr>
                <w:rFonts w:ascii="宋体" w:hAnsi="宋体"/>
                <w:color w:val="auto"/>
                <w:szCs w:val="21"/>
              </w:rPr>
            </w:pPr>
          </w:p>
        </w:tc>
        <w:tc>
          <w:tcPr>
            <w:tcW w:w="1164" w:type="dxa"/>
            <w:vAlign w:val="center"/>
          </w:tcPr>
          <w:p w14:paraId="652DF33A">
            <w:pPr>
              <w:spacing w:line="288" w:lineRule="auto"/>
              <w:jc w:val="center"/>
              <w:rPr>
                <w:rFonts w:ascii="宋体" w:hAnsi="宋体"/>
                <w:color w:val="auto"/>
                <w:szCs w:val="21"/>
              </w:rPr>
            </w:pPr>
          </w:p>
        </w:tc>
        <w:tc>
          <w:tcPr>
            <w:tcW w:w="818" w:type="dxa"/>
            <w:vAlign w:val="center"/>
          </w:tcPr>
          <w:p w14:paraId="2ED8E278">
            <w:pPr>
              <w:spacing w:line="288" w:lineRule="auto"/>
              <w:jc w:val="center"/>
              <w:rPr>
                <w:rFonts w:ascii="宋体" w:hAnsi="宋体"/>
                <w:color w:val="auto"/>
                <w:szCs w:val="21"/>
              </w:rPr>
            </w:pPr>
          </w:p>
        </w:tc>
        <w:tc>
          <w:tcPr>
            <w:tcW w:w="1165" w:type="dxa"/>
            <w:vAlign w:val="center"/>
          </w:tcPr>
          <w:p w14:paraId="5174ECBC">
            <w:pPr>
              <w:spacing w:line="288" w:lineRule="auto"/>
              <w:jc w:val="center"/>
              <w:rPr>
                <w:rFonts w:ascii="宋体" w:hAnsi="宋体"/>
                <w:color w:val="auto"/>
                <w:szCs w:val="21"/>
              </w:rPr>
            </w:pPr>
          </w:p>
        </w:tc>
        <w:tc>
          <w:tcPr>
            <w:tcW w:w="703" w:type="dxa"/>
            <w:tcBorders>
              <w:right w:val="single" w:color="auto" w:sz="6" w:space="0"/>
            </w:tcBorders>
            <w:vAlign w:val="center"/>
          </w:tcPr>
          <w:p w14:paraId="0DAACBA8">
            <w:pPr>
              <w:spacing w:line="288" w:lineRule="auto"/>
              <w:jc w:val="center"/>
              <w:rPr>
                <w:rFonts w:ascii="宋体" w:hAnsi="宋体"/>
                <w:color w:val="auto"/>
                <w:szCs w:val="21"/>
              </w:rPr>
            </w:pPr>
          </w:p>
        </w:tc>
      </w:tr>
      <w:tr w14:paraId="79B3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5E465978">
            <w:pPr>
              <w:spacing w:line="288" w:lineRule="auto"/>
              <w:jc w:val="center"/>
              <w:rPr>
                <w:rFonts w:ascii="宋体" w:hAnsi="宋体"/>
                <w:color w:val="auto"/>
                <w:szCs w:val="21"/>
              </w:rPr>
            </w:pPr>
          </w:p>
        </w:tc>
        <w:tc>
          <w:tcPr>
            <w:tcW w:w="702" w:type="dxa"/>
            <w:vAlign w:val="center"/>
          </w:tcPr>
          <w:p w14:paraId="4BE32809">
            <w:pPr>
              <w:spacing w:line="288" w:lineRule="auto"/>
              <w:jc w:val="center"/>
              <w:rPr>
                <w:rFonts w:ascii="宋体" w:hAnsi="宋体"/>
                <w:color w:val="auto"/>
                <w:szCs w:val="21"/>
              </w:rPr>
            </w:pPr>
          </w:p>
        </w:tc>
        <w:tc>
          <w:tcPr>
            <w:tcW w:w="1861" w:type="dxa"/>
            <w:vAlign w:val="center"/>
          </w:tcPr>
          <w:p w14:paraId="6483BA22">
            <w:pPr>
              <w:spacing w:line="288" w:lineRule="auto"/>
              <w:jc w:val="center"/>
              <w:rPr>
                <w:rFonts w:ascii="宋体" w:hAnsi="宋体"/>
                <w:color w:val="auto"/>
                <w:szCs w:val="21"/>
              </w:rPr>
            </w:pPr>
          </w:p>
        </w:tc>
        <w:tc>
          <w:tcPr>
            <w:tcW w:w="702" w:type="dxa"/>
            <w:vAlign w:val="center"/>
          </w:tcPr>
          <w:p w14:paraId="2C889487">
            <w:pPr>
              <w:spacing w:line="288" w:lineRule="auto"/>
              <w:jc w:val="center"/>
              <w:rPr>
                <w:rFonts w:ascii="宋体" w:hAnsi="宋体"/>
                <w:color w:val="auto"/>
                <w:szCs w:val="21"/>
              </w:rPr>
            </w:pPr>
          </w:p>
        </w:tc>
        <w:tc>
          <w:tcPr>
            <w:tcW w:w="702" w:type="dxa"/>
            <w:vAlign w:val="center"/>
          </w:tcPr>
          <w:p w14:paraId="0EB6C148">
            <w:pPr>
              <w:spacing w:line="288" w:lineRule="auto"/>
              <w:jc w:val="center"/>
              <w:rPr>
                <w:rFonts w:ascii="宋体" w:hAnsi="宋体"/>
                <w:color w:val="auto"/>
                <w:szCs w:val="21"/>
              </w:rPr>
            </w:pPr>
          </w:p>
        </w:tc>
        <w:tc>
          <w:tcPr>
            <w:tcW w:w="1164" w:type="dxa"/>
            <w:vAlign w:val="center"/>
          </w:tcPr>
          <w:p w14:paraId="1421B084">
            <w:pPr>
              <w:spacing w:line="288" w:lineRule="auto"/>
              <w:jc w:val="center"/>
              <w:rPr>
                <w:rFonts w:ascii="宋体" w:hAnsi="宋体"/>
                <w:color w:val="auto"/>
                <w:szCs w:val="21"/>
              </w:rPr>
            </w:pPr>
          </w:p>
        </w:tc>
        <w:tc>
          <w:tcPr>
            <w:tcW w:w="818" w:type="dxa"/>
            <w:vAlign w:val="center"/>
          </w:tcPr>
          <w:p w14:paraId="6B7D64C2">
            <w:pPr>
              <w:spacing w:line="288" w:lineRule="auto"/>
              <w:jc w:val="center"/>
              <w:rPr>
                <w:rFonts w:ascii="宋体" w:hAnsi="宋体"/>
                <w:color w:val="auto"/>
                <w:szCs w:val="21"/>
              </w:rPr>
            </w:pPr>
          </w:p>
        </w:tc>
        <w:tc>
          <w:tcPr>
            <w:tcW w:w="1165" w:type="dxa"/>
            <w:vAlign w:val="center"/>
          </w:tcPr>
          <w:p w14:paraId="448F5825">
            <w:pPr>
              <w:spacing w:line="288" w:lineRule="auto"/>
              <w:jc w:val="center"/>
              <w:rPr>
                <w:rFonts w:ascii="宋体" w:hAnsi="宋体"/>
                <w:color w:val="auto"/>
                <w:szCs w:val="21"/>
              </w:rPr>
            </w:pPr>
          </w:p>
        </w:tc>
        <w:tc>
          <w:tcPr>
            <w:tcW w:w="703" w:type="dxa"/>
            <w:tcBorders>
              <w:right w:val="single" w:color="auto" w:sz="6" w:space="0"/>
            </w:tcBorders>
            <w:vAlign w:val="center"/>
          </w:tcPr>
          <w:p w14:paraId="4A354C0C">
            <w:pPr>
              <w:spacing w:line="288" w:lineRule="auto"/>
              <w:jc w:val="center"/>
              <w:rPr>
                <w:rFonts w:ascii="宋体" w:hAnsi="宋体"/>
                <w:color w:val="auto"/>
                <w:szCs w:val="21"/>
              </w:rPr>
            </w:pPr>
          </w:p>
        </w:tc>
      </w:tr>
      <w:tr w14:paraId="59B52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6D0DCF8D">
            <w:pPr>
              <w:spacing w:line="288" w:lineRule="auto"/>
              <w:jc w:val="center"/>
              <w:rPr>
                <w:rFonts w:ascii="宋体" w:hAnsi="宋体"/>
                <w:color w:val="auto"/>
                <w:szCs w:val="21"/>
              </w:rPr>
            </w:pPr>
          </w:p>
        </w:tc>
        <w:tc>
          <w:tcPr>
            <w:tcW w:w="702" w:type="dxa"/>
            <w:vAlign w:val="center"/>
          </w:tcPr>
          <w:p w14:paraId="45E03F72">
            <w:pPr>
              <w:spacing w:line="288" w:lineRule="auto"/>
              <w:jc w:val="center"/>
              <w:rPr>
                <w:rFonts w:ascii="宋体" w:hAnsi="宋体"/>
                <w:color w:val="auto"/>
                <w:szCs w:val="21"/>
              </w:rPr>
            </w:pPr>
          </w:p>
        </w:tc>
        <w:tc>
          <w:tcPr>
            <w:tcW w:w="1861" w:type="dxa"/>
            <w:vAlign w:val="center"/>
          </w:tcPr>
          <w:p w14:paraId="46EECF8E">
            <w:pPr>
              <w:spacing w:line="288" w:lineRule="auto"/>
              <w:jc w:val="center"/>
              <w:rPr>
                <w:rFonts w:ascii="宋体" w:hAnsi="宋体"/>
                <w:color w:val="auto"/>
                <w:szCs w:val="21"/>
              </w:rPr>
            </w:pPr>
          </w:p>
        </w:tc>
        <w:tc>
          <w:tcPr>
            <w:tcW w:w="702" w:type="dxa"/>
            <w:vAlign w:val="center"/>
          </w:tcPr>
          <w:p w14:paraId="529D5DF1">
            <w:pPr>
              <w:spacing w:line="288" w:lineRule="auto"/>
              <w:jc w:val="center"/>
              <w:rPr>
                <w:rFonts w:ascii="宋体" w:hAnsi="宋体"/>
                <w:color w:val="auto"/>
                <w:szCs w:val="21"/>
              </w:rPr>
            </w:pPr>
          </w:p>
        </w:tc>
        <w:tc>
          <w:tcPr>
            <w:tcW w:w="702" w:type="dxa"/>
            <w:vAlign w:val="center"/>
          </w:tcPr>
          <w:p w14:paraId="7A29BAD8">
            <w:pPr>
              <w:spacing w:line="288" w:lineRule="auto"/>
              <w:jc w:val="center"/>
              <w:rPr>
                <w:rFonts w:ascii="宋体" w:hAnsi="宋体"/>
                <w:color w:val="auto"/>
                <w:szCs w:val="21"/>
              </w:rPr>
            </w:pPr>
          </w:p>
        </w:tc>
        <w:tc>
          <w:tcPr>
            <w:tcW w:w="1164" w:type="dxa"/>
            <w:vAlign w:val="center"/>
          </w:tcPr>
          <w:p w14:paraId="2DF1D792">
            <w:pPr>
              <w:spacing w:line="288" w:lineRule="auto"/>
              <w:jc w:val="center"/>
              <w:rPr>
                <w:rFonts w:ascii="宋体" w:hAnsi="宋体"/>
                <w:color w:val="auto"/>
                <w:szCs w:val="21"/>
              </w:rPr>
            </w:pPr>
          </w:p>
        </w:tc>
        <w:tc>
          <w:tcPr>
            <w:tcW w:w="818" w:type="dxa"/>
            <w:vAlign w:val="center"/>
          </w:tcPr>
          <w:p w14:paraId="31E7D37B">
            <w:pPr>
              <w:spacing w:line="288" w:lineRule="auto"/>
              <w:jc w:val="center"/>
              <w:rPr>
                <w:rFonts w:ascii="宋体" w:hAnsi="宋体"/>
                <w:color w:val="auto"/>
                <w:szCs w:val="21"/>
              </w:rPr>
            </w:pPr>
          </w:p>
        </w:tc>
        <w:tc>
          <w:tcPr>
            <w:tcW w:w="1165" w:type="dxa"/>
            <w:vAlign w:val="center"/>
          </w:tcPr>
          <w:p w14:paraId="25A8EE8D">
            <w:pPr>
              <w:spacing w:line="288" w:lineRule="auto"/>
              <w:jc w:val="center"/>
              <w:rPr>
                <w:rFonts w:ascii="宋体" w:hAnsi="宋体"/>
                <w:color w:val="auto"/>
                <w:szCs w:val="21"/>
              </w:rPr>
            </w:pPr>
          </w:p>
        </w:tc>
        <w:tc>
          <w:tcPr>
            <w:tcW w:w="703" w:type="dxa"/>
            <w:tcBorders>
              <w:right w:val="single" w:color="auto" w:sz="6" w:space="0"/>
            </w:tcBorders>
            <w:vAlign w:val="center"/>
          </w:tcPr>
          <w:p w14:paraId="5CD45B08">
            <w:pPr>
              <w:spacing w:line="288" w:lineRule="auto"/>
              <w:jc w:val="center"/>
              <w:rPr>
                <w:rFonts w:ascii="宋体" w:hAnsi="宋体"/>
                <w:color w:val="auto"/>
                <w:szCs w:val="21"/>
              </w:rPr>
            </w:pPr>
          </w:p>
        </w:tc>
      </w:tr>
      <w:tr w14:paraId="44C61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162C8696">
            <w:pPr>
              <w:spacing w:line="288" w:lineRule="auto"/>
              <w:jc w:val="center"/>
              <w:rPr>
                <w:rFonts w:ascii="宋体" w:hAnsi="宋体"/>
                <w:color w:val="auto"/>
                <w:szCs w:val="21"/>
              </w:rPr>
            </w:pPr>
          </w:p>
        </w:tc>
        <w:tc>
          <w:tcPr>
            <w:tcW w:w="702" w:type="dxa"/>
            <w:vAlign w:val="center"/>
          </w:tcPr>
          <w:p w14:paraId="4533D54D">
            <w:pPr>
              <w:spacing w:line="288" w:lineRule="auto"/>
              <w:jc w:val="center"/>
              <w:rPr>
                <w:rFonts w:ascii="宋体" w:hAnsi="宋体"/>
                <w:color w:val="auto"/>
                <w:szCs w:val="21"/>
              </w:rPr>
            </w:pPr>
          </w:p>
        </w:tc>
        <w:tc>
          <w:tcPr>
            <w:tcW w:w="1861" w:type="dxa"/>
            <w:vAlign w:val="center"/>
          </w:tcPr>
          <w:p w14:paraId="708AB646">
            <w:pPr>
              <w:spacing w:line="288" w:lineRule="auto"/>
              <w:jc w:val="center"/>
              <w:rPr>
                <w:rFonts w:ascii="宋体" w:hAnsi="宋体"/>
                <w:color w:val="auto"/>
                <w:szCs w:val="21"/>
              </w:rPr>
            </w:pPr>
          </w:p>
        </w:tc>
        <w:tc>
          <w:tcPr>
            <w:tcW w:w="702" w:type="dxa"/>
            <w:vAlign w:val="center"/>
          </w:tcPr>
          <w:p w14:paraId="147F8A54">
            <w:pPr>
              <w:spacing w:line="288" w:lineRule="auto"/>
              <w:jc w:val="center"/>
              <w:rPr>
                <w:rFonts w:ascii="宋体" w:hAnsi="宋体"/>
                <w:color w:val="auto"/>
                <w:szCs w:val="21"/>
              </w:rPr>
            </w:pPr>
          </w:p>
        </w:tc>
        <w:tc>
          <w:tcPr>
            <w:tcW w:w="702" w:type="dxa"/>
            <w:vAlign w:val="center"/>
          </w:tcPr>
          <w:p w14:paraId="7BEA6565">
            <w:pPr>
              <w:spacing w:line="288" w:lineRule="auto"/>
              <w:jc w:val="center"/>
              <w:rPr>
                <w:rFonts w:ascii="宋体" w:hAnsi="宋体"/>
                <w:color w:val="auto"/>
                <w:szCs w:val="21"/>
              </w:rPr>
            </w:pPr>
          </w:p>
        </w:tc>
        <w:tc>
          <w:tcPr>
            <w:tcW w:w="1164" w:type="dxa"/>
            <w:vAlign w:val="center"/>
          </w:tcPr>
          <w:p w14:paraId="6A40CC53">
            <w:pPr>
              <w:spacing w:line="288" w:lineRule="auto"/>
              <w:jc w:val="center"/>
              <w:rPr>
                <w:rFonts w:ascii="宋体" w:hAnsi="宋体"/>
                <w:color w:val="auto"/>
                <w:szCs w:val="21"/>
              </w:rPr>
            </w:pPr>
          </w:p>
        </w:tc>
        <w:tc>
          <w:tcPr>
            <w:tcW w:w="818" w:type="dxa"/>
            <w:vAlign w:val="center"/>
          </w:tcPr>
          <w:p w14:paraId="52EB7713">
            <w:pPr>
              <w:spacing w:line="288" w:lineRule="auto"/>
              <w:jc w:val="center"/>
              <w:rPr>
                <w:rFonts w:ascii="宋体" w:hAnsi="宋体"/>
                <w:color w:val="auto"/>
                <w:szCs w:val="21"/>
              </w:rPr>
            </w:pPr>
          </w:p>
        </w:tc>
        <w:tc>
          <w:tcPr>
            <w:tcW w:w="1165" w:type="dxa"/>
            <w:vAlign w:val="center"/>
          </w:tcPr>
          <w:p w14:paraId="2E43F576">
            <w:pPr>
              <w:spacing w:line="288" w:lineRule="auto"/>
              <w:jc w:val="center"/>
              <w:rPr>
                <w:rFonts w:ascii="宋体" w:hAnsi="宋体"/>
                <w:color w:val="auto"/>
                <w:szCs w:val="21"/>
              </w:rPr>
            </w:pPr>
          </w:p>
        </w:tc>
        <w:tc>
          <w:tcPr>
            <w:tcW w:w="703" w:type="dxa"/>
            <w:tcBorders>
              <w:right w:val="single" w:color="auto" w:sz="6" w:space="0"/>
            </w:tcBorders>
            <w:vAlign w:val="center"/>
          </w:tcPr>
          <w:p w14:paraId="002C7661">
            <w:pPr>
              <w:spacing w:line="288" w:lineRule="auto"/>
              <w:jc w:val="center"/>
              <w:rPr>
                <w:rFonts w:ascii="宋体" w:hAnsi="宋体"/>
                <w:color w:val="auto"/>
                <w:szCs w:val="21"/>
              </w:rPr>
            </w:pPr>
          </w:p>
        </w:tc>
      </w:tr>
      <w:tr w14:paraId="2DE11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7E8B9532">
            <w:pPr>
              <w:spacing w:line="288" w:lineRule="auto"/>
              <w:jc w:val="center"/>
              <w:rPr>
                <w:rFonts w:ascii="宋体" w:hAnsi="宋体"/>
                <w:color w:val="auto"/>
                <w:szCs w:val="21"/>
              </w:rPr>
            </w:pPr>
          </w:p>
        </w:tc>
        <w:tc>
          <w:tcPr>
            <w:tcW w:w="702" w:type="dxa"/>
            <w:vAlign w:val="center"/>
          </w:tcPr>
          <w:p w14:paraId="4BE78E35">
            <w:pPr>
              <w:spacing w:line="288" w:lineRule="auto"/>
              <w:jc w:val="center"/>
              <w:rPr>
                <w:rFonts w:ascii="宋体" w:hAnsi="宋体"/>
                <w:color w:val="auto"/>
                <w:szCs w:val="21"/>
              </w:rPr>
            </w:pPr>
          </w:p>
        </w:tc>
        <w:tc>
          <w:tcPr>
            <w:tcW w:w="1861" w:type="dxa"/>
            <w:vAlign w:val="center"/>
          </w:tcPr>
          <w:p w14:paraId="0D476897">
            <w:pPr>
              <w:spacing w:line="288" w:lineRule="auto"/>
              <w:jc w:val="center"/>
              <w:rPr>
                <w:rFonts w:ascii="宋体" w:hAnsi="宋体"/>
                <w:color w:val="auto"/>
                <w:szCs w:val="21"/>
              </w:rPr>
            </w:pPr>
          </w:p>
        </w:tc>
        <w:tc>
          <w:tcPr>
            <w:tcW w:w="702" w:type="dxa"/>
            <w:vAlign w:val="center"/>
          </w:tcPr>
          <w:p w14:paraId="07841A76">
            <w:pPr>
              <w:spacing w:line="288" w:lineRule="auto"/>
              <w:jc w:val="center"/>
              <w:rPr>
                <w:rFonts w:ascii="宋体" w:hAnsi="宋体"/>
                <w:color w:val="auto"/>
                <w:szCs w:val="21"/>
              </w:rPr>
            </w:pPr>
          </w:p>
        </w:tc>
        <w:tc>
          <w:tcPr>
            <w:tcW w:w="702" w:type="dxa"/>
            <w:vAlign w:val="center"/>
          </w:tcPr>
          <w:p w14:paraId="71F7DDC8">
            <w:pPr>
              <w:spacing w:line="288" w:lineRule="auto"/>
              <w:jc w:val="center"/>
              <w:rPr>
                <w:rFonts w:ascii="宋体" w:hAnsi="宋体"/>
                <w:color w:val="auto"/>
                <w:szCs w:val="21"/>
              </w:rPr>
            </w:pPr>
          </w:p>
        </w:tc>
        <w:tc>
          <w:tcPr>
            <w:tcW w:w="1164" w:type="dxa"/>
            <w:vAlign w:val="center"/>
          </w:tcPr>
          <w:p w14:paraId="4D043558">
            <w:pPr>
              <w:spacing w:line="288" w:lineRule="auto"/>
              <w:jc w:val="center"/>
              <w:rPr>
                <w:rFonts w:ascii="宋体" w:hAnsi="宋体"/>
                <w:color w:val="auto"/>
                <w:szCs w:val="21"/>
              </w:rPr>
            </w:pPr>
          </w:p>
        </w:tc>
        <w:tc>
          <w:tcPr>
            <w:tcW w:w="818" w:type="dxa"/>
            <w:vAlign w:val="center"/>
          </w:tcPr>
          <w:p w14:paraId="357F5C31">
            <w:pPr>
              <w:spacing w:line="288" w:lineRule="auto"/>
              <w:jc w:val="center"/>
              <w:rPr>
                <w:rFonts w:ascii="宋体" w:hAnsi="宋体"/>
                <w:color w:val="auto"/>
                <w:szCs w:val="21"/>
              </w:rPr>
            </w:pPr>
          </w:p>
        </w:tc>
        <w:tc>
          <w:tcPr>
            <w:tcW w:w="1165" w:type="dxa"/>
            <w:vAlign w:val="center"/>
          </w:tcPr>
          <w:p w14:paraId="72009ADD">
            <w:pPr>
              <w:spacing w:line="288" w:lineRule="auto"/>
              <w:jc w:val="center"/>
              <w:rPr>
                <w:rFonts w:ascii="宋体" w:hAnsi="宋体"/>
                <w:color w:val="auto"/>
                <w:szCs w:val="21"/>
              </w:rPr>
            </w:pPr>
          </w:p>
        </w:tc>
        <w:tc>
          <w:tcPr>
            <w:tcW w:w="703" w:type="dxa"/>
            <w:tcBorders>
              <w:right w:val="single" w:color="auto" w:sz="6" w:space="0"/>
            </w:tcBorders>
            <w:vAlign w:val="center"/>
          </w:tcPr>
          <w:p w14:paraId="1C42130A">
            <w:pPr>
              <w:spacing w:line="288" w:lineRule="auto"/>
              <w:jc w:val="center"/>
              <w:rPr>
                <w:rFonts w:ascii="宋体" w:hAnsi="宋体"/>
                <w:color w:val="auto"/>
                <w:szCs w:val="21"/>
              </w:rPr>
            </w:pPr>
          </w:p>
        </w:tc>
      </w:tr>
      <w:tr w14:paraId="1CC35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2" w:type="dxa"/>
            <w:vAlign w:val="center"/>
          </w:tcPr>
          <w:p w14:paraId="2F7FB82C">
            <w:pPr>
              <w:spacing w:line="288" w:lineRule="auto"/>
              <w:jc w:val="center"/>
              <w:rPr>
                <w:rFonts w:ascii="宋体" w:hAnsi="宋体"/>
                <w:color w:val="auto"/>
                <w:szCs w:val="21"/>
              </w:rPr>
            </w:pPr>
          </w:p>
        </w:tc>
        <w:tc>
          <w:tcPr>
            <w:tcW w:w="702" w:type="dxa"/>
            <w:vAlign w:val="center"/>
          </w:tcPr>
          <w:p w14:paraId="51C946D3">
            <w:pPr>
              <w:spacing w:line="288" w:lineRule="auto"/>
              <w:jc w:val="center"/>
              <w:rPr>
                <w:rFonts w:ascii="宋体" w:hAnsi="宋体"/>
                <w:color w:val="auto"/>
                <w:szCs w:val="21"/>
              </w:rPr>
            </w:pPr>
          </w:p>
        </w:tc>
        <w:tc>
          <w:tcPr>
            <w:tcW w:w="1861" w:type="dxa"/>
            <w:vAlign w:val="center"/>
          </w:tcPr>
          <w:p w14:paraId="31AEFA80">
            <w:pPr>
              <w:spacing w:line="288" w:lineRule="auto"/>
              <w:jc w:val="center"/>
              <w:rPr>
                <w:rFonts w:ascii="宋体" w:hAnsi="宋体"/>
                <w:color w:val="auto"/>
                <w:szCs w:val="21"/>
              </w:rPr>
            </w:pPr>
          </w:p>
        </w:tc>
        <w:tc>
          <w:tcPr>
            <w:tcW w:w="702" w:type="dxa"/>
            <w:vAlign w:val="center"/>
          </w:tcPr>
          <w:p w14:paraId="20CCBEEB">
            <w:pPr>
              <w:spacing w:line="288" w:lineRule="auto"/>
              <w:jc w:val="center"/>
              <w:rPr>
                <w:rFonts w:ascii="宋体" w:hAnsi="宋体"/>
                <w:color w:val="auto"/>
                <w:szCs w:val="21"/>
              </w:rPr>
            </w:pPr>
          </w:p>
        </w:tc>
        <w:tc>
          <w:tcPr>
            <w:tcW w:w="702" w:type="dxa"/>
            <w:vAlign w:val="center"/>
          </w:tcPr>
          <w:p w14:paraId="69C4FC9C">
            <w:pPr>
              <w:spacing w:line="288" w:lineRule="auto"/>
              <w:jc w:val="center"/>
              <w:rPr>
                <w:rFonts w:ascii="宋体" w:hAnsi="宋体"/>
                <w:color w:val="auto"/>
                <w:szCs w:val="21"/>
              </w:rPr>
            </w:pPr>
          </w:p>
        </w:tc>
        <w:tc>
          <w:tcPr>
            <w:tcW w:w="1164" w:type="dxa"/>
            <w:vAlign w:val="center"/>
          </w:tcPr>
          <w:p w14:paraId="451BD233">
            <w:pPr>
              <w:spacing w:line="288" w:lineRule="auto"/>
              <w:jc w:val="center"/>
              <w:rPr>
                <w:rFonts w:ascii="宋体" w:hAnsi="宋体"/>
                <w:color w:val="auto"/>
                <w:szCs w:val="21"/>
              </w:rPr>
            </w:pPr>
          </w:p>
        </w:tc>
        <w:tc>
          <w:tcPr>
            <w:tcW w:w="818" w:type="dxa"/>
            <w:vAlign w:val="center"/>
          </w:tcPr>
          <w:p w14:paraId="575BCD16">
            <w:pPr>
              <w:spacing w:line="288" w:lineRule="auto"/>
              <w:jc w:val="center"/>
              <w:rPr>
                <w:rFonts w:ascii="宋体" w:hAnsi="宋体"/>
                <w:color w:val="auto"/>
                <w:szCs w:val="21"/>
              </w:rPr>
            </w:pPr>
          </w:p>
        </w:tc>
        <w:tc>
          <w:tcPr>
            <w:tcW w:w="1165" w:type="dxa"/>
            <w:vAlign w:val="center"/>
          </w:tcPr>
          <w:p w14:paraId="77D7A7AB">
            <w:pPr>
              <w:spacing w:line="288" w:lineRule="auto"/>
              <w:jc w:val="center"/>
              <w:rPr>
                <w:rFonts w:ascii="宋体" w:hAnsi="宋体"/>
                <w:color w:val="auto"/>
                <w:szCs w:val="21"/>
              </w:rPr>
            </w:pPr>
          </w:p>
        </w:tc>
        <w:tc>
          <w:tcPr>
            <w:tcW w:w="703" w:type="dxa"/>
            <w:tcBorders>
              <w:right w:val="single" w:color="auto" w:sz="6" w:space="0"/>
            </w:tcBorders>
            <w:vAlign w:val="center"/>
          </w:tcPr>
          <w:p w14:paraId="274853CB">
            <w:pPr>
              <w:spacing w:line="288" w:lineRule="auto"/>
              <w:jc w:val="center"/>
              <w:rPr>
                <w:rFonts w:ascii="宋体" w:hAnsi="宋体"/>
                <w:color w:val="auto"/>
                <w:szCs w:val="21"/>
              </w:rPr>
            </w:pPr>
          </w:p>
        </w:tc>
      </w:tr>
    </w:tbl>
    <w:p w14:paraId="0C35B5B1">
      <w:pPr>
        <w:ind w:firstLine="178" w:firstLineChars="85"/>
        <w:rPr>
          <w:rFonts w:ascii="宋体" w:hAnsi="宋体"/>
          <w:color w:val="auto"/>
          <w:szCs w:val="21"/>
        </w:rPr>
      </w:pPr>
    </w:p>
    <w:p w14:paraId="0387F323">
      <w:pPr>
        <w:ind w:firstLine="178" w:firstLineChars="85"/>
        <w:rPr>
          <w:rFonts w:ascii="宋体" w:hAnsi="宋体"/>
          <w:color w:val="auto"/>
          <w:szCs w:val="21"/>
        </w:rPr>
      </w:pPr>
      <w:r>
        <w:rPr>
          <w:rFonts w:hint="eastAsia" w:ascii="宋体" w:hAnsi="宋体"/>
          <w:color w:val="auto"/>
          <w:szCs w:val="21"/>
        </w:rPr>
        <w:t>附有关证明文件（复印件加盖公章）</w:t>
      </w:r>
    </w:p>
    <w:p w14:paraId="11874329">
      <w:pPr>
        <w:ind w:firstLine="178" w:firstLineChars="85"/>
        <w:rPr>
          <w:rFonts w:ascii="宋体" w:hAnsi="宋体"/>
          <w:color w:val="auto"/>
          <w:szCs w:val="21"/>
        </w:rPr>
      </w:pPr>
      <w:r>
        <w:rPr>
          <w:rFonts w:hint="eastAsia" w:ascii="宋体" w:hAnsi="宋体"/>
          <w:color w:val="auto"/>
          <w:szCs w:val="21"/>
        </w:rPr>
        <w:t>投标人代表签字：</w:t>
      </w:r>
    </w:p>
    <w:p w14:paraId="0D282D47">
      <w:pPr>
        <w:ind w:firstLine="178" w:firstLineChars="85"/>
        <w:rPr>
          <w:rFonts w:ascii="宋体" w:hAnsi="宋体"/>
          <w:color w:val="auto"/>
          <w:szCs w:val="21"/>
        </w:rPr>
      </w:pPr>
      <w:r>
        <w:rPr>
          <w:rFonts w:hint="eastAsia" w:ascii="宋体" w:hAnsi="宋体"/>
          <w:color w:val="auto"/>
          <w:szCs w:val="21"/>
        </w:rPr>
        <w:t>投标人盖章：</w:t>
      </w:r>
    </w:p>
    <w:p w14:paraId="595DA4CE">
      <w:pPr>
        <w:rPr>
          <w:rFonts w:ascii="宋体" w:hAnsi="宋体"/>
          <w:color w:val="auto"/>
          <w:szCs w:val="21"/>
        </w:rPr>
      </w:pPr>
      <w:r>
        <w:rPr>
          <w:rFonts w:hint="eastAsia" w:ascii="宋体" w:hAnsi="宋体"/>
          <w:color w:val="auto"/>
          <w:szCs w:val="21"/>
        </w:rPr>
        <w:t>注：</w:t>
      </w:r>
    </w:p>
    <w:p w14:paraId="78884C86">
      <w:pPr>
        <w:pStyle w:val="41"/>
        <w:numPr>
          <w:ilvl w:val="0"/>
          <w:numId w:val="13"/>
        </w:numPr>
        <w:ind w:firstLineChars="0"/>
        <w:rPr>
          <w:rFonts w:ascii="宋体" w:hAnsi="宋体"/>
          <w:color w:val="auto"/>
          <w:szCs w:val="21"/>
        </w:rPr>
      </w:pPr>
      <w:r>
        <w:rPr>
          <w:rFonts w:hint="eastAsia" w:ascii="宋体" w:hAnsi="宋体"/>
          <w:color w:val="auto"/>
          <w:szCs w:val="21"/>
        </w:rPr>
        <w:t>投标人可按项目的实际需要提供本表格。</w:t>
      </w:r>
    </w:p>
    <w:p w14:paraId="1FEC9AC8">
      <w:pPr>
        <w:pStyle w:val="41"/>
        <w:numPr>
          <w:ilvl w:val="0"/>
          <w:numId w:val="13"/>
        </w:numPr>
        <w:ind w:firstLineChars="0"/>
        <w:rPr>
          <w:rFonts w:ascii="宋体" w:hAnsi="宋体" w:cs="Times New Roman"/>
          <w:color w:val="auto"/>
          <w:szCs w:val="21"/>
        </w:rPr>
      </w:pPr>
      <w:r>
        <w:rPr>
          <w:rFonts w:hint="eastAsia" w:ascii="宋体" w:hAnsi="宋体"/>
          <w:color w:val="auto"/>
          <w:szCs w:val="21"/>
        </w:rPr>
        <w:t>该表格为参考格式，投标人可按实际情况自行制订。</w:t>
      </w:r>
    </w:p>
    <w:p w14:paraId="52FAA5EC">
      <w:pPr>
        <w:rPr>
          <w:rFonts w:ascii="宋体" w:hAnsi="宋体" w:cs="Times New Roman"/>
          <w:color w:val="auto"/>
          <w:szCs w:val="21"/>
        </w:rPr>
      </w:pPr>
      <w:r>
        <w:rPr>
          <w:rFonts w:hint="eastAsia" w:ascii="宋体" w:hAnsi="宋体"/>
          <w:color w:val="auto"/>
          <w:szCs w:val="21"/>
        </w:rPr>
        <w:t>3、投标人若未提供或未填写完整则视为完全响应采购文件的人员要求，因此对投标人投标产生负面影响的，投标人自行承担后果。</w:t>
      </w:r>
    </w:p>
    <w:p w14:paraId="74BC4292">
      <w:pPr>
        <w:pStyle w:val="41"/>
        <w:numPr>
          <w:ilvl w:val="0"/>
          <w:numId w:val="13"/>
        </w:numPr>
        <w:ind w:firstLineChars="0"/>
        <w:rPr>
          <w:rFonts w:ascii="宋体" w:hAnsi="宋体" w:cs="Times New Roman"/>
          <w:color w:val="auto"/>
          <w:szCs w:val="21"/>
        </w:rPr>
      </w:pPr>
      <w:r>
        <w:rPr>
          <w:rFonts w:hint="eastAsia" w:ascii="宋体" w:hAnsi="宋体"/>
          <w:color w:val="auto"/>
          <w:szCs w:val="21"/>
        </w:rPr>
        <w:br w:type="page"/>
      </w:r>
    </w:p>
    <w:p w14:paraId="7552D432">
      <w:pPr>
        <w:pStyle w:val="6"/>
        <w:widowControl w:val="0"/>
        <w:overflowPunct w:val="0"/>
        <w:spacing w:line="240" w:lineRule="auto"/>
        <w:rPr>
          <w:color w:val="auto"/>
        </w:rPr>
      </w:pPr>
      <w:bookmarkStart w:id="217" w:name="_Toc19957"/>
      <w:r>
        <w:rPr>
          <w:rFonts w:hint="eastAsia" w:ascii="宋体" w:hAnsi="宋体"/>
          <w:color w:val="auto"/>
          <w:sz w:val="21"/>
          <w:szCs w:val="21"/>
        </w:rPr>
        <w:t>附件18.投标保证金汇入情况说明格式</w:t>
      </w:r>
      <w:bookmarkEnd w:id="217"/>
    </w:p>
    <w:p w14:paraId="05A3776E">
      <w:pPr>
        <w:rPr>
          <w:color w:val="auto"/>
        </w:rPr>
      </w:pPr>
    </w:p>
    <w:p w14:paraId="6B2974C6">
      <w:pPr>
        <w:jc w:val="center"/>
        <w:rPr>
          <w:rFonts w:ascii="黑体" w:eastAsia="黑体"/>
          <w:color w:val="auto"/>
          <w:sz w:val="28"/>
          <w:szCs w:val="28"/>
        </w:rPr>
      </w:pPr>
      <w:r>
        <w:rPr>
          <w:rFonts w:hint="eastAsia" w:ascii="黑体" w:eastAsia="黑体"/>
          <w:color w:val="auto"/>
          <w:sz w:val="28"/>
          <w:szCs w:val="28"/>
        </w:rPr>
        <w:t>投标保证金汇入情况说明</w:t>
      </w:r>
    </w:p>
    <w:p w14:paraId="3071CA83">
      <w:pPr>
        <w:spacing w:line="480" w:lineRule="auto"/>
        <w:rPr>
          <w:rFonts w:ascii="宋体" w:hAnsi="宋体"/>
          <w:color w:val="auto"/>
          <w:szCs w:val="21"/>
        </w:rPr>
      </w:pPr>
      <w:r>
        <w:rPr>
          <w:rFonts w:hint="eastAsia" w:ascii="宋体" w:hAnsi="宋体"/>
          <w:color w:val="auto"/>
          <w:szCs w:val="21"/>
        </w:rPr>
        <w:t>致：x</w:t>
      </w:r>
      <w:r>
        <w:rPr>
          <w:rFonts w:ascii="宋体" w:hAnsi="宋体"/>
          <w:color w:val="auto"/>
          <w:szCs w:val="21"/>
        </w:rPr>
        <w:t>xxxxx</w:t>
      </w:r>
      <w:r>
        <w:rPr>
          <w:rFonts w:hint="eastAsia" w:ascii="宋体" w:hAnsi="宋体"/>
          <w:color w:val="auto"/>
          <w:szCs w:val="21"/>
        </w:rPr>
        <w:t>公司：</w:t>
      </w:r>
    </w:p>
    <w:p w14:paraId="1872E3BA">
      <w:pPr>
        <w:spacing w:line="480" w:lineRule="auto"/>
        <w:ind w:firstLine="420" w:firstLineChars="200"/>
        <w:rPr>
          <w:rFonts w:ascii="宋体" w:hAnsi="宋体"/>
          <w:color w:val="auto"/>
          <w:szCs w:val="21"/>
        </w:rPr>
      </w:pPr>
      <w:r>
        <w:rPr>
          <w:rFonts w:hint="eastAsia" w:ascii="宋体" w:hAnsi="宋体"/>
          <w:color w:val="auto"/>
          <w:szCs w:val="21"/>
        </w:rPr>
        <w:t>本单位已按</w:t>
      </w:r>
      <w:r>
        <w:rPr>
          <w:rFonts w:hint="eastAsia" w:ascii="宋体" w:hAnsi="宋体"/>
          <w:color w:val="auto"/>
          <w:szCs w:val="21"/>
          <w:u w:val="single"/>
        </w:rPr>
        <w:t xml:space="preserve">         </w:t>
      </w:r>
      <w:r>
        <w:rPr>
          <w:rFonts w:hint="eastAsia" w:ascii="宋体" w:hAnsi="宋体"/>
          <w:color w:val="auto"/>
          <w:szCs w:val="21"/>
        </w:rPr>
        <w:t>项目（采购项目编号：）的采购文件要求，于年月日前以</w:t>
      </w:r>
      <w:r>
        <w:rPr>
          <w:rFonts w:hint="eastAsia" w:ascii="宋体" w:hAnsi="宋体"/>
          <w:color w:val="auto"/>
          <w:szCs w:val="21"/>
          <w:u w:val="single"/>
        </w:rPr>
        <w:t xml:space="preserve">           （付款形式）</w:t>
      </w:r>
      <w:r>
        <w:rPr>
          <w:rFonts w:hint="eastAsia" w:ascii="宋体" w:hAnsi="宋体"/>
          <w:color w:val="auto"/>
          <w:szCs w:val="21"/>
        </w:rPr>
        <w:t>方式汇入指定帐户（帐户名称：</w:t>
      </w:r>
      <w:r>
        <w:rPr>
          <w:rFonts w:hint="eastAsia" w:ascii="宋体" w:hAnsi="宋体"/>
          <w:color w:val="auto"/>
          <w:szCs w:val="21"/>
          <w:u w:val="single"/>
        </w:rPr>
        <w:t xml:space="preserve">       </w:t>
      </w:r>
      <w:r>
        <w:rPr>
          <w:rFonts w:hint="eastAsia" w:ascii="宋体" w:hAnsi="宋体"/>
          <w:color w:val="auto"/>
          <w:szCs w:val="21"/>
        </w:rPr>
        <w:t>，帐号：</w:t>
      </w:r>
      <w:r>
        <w:rPr>
          <w:rFonts w:hint="eastAsia" w:ascii="宋体" w:hAnsi="宋体"/>
          <w:color w:val="auto"/>
          <w:szCs w:val="21"/>
          <w:u w:val="single"/>
        </w:rPr>
        <w:t xml:space="preserve">       </w:t>
      </w:r>
      <w:r>
        <w:rPr>
          <w:rFonts w:hint="eastAsia" w:ascii="宋体" w:hAnsi="宋体"/>
          <w:color w:val="auto"/>
          <w:szCs w:val="21"/>
        </w:rPr>
        <w:t>,开户银行：</w:t>
      </w:r>
      <w:r>
        <w:rPr>
          <w:rFonts w:hint="eastAsia" w:ascii="宋体" w:hAnsi="宋体"/>
          <w:color w:val="auto"/>
          <w:szCs w:val="21"/>
          <w:u w:val="single"/>
        </w:rPr>
        <w:t xml:space="preserve">       </w:t>
      </w:r>
      <w:r>
        <w:rPr>
          <w:rFonts w:hint="eastAsia" w:ascii="宋体" w:hAnsi="宋体"/>
          <w:color w:val="auto"/>
          <w:szCs w:val="21"/>
        </w:rPr>
        <w:t>）。</w:t>
      </w:r>
    </w:p>
    <w:p w14:paraId="0A970BC6">
      <w:pPr>
        <w:spacing w:line="480" w:lineRule="auto"/>
        <w:ind w:firstLine="420" w:firstLineChars="200"/>
        <w:rPr>
          <w:rFonts w:ascii="宋体" w:hAnsi="宋体"/>
          <w:color w:val="auto"/>
          <w:szCs w:val="21"/>
        </w:rPr>
      </w:pPr>
      <w:r>
        <w:rPr>
          <w:rFonts w:hint="eastAsia" w:ascii="宋体" w:hAnsi="宋体"/>
          <w:color w:val="auto"/>
          <w:szCs w:val="21"/>
        </w:rPr>
        <w:t>本单位投标保证金的汇款情况：（详见附件－投标保证金进帐单）</w:t>
      </w:r>
    </w:p>
    <w:p w14:paraId="5FAB5D0E">
      <w:pPr>
        <w:spacing w:line="480" w:lineRule="auto"/>
        <w:ind w:firstLine="420" w:firstLineChars="200"/>
        <w:rPr>
          <w:rFonts w:ascii="宋体" w:hAnsi="宋体"/>
          <w:color w:val="auto"/>
          <w:szCs w:val="21"/>
        </w:rPr>
      </w:pPr>
      <w:r>
        <w:rPr>
          <w:rFonts w:hint="eastAsia" w:ascii="宋体" w:hAnsi="宋体"/>
          <w:color w:val="auto"/>
          <w:szCs w:val="21"/>
        </w:rPr>
        <w:t>汇出时间：</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4C1DCFC8">
      <w:pPr>
        <w:spacing w:line="480" w:lineRule="auto"/>
        <w:ind w:firstLine="420" w:firstLineChars="200"/>
        <w:rPr>
          <w:rFonts w:ascii="宋体" w:hAnsi="宋体"/>
          <w:color w:val="auto"/>
          <w:szCs w:val="21"/>
        </w:rPr>
      </w:pPr>
      <w:r>
        <w:rPr>
          <w:rFonts w:hint="eastAsia" w:ascii="宋体" w:hAnsi="宋体"/>
          <w:color w:val="auto"/>
          <w:szCs w:val="21"/>
        </w:rPr>
        <w:t>汇款金额：（大写）人民币</w:t>
      </w:r>
      <w:r>
        <w:rPr>
          <w:rFonts w:hint="eastAsia" w:ascii="宋体" w:hAnsi="宋体"/>
          <w:color w:val="auto"/>
          <w:szCs w:val="21"/>
          <w:u w:val="single"/>
        </w:rPr>
        <w:t xml:space="preserve">       </w:t>
      </w:r>
      <w:r>
        <w:rPr>
          <w:rFonts w:hint="eastAsia" w:ascii="宋体" w:hAnsi="宋体"/>
          <w:color w:val="auto"/>
          <w:szCs w:val="21"/>
        </w:rPr>
        <w:t>元（小写：￥</w:t>
      </w:r>
      <w:r>
        <w:rPr>
          <w:rFonts w:hint="eastAsia" w:ascii="宋体" w:hAnsi="宋体"/>
          <w:color w:val="auto"/>
          <w:szCs w:val="21"/>
          <w:u w:val="single"/>
        </w:rPr>
        <w:t xml:space="preserve">       </w:t>
      </w:r>
      <w:r>
        <w:rPr>
          <w:rFonts w:hint="eastAsia" w:ascii="宋体" w:hAnsi="宋体"/>
          <w:color w:val="auto"/>
          <w:szCs w:val="21"/>
        </w:rPr>
        <w:t>元），</w:t>
      </w:r>
    </w:p>
    <w:p w14:paraId="2EB90280">
      <w:pPr>
        <w:spacing w:line="480" w:lineRule="auto"/>
        <w:ind w:firstLine="420" w:firstLineChars="200"/>
        <w:rPr>
          <w:rFonts w:ascii="宋体" w:hAnsi="宋体"/>
          <w:color w:val="auto"/>
          <w:szCs w:val="21"/>
        </w:rPr>
      </w:pPr>
      <w:r>
        <w:rPr>
          <w:rFonts w:hint="eastAsia" w:ascii="宋体" w:hAnsi="宋体"/>
          <w:color w:val="auto"/>
          <w:szCs w:val="21"/>
        </w:rPr>
        <w:t>汇款帐户名称：</w:t>
      </w:r>
      <w:r>
        <w:rPr>
          <w:rFonts w:hint="eastAsia" w:ascii="宋体" w:hAnsi="宋体"/>
          <w:color w:val="auto"/>
          <w:szCs w:val="21"/>
          <w:u w:val="single"/>
        </w:rPr>
        <w:t xml:space="preserve">  （必须是投标时使用的帐户名）   </w:t>
      </w:r>
    </w:p>
    <w:p w14:paraId="0AA1AFFC">
      <w:pPr>
        <w:spacing w:line="480" w:lineRule="auto"/>
        <w:ind w:firstLine="420" w:firstLineChars="200"/>
        <w:rPr>
          <w:rFonts w:ascii="宋体" w:hAnsi="宋体"/>
          <w:color w:val="auto"/>
          <w:szCs w:val="21"/>
        </w:rPr>
      </w:pPr>
      <w:r>
        <w:rPr>
          <w:rFonts w:hint="eastAsia" w:ascii="宋体" w:hAnsi="宋体"/>
          <w:color w:val="auto"/>
          <w:szCs w:val="21"/>
        </w:rPr>
        <w:t>帐        号：</w:t>
      </w:r>
      <w:r>
        <w:rPr>
          <w:rFonts w:hint="eastAsia" w:ascii="宋体" w:hAnsi="宋体"/>
          <w:color w:val="auto"/>
          <w:szCs w:val="21"/>
          <w:u w:val="single"/>
        </w:rPr>
        <w:t xml:space="preserve">  （必须是投标时使用的帐号）        </w:t>
      </w:r>
    </w:p>
    <w:p w14:paraId="77E914F6">
      <w:pPr>
        <w:spacing w:line="480" w:lineRule="auto"/>
        <w:ind w:firstLine="420" w:firstLineChars="200"/>
        <w:rPr>
          <w:rFonts w:ascii="宋体" w:hAnsi="宋体"/>
          <w:color w:val="auto"/>
          <w:szCs w:val="21"/>
          <w:u w:val="single"/>
        </w:rPr>
      </w:pPr>
      <w:r>
        <w:rPr>
          <w:rFonts w:hint="eastAsia" w:ascii="宋体" w:hAnsi="宋体"/>
          <w:color w:val="auto"/>
          <w:szCs w:val="21"/>
        </w:rPr>
        <w:t>开 户  银 行：</w:t>
      </w:r>
      <w:r>
        <w:rPr>
          <w:rFonts w:hint="eastAsia" w:ascii="宋体" w:hAnsi="宋体"/>
          <w:color w:val="auto"/>
          <w:szCs w:val="21"/>
          <w:u w:val="single"/>
        </w:rPr>
        <w:t xml:space="preserve">  （  XX 银行 XX 分行 XX 支行   ）</w:t>
      </w:r>
    </w:p>
    <w:p w14:paraId="43D606F8">
      <w:pPr>
        <w:spacing w:line="480" w:lineRule="auto"/>
        <w:ind w:firstLine="420" w:firstLineChars="200"/>
        <w:rPr>
          <w:rFonts w:ascii="宋体" w:hAnsi="宋体"/>
          <w:color w:val="auto"/>
          <w:szCs w:val="21"/>
        </w:rPr>
      </w:pPr>
      <w:r>
        <w:rPr>
          <w:rFonts w:hint="eastAsia" w:ascii="宋体" w:hAnsi="宋体"/>
          <w:color w:val="auto"/>
          <w:szCs w:val="21"/>
        </w:rPr>
        <w:t>本单位谨承诺上述资料是正确、真实的，如因上述证明与事实不符导致的一切损失，本单位保证承担赔偿等一切法律责任。</w:t>
      </w:r>
    </w:p>
    <w:p w14:paraId="04D63DA0">
      <w:pPr>
        <w:spacing w:line="480" w:lineRule="auto"/>
        <w:ind w:firstLine="420" w:firstLineChars="200"/>
        <w:rPr>
          <w:rFonts w:ascii="宋体" w:hAnsi="宋体"/>
          <w:color w:val="auto"/>
          <w:szCs w:val="21"/>
        </w:rPr>
      </w:pPr>
      <w:r>
        <w:rPr>
          <w:rFonts w:hint="eastAsia" w:ascii="宋体" w:hAnsi="宋体"/>
          <w:color w:val="auto"/>
          <w:szCs w:val="21"/>
        </w:rPr>
        <w:t>投标保证金退回时，请按上述资料退回。</w:t>
      </w:r>
    </w:p>
    <w:p w14:paraId="2A06DB53">
      <w:pPr>
        <w:spacing w:line="480" w:lineRule="auto"/>
        <w:ind w:right="844" w:rightChars="402"/>
        <w:jc w:val="right"/>
        <w:rPr>
          <w:rFonts w:ascii="宋体" w:hAnsi="宋体"/>
          <w:color w:val="auto"/>
          <w:szCs w:val="21"/>
        </w:rPr>
      </w:pPr>
      <w:r>
        <w:rPr>
          <w:rFonts w:hint="eastAsia" w:ascii="宋体" w:hAnsi="宋体"/>
          <w:color w:val="auto"/>
          <w:szCs w:val="21"/>
        </w:rPr>
        <w:t>（单位公章）</w:t>
      </w:r>
    </w:p>
    <w:p w14:paraId="6418BB78">
      <w:pPr>
        <w:spacing w:line="480" w:lineRule="auto"/>
        <w:ind w:right="628" w:rightChars="299"/>
        <w:jc w:val="right"/>
        <w:rPr>
          <w:rFonts w:ascii="宋体" w:hAnsi="宋体"/>
          <w:color w:val="auto"/>
          <w:szCs w:val="21"/>
        </w:rPr>
      </w:pPr>
      <w:r>
        <w:rPr>
          <w:rFonts w:hint="eastAsia" w:ascii="宋体" w:hAnsi="宋体"/>
          <w:color w:val="auto"/>
          <w:szCs w:val="21"/>
        </w:rPr>
        <w:t>年 月 日</w:t>
      </w:r>
    </w:p>
    <w:p w14:paraId="23DCCCE7">
      <w:pPr>
        <w:spacing w:line="480" w:lineRule="auto"/>
        <w:rPr>
          <w:rFonts w:ascii="宋体" w:hAnsi="宋体"/>
          <w:color w:val="auto"/>
          <w:szCs w:val="21"/>
        </w:rPr>
      </w:pPr>
      <w:r>
        <w:rPr>
          <w:rFonts w:hint="eastAsia" w:ascii="宋体" w:hAnsi="宋体"/>
          <w:color w:val="auto"/>
          <w:szCs w:val="21"/>
        </w:rPr>
        <w:t>单位名称：</w:t>
      </w:r>
    </w:p>
    <w:p w14:paraId="68AD7961">
      <w:pPr>
        <w:spacing w:line="480" w:lineRule="auto"/>
        <w:rPr>
          <w:rFonts w:ascii="宋体" w:hAnsi="宋体"/>
          <w:color w:val="auto"/>
          <w:szCs w:val="21"/>
        </w:rPr>
      </w:pPr>
      <w:r>
        <w:rPr>
          <w:rFonts w:hint="eastAsia" w:ascii="宋体" w:hAnsi="宋体"/>
          <w:color w:val="auto"/>
          <w:szCs w:val="21"/>
        </w:rPr>
        <w:t>单位地址：</w:t>
      </w:r>
    </w:p>
    <w:p w14:paraId="621678AB">
      <w:pPr>
        <w:spacing w:line="480" w:lineRule="auto"/>
        <w:rPr>
          <w:rFonts w:ascii="宋体" w:hAnsi="宋体"/>
          <w:color w:val="auto"/>
          <w:szCs w:val="21"/>
        </w:rPr>
      </w:pPr>
      <w:r>
        <w:rPr>
          <w:rFonts w:hint="eastAsia" w:ascii="宋体" w:hAnsi="宋体"/>
          <w:color w:val="auto"/>
          <w:szCs w:val="21"/>
        </w:rPr>
        <w:t>联系人：</w:t>
      </w:r>
    </w:p>
    <w:p w14:paraId="132030AF">
      <w:pPr>
        <w:spacing w:line="480" w:lineRule="auto"/>
        <w:rPr>
          <w:rFonts w:ascii="宋体" w:hAnsi="宋体"/>
          <w:color w:val="auto"/>
          <w:szCs w:val="21"/>
        </w:rPr>
      </w:pPr>
      <w:r>
        <w:rPr>
          <w:rFonts w:hint="eastAsia" w:ascii="宋体" w:hAnsi="宋体"/>
          <w:color w:val="auto"/>
          <w:szCs w:val="21"/>
        </w:rPr>
        <w:t>单位电话： 联系人手机：</w:t>
      </w:r>
    </w:p>
    <w:p w14:paraId="54F86704">
      <w:pPr>
        <w:rPr>
          <w:rFonts w:ascii="宋体" w:hAnsi="宋体"/>
          <w:color w:val="auto"/>
          <w:szCs w:val="21"/>
        </w:rPr>
      </w:pPr>
    </w:p>
    <w:p w14:paraId="5894DC31">
      <w:pPr>
        <w:spacing w:line="380" w:lineRule="exact"/>
        <w:ind w:firstLine="420" w:firstLineChars="200"/>
        <w:rPr>
          <w:rFonts w:ascii="宋体" w:hAnsi="宋体"/>
          <w:color w:val="auto"/>
          <w:szCs w:val="21"/>
        </w:rPr>
      </w:pPr>
      <w:r>
        <w:rPr>
          <w:rFonts w:hint="eastAsia" w:ascii="宋体" w:hAnsi="宋体"/>
          <w:color w:val="auto"/>
          <w:szCs w:val="21"/>
        </w:rPr>
        <w:br w:type="page"/>
      </w:r>
    </w:p>
    <w:p w14:paraId="61D0388A">
      <w:pPr>
        <w:spacing w:line="380" w:lineRule="exact"/>
        <w:ind w:firstLine="420" w:firstLineChars="200"/>
        <w:rPr>
          <w:rFonts w:ascii="宋体" w:hAnsi="宋体"/>
          <w:color w:val="auto"/>
          <w:szCs w:val="21"/>
        </w:rPr>
      </w:pPr>
      <w:r>
        <w:rPr>
          <w:rFonts w:hint="eastAsia" w:ascii="宋体" w:hAnsi="宋体"/>
          <w:color w:val="auto"/>
          <w:szCs w:val="21"/>
        </w:rPr>
        <w:t>附：我方投标保证金汇款凭证</w:t>
      </w:r>
    </w:p>
    <w:tbl>
      <w:tblPr>
        <w:tblStyle w:val="29"/>
        <w:tblW w:w="895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3"/>
      </w:tblGrid>
      <w:tr w14:paraId="3E386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9" w:hRule="atLeast"/>
        </w:trPr>
        <w:tc>
          <w:tcPr>
            <w:tcW w:w="8953" w:type="dxa"/>
            <w:vAlign w:val="center"/>
          </w:tcPr>
          <w:p w14:paraId="0C15DFD3">
            <w:pPr>
              <w:tabs>
                <w:tab w:val="left" w:pos="3885"/>
              </w:tabs>
              <w:jc w:val="center"/>
              <w:rPr>
                <w:rFonts w:ascii="宋体" w:hAnsi="宋体"/>
                <w:color w:val="auto"/>
                <w:szCs w:val="21"/>
              </w:rPr>
            </w:pPr>
            <w:r>
              <w:rPr>
                <w:rFonts w:hint="eastAsia" w:ascii="宋体" w:hAnsi="宋体"/>
                <w:color w:val="auto"/>
                <w:szCs w:val="21"/>
              </w:rPr>
              <w:t>（粘贴汇款单或转账</w:t>
            </w:r>
            <w:r>
              <w:rPr>
                <w:rFonts w:ascii="宋体" w:hAnsi="宋体"/>
                <w:color w:val="auto"/>
                <w:szCs w:val="21"/>
              </w:rPr>
              <w:t>凭证</w:t>
            </w:r>
            <w:r>
              <w:rPr>
                <w:rFonts w:hint="eastAsia" w:ascii="宋体" w:hAnsi="宋体"/>
                <w:color w:val="auto"/>
                <w:szCs w:val="21"/>
              </w:rPr>
              <w:t>复印件，并在骑缝上加盖投标人公章，或是直接把转账</w:t>
            </w:r>
            <w:r>
              <w:rPr>
                <w:rFonts w:ascii="宋体" w:hAnsi="宋体"/>
                <w:color w:val="auto"/>
                <w:szCs w:val="21"/>
              </w:rPr>
              <w:t>凭证</w:t>
            </w:r>
            <w:r>
              <w:rPr>
                <w:rFonts w:hint="eastAsia" w:ascii="宋体" w:hAnsi="宋体"/>
                <w:color w:val="auto"/>
                <w:szCs w:val="21"/>
              </w:rPr>
              <w:t>复印到此张纸上）</w:t>
            </w:r>
          </w:p>
        </w:tc>
      </w:tr>
    </w:tbl>
    <w:p w14:paraId="14966899">
      <w:pPr>
        <w:spacing w:line="480" w:lineRule="auto"/>
        <w:ind w:firstLine="420" w:firstLineChars="200"/>
        <w:rPr>
          <w:rFonts w:ascii="宋体" w:hAnsi="宋体"/>
          <w:color w:val="auto"/>
          <w:szCs w:val="21"/>
        </w:rPr>
      </w:pPr>
      <w:r>
        <w:rPr>
          <w:rFonts w:hint="eastAsia" w:ascii="宋体" w:hAnsi="宋体"/>
          <w:color w:val="auto"/>
          <w:szCs w:val="21"/>
        </w:rPr>
        <w:t>注：此表既要装订在投标文件中，又要按投标人须知的规定与开标一览表、投标保证金汇款底单复印件及授权委托书一同密封装入唱标信封，唱标信封单独提交。</w:t>
      </w:r>
    </w:p>
    <w:p w14:paraId="6937830E">
      <w:pPr>
        <w:rPr>
          <w:rFonts w:ascii="宋体" w:hAnsi="宋体"/>
          <w:color w:val="auto"/>
          <w:szCs w:val="21"/>
        </w:rPr>
      </w:pPr>
    </w:p>
    <w:p w14:paraId="11ABA940">
      <w:pPr>
        <w:rPr>
          <w:rFonts w:ascii="宋体" w:hAnsi="宋体"/>
          <w:color w:val="auto"/>
          <w:szCs w:val="21"/>
        </w:rPr>
      </w:pPr>
    </w:p>
    <w:p w14:paraId="0188A4B7">
      <w:pPr>
        <w:rPr>
          <w:rFonts w:ascii="宋体" w:hAnsi="宋体"/>
          <w:color w:val="auto"/>
          <w:szCs w:val="21"/>
        </w:rPr>
      </w:pPr>
    </w:p>
    <w:p w14:paraId="7223B740">
      <w:pPr>
        <w:rPr>
          <w:rFonts w:ascii="宋体" w:hAnsi="宋体"/>
          <w:color w:val="auto"/>
          <w:szCs w:val="21"/>
        </w:rPr>
      </w:pPr>
    </w:p>
    <w:p w14:paraId="5F3A09FC">
      <w:pPr>
        <w:rPr>
          <w:rFonts w:ascii="宋体" w:hAnsi="宋体"/>
          <w:color w:val="auto"/>
          <w:szCs w:val="21"/>
        </w:rPr>
      </w:pPr>
    </w:p>
    <w:p w14:paraId="509DF7F7">
      <w:pPr>
        <w:rPr>
          <w:rFonts w:ascii="宋体" w:hAnsi="宋体"/>
          <w:color w:val="auto"/>
          <w:szCs w:val="21"/>
        </w:rPr>
      </w:pPr>
    </w:p>
    <w:p w14:paraId="573E9C64">
      <w:pPr>
        <w:rPr>
          <w:rFonts w:ascii="宋体" w:hAnsi="宋体"/>
          <w:color w:val="auto"/>
          <w:szCs w:val="21"/>
        </w:rPr>
      </w:pPr>
    </w:p>
    <w:p w14:paraId="1802841E">
      <w:pPr>
        <w:rPr>
          <w:rFonts w:ascii="宋体" w:hAnsi="宋体"/>
          <w:color w:val="auto"/>
          <w:szCs w:val="21"/>
        </w:rPr>
      </w:pPr>
    </w:p>
    <w:p w14:paraId="339339EE">
      <w:pPr>
        <w:rPr>
          <w:rFonts w:ascii="宋体" w:hAnsi="宋体"/>
          <w:color w:val="auto"/>
          <w:szCs w:val="21"/>
        </w:rPr>
      </w:pPr>
    </w:p>
    <w:p w14:paraId="322240CB">
      <w:pPr>
        <w:rPr>
          <w:rFonts w:ascii="宋体" w:hAnsi="宋体"/>
          <w:color w:val="auto"/>
          <w:szCs w:val="21"/>
        </w:rPr>
      </w:pPr>
    </w:p>
    <w:p w14:paraId="671C83B6">
      <w:pPr>
        <w:rPr>
          <w:rFonts w:ascii="宋体" w:hAnsi="宋体"/>
          <w:color w:val="auto"/>
          <w:szCs w:val="21"/>
        </w:rPr>
      </w:pPr>
    </w:p>
    <w:p w14:paraId="4BF5C066">
      <w:pPr>
        <w:rPr>
          <w:rFonts w:ascii="宋体" w:hAnsi="宋体"/>
          <w:color w:val="auto"/>
          <w:szCs w:val="21"/>
        </w:rPr>
      </w:pPr>
    </w:p>
    <w:p w14:paraId="2DE2D662">
      <w:pPr>
        <w:rPr>
          <w:rFonts w:ascii="宋体" w:hAnsi="宋体"/>
          <w:color w:val="auto"/>
          <w:szCs w:val="21"/>
        </w:rPr>
      </w:pPr>
    </w:p>
    <w:p w14:paraId="72473275">
      <w:pPr>
        <w:rPr>
          <w:rFonts w:ascii="宋体" w:hAnsi="宋体"/>
          <w:color w:val="auto"/>
          <w:szCs w:val="21"/>
        </w:rPr>
      </w:pPr>
    </w:p>
    <w:p w14:paraId="3067AFEF">
      <w:pPr>
        <w:rPr>
          <w:rFonts w:ascii="宋体" w:hAnsi="宋体"/>
          <w:color w:val="auto"/>
          <w:szCs w:val="21"/>
        </w:rPr>
      </w:pPr>
    </w:p>
    <w:p w14:paraId="14D5405D">
      <w:pPr>
        <w:rPr>
          <w:rFonts w:ascii="宋体" w:hAnsi="宋体"/>
          <w:color w:val="auto"/>
          <w:szCs w:val="21"/>
        </w:rPr>
      </w:pPr>
    </w:p>
    <w:p w14:paraId="5412EFC6">
      <w:pPr>
        <w:rPr>
          <w:rFonts w:ascii="宋体" w:hAnsi="宋体"/>
          <w:color w:val="auto"/>
          <w:szCs w:val="21"/>
        </w:rPr>
      </w:pPr>
    </w:p>
    <w:p w14:paraId="75855D69">
      <w:pPr>
        <w:rPr>
          <w:rFonts w:ascii="宋体" w:hAnsi="宋体"/>
          <w:color w:val="auto"/>
          <w:szCs w:val="21"/>
        </w:rPr>
      </w:pPr>
    </w:p>
    <w:p w14:paraId="185D8739">
      <w:pPr>
        <w:rPr>
          <w:rFonts w:ascii="宋体" w:hAnsi="宋体"/>
          <w:color w:val="auto"/>
          <w:szCs w:val="21"/>
        </w:rPr>
      </w:pPr>
    </w:p>
    <w:p w14:paraId="571955C5">
      <w:pPr>
        <w:rPr>
          <w:rFonts w:ascii="宋体" w:hAnsi="宋体"/>
          <w:color w:val="auto"/>
          <w:szCs w:val="21"/>
        </w:rPr>
      </w:pPr>
    </w:p>
    <w:p w14:paraId="01FC4C06">
      <w:pPr>
        <w:rPr>
          <w:rFonts w:ascii="宋体" w:hAnsi="宋体"/>
          <w:color w:val="auto"/>
          <w:szCs w:val="21"/>
        </w:rPr>
      </w:pPr>
    </w:p>
    <w:p w14:paraId="46FD3368">
      <w:pPr>
        <w:pStyle w:val="6"/>
        <w:numPr>
          <w:ilvl w:val="255"/>
          <w:numId w:val="0"/>
        </w:numPr>
        <w:tabs>
          <w:tab w:val="left" w:pos="720"/>
          <w:tab w:val="left" w:pos="3840"/>
        </w:tabs>
        <w:ind w:left="283"/>
        <w:jc w:val="both"/>
        <w:rPr>
          <w:rFonts w:ascii="宋体" w:hAnsi="宋体"/>
          <w:color w:val="auto"/>
          <w:sz w:val="21"/>
          <w:szCs w:val="21"/>
        </w:rPr>
      </w:pPr>
      <w:bookmarkStart w:id="218" w:name="_Toc28623"/>
      <w:bookmarkStart w:id="219" w:name="_Toc4866"/>
      <w:bookmarkStart w:id="220" w:name="_Toc1562"/>
      <w:bookmarkStart w:id="221" w:name="_Toc29855"/>
      <w:bookmarkStart w:id="222" w:name="_Toc14605"/>
      <w:bookmarkStart w:id="223" w:name="_Toc18296"/>
      <w:bookmarkStart w:id="224" w:name="_Toc17028"/>
      <w:bookmarkStart w:id="225" w:name="_Toc20542"/>
      <w:bookmarkStart w:id="226" w:name="_Toc2144"/>
      <w:bookmarkStart w:id="227" w:name="_Toc19947"/>
      <w:bookmarkStart w:id="228" w:name="_Toc25861"/>
      <w:r>
        <w:rPr>
          <w:rFonts w:hint="eastAsia" w:ascii="宋体" w:hAnsi="宋体"/>
          <w:color w:val="auto"/>
          <w:sz w:val="21"/>
          <w:szCs w:val="21"/>
        </w:rPr>
        <w:t>附件19.不可撤销履约保函</w:t>
      </w:r>
      <w:bookmarkEnd w:id="218"/>
      <w:bookmarkEnd w:id="219"/>
      <w:bookmarkEnd w:id="220"/>
      <w:bookmarkEnd w:id="221"/>
      <w:bookmarkEnd w:id="222"/>
      <w:bookmarkEnd w:id="223"/>
      <w:bookmarkEnd w:id="224"/>
      <w:bookmarkEnd w:id="225"/>
      <w:bookmarkEnd w:id="226"/>
      <w:bookmarkEnd w:id="227"/>
      <w:bookmarkEnd w:id="228"/>
    </w:p>
    <w:p w14:paraId="7AAA0395">
      <w:pPr>
        <w:jc w:val="center"/>
        <w:rPr>
          <w:rFonts w:ascii="宋体" w:hAnsi="宋体"/>
          <w:color w:val="auto"/>
        </w:rPr>
      </w:pPr>
      <w:r>
        <w:rPr>
          <w:rFonts w:hint="eastAsia" w:ascii="宋体" w:hAnsi="宋体"/>
          <w:color w:val="auto"/>
        </w:rPr>
        <w:t>银行编号：</w:t>
      </w:r>
    </w:p>
    <w:p w14:paraId="67586410">
      <w:pPr>
        <w:rPr>
          <w:rFonts w:ascii="宋体" w:hAnsi="宋体"/>
          <w:color w:val="auto"/>
        </w:rPr>
      </w:pPr>
      <w:r>
        <w:rPr>
          <w:rFonts w:ascii="宋体" w:hAnsi="宋体"/>
          <w:color w:val="auto"/>
        </w:rPr>
        <w:t>致：</w:t>
      </w:r>
      <w:r>
        <w:rPr>
          <w:rFonts w:hint="eastAsia" w:ascii="宋体" w:hAnsi="宋体"/>
          <w:color w:val="auto"/>
          <w:u w:val="single"/>
        </w:rPr>
        <w:t xml:space="preserve">                        </w:t>
      </w:r>
      <w:r>
        <w:rPr>
          <w:rFonts w:hint="eastAsia" w:ascii="宋体" w:hAnsi="宋体"/>
          <w:color w:val="auto"/>
        </w:rPr>
        <w:t>（</w:t>
      </w:r>
      <w:r>
        <w:rPr>
          <w:rFonts w:hint="eastAsia"/>
          <w:color w:val="auto"/>
        </w:rPr>
        <w:t>甲方</w:t>
      </w:r>
      <w:r>
        <w:rPr>
          <w:rFonts w:hint="eastAsia" w:ascii="宋体" w:hAnsi="宋体"/>
          <w:color w:val="auto"/>
        </w:rPr>
        <w:t>）</w:t>
      </w:r>
    </w:p>
    <w:p w14:paraId="45039A3F">
      <w:pPr>
        <w:ind w:firstLine="420" w:firstLineChars="200"/>
        <w:rPr>
          <w:rFonts w:ascii="宋体" w:hAnsi="宋体"/>
          <w:color w:val="auto"/>
        </w:rPr>
      </w:pPr>
      <w:r>
        <w:rPr>
          <w:rFonts w:hint="eastAsia" w:ascii="宋体" w:hAnsi="宋体"/>
          <w:color w:val="auto"/>
        </w:rPr>
        <w:t>鉴于</w:t>
      </w:r>
      <w:r>
        <w:rPr>
          <w:rFonts w:hint="eastAsia" w:ascii="宋体" w:hAnsi="宋体"/>
          <w:color w:val="auto"/>
          <w:u w:val="single"/>
        </w:rPr>
        <w:t xml:space="preserve">         （地址：          ，下称 “乙方” ）</w:t>
      </w:r>
      <w:r>
        <w:rPr>
          <w:rFonts w:hint="eastAsia" w:ascii="宋体" w:hAnsi="宋体"/>
          <w:color w:val="auto"/>
        </w:rPr>
        <w:t>已保证按</w:t>
      </w:r>
      <w:r>
        <w:rPr>
          <w:rFonts w:hint="eastAsia" w:ascii="宋体" w:hAnsi="宋体"/>
          <w:color w:val="auto"/>
          <w:u w:val="single"/>
        </w:rPr>
        <w:t xml:space="preserve">        承包合同书（合同编号：    ）</w:t>
      </w:r>
      <w:r>
        <w:rPr>
          <w:rFonts w:hint="eastAsia" w:ascii="宋体" w:hAnsi="宋体"/>
          <w:color w:val="auto"/>
        </w:rPr>
        <w:t>中规定的义务履行合同。</w:t>
      </w:r>
    </w:p>
    <w:p w14:paraId="364133F6">
      <w:pPr>
        <w:ind w:firstLine="420" w:firstLineChars="200"/>
        <w:rPr>
          <w:rFonts w:ascii="宋体" w:hAnsi="宋体"/>
          <w:color w:val="auto"/>
        </w:rPr>
      </w:pPr>
      <w:r>
        <w:rPr>
          <w:rFonts w:hint="eastAsia" w:ascii="宋体" w:hAnsi="宋体"/>
          <w:color w:val="auto"/>
        </w:rPr>
        <w:t>根据上述合同约定，乙方应向</w:t>
      </w:r>
      <w:r>
        <w:rPr>
          <w:rFonts w:hint="eastAsia"/>
          <w:color w:val="auto"/>
        </w:rPr>
        <w:t>甲方</w:t>
      </w:r>
      <w:r>
        <w:rPr>
          <w:rFonts w:hint="eastAsia" w:ascii="宋体" w:hAnsi="宋体"/>
          <w:color w:val="auto"/>
        </w:rPr>
        <w:t>提供一份金额为合同总价的10%即</w:t>
      </w:r>
      <w:r>
        <w:rPr>
          <w:rFonts w:hint="eastAsia" w:ascii="宋体" w:hAnsi="宋体"/>
          <w:color w:val="auto"/>
          <w:u w:val="single"/>
        </w:rPr>
        <w:t>人民币      （RMB    元）</w:t>
      </w:r>
      <w:r>
        <w:rPr>
          <w:rFonts w:hint="eastAsia" w:ascii="宋体" w:hAnsi="宋体"/>
          <w:color w:val="auto"/>
        </w:rPr>
        <w:t>的</w:t>
      </w:r>
      <w:r>
        <w:rPr>
          <w:rFonts w:hint="eastAsia" w:ascii="宋体" w:hAnsi="宋体"/>
          <w:bCs/>
          <w:color w:val="auto"/>
        </w:rPr>
        <w:t>不可撤销</w:t>
      </w:r>
      <w:r>
        <w:rPr>
          <w:rFonts w:hint="eastAsia" w:ascii="宋体" w:hAnsi="宋体"/>
          <w:color w:val="auto"/>
        </w:rPr>
        <w:t>银行履约保函，作为乙方履行上述合同的担保。</w:t>
      </w:r>
    </w:p>
    <w:p w14:paraId="7E732C5F">
      <w:pPr>
        <w:ind w:firstLine="420" w:firstLineChars="200"/>
        <w:rPr>
          <w:rFonts w:ascii="宋体" w:hAnsi="宋体"/>
          <w:color w:val="auto"/>
        </w:rPr>
      </w:pPr>
      <w:r>
        <w:rPr>
          <w:rFonts w:hint="eastAsia" w:ascii="宋体" w:hAnsi="宋体"/>
          <w:color w:val="auto"/>
        </w:rPr>
        <w:t>我方</w:t>
      </w:r>
      <w:r>
        <w:rPr>
          <w:rFonts w:hint="eastAsia" w:ascii="宋体" w:hAnsi="宋体"/>
          <w:color w:val="auto"/>
          <w:u w:val="single"/>
        </w:rPr>
        <w:t xml:space="preserve">            （银行名称）</w:t>
      </w:r>
      <w:r>
        <w:rPr>
          <w:rFonts w:hint="eastAsia" w:ascii="宋体" w:hAnsi="宋体"/>
          <w:color w:val="auto"/>
        </w:rPr>
        <w:t>，受乙方的委托，不仅作为连带责任保证人而且作为主要的责任人，无条件和不可撤销地同意在</w:t>
      </w:r>
      <w:r>
        <w:rPr>
          <w:rFonts w:hint="eastAsia"/>
          <w:color w:val="auto"/>
        </w:rPr>
        <w:t>甲方</w:t>
      </w:r>
      <w:r>
        <w:rPr>
          <w:rFonts w:hint="eastAsia" w:ascii="宋体" w:hAnsi="宋体"/>
          <w:color w:val="auto"/>
        </w:rPr>
        <w:t>提出因乙方没有履行上述合同规定，而要求扣划保证金的书面要求后，7个工作日内为</w:t>
      </w:r>
      <w:r>
        <w:rPr>
          <w:rFonts w:hint="eastAsia"/>
          <w:color w:val="auto"/>
        </w:rPr>
        <w:t>甲方</w:t>
      </w:r>
      <w:r>
        <w:rPr>
          <w:rFonts w:hint="eastAsia" w:ascii="宋体" w:hAnsi="宋体"/>
          <w:color w:val="auto"/>
        </w:rPr>
        <w:t>扣划金额不超过</w:t>
      </w:r>
      <w:r>
        <w:rPr>
          <w:rFonts w:hint="eastAsia" w:ascii="宋体" w:hAnsi="宋体"/>
          <w:color w:val="auto"/>
          <w:u w:val="single"/>
        </w:rPr>
        <w:t>人民币          （RMB       元）</w:t>
      </w:r>
      <w:r>
        <w:rPr>
          <w:rFonts w:hint="eastAsia" w:ascii="宋体" w:hAnsi="宋体"/>
          <w:color w:val="auto"/>
        </w:rPr>
        <w:t>的保证金。</w:t>
      </w:r>
    </w:p>
    <w:p w14:paraId="237A27B5">
      <w:pPr>
        <w:ind w:firstLine="420" w:firstLineChars="200"/>
        <w:rPr>
          <w:color w:val="auto"/>
        </w:rPr>
      </w:pPr>
      <w:r>
        <w:rPr>
          <w:rFonts w:hint="eastAsia" w:ascii="宋体" w:hAnsi="宋体"/>
          <w:color w:val="auto"/>
        </w:rPr>
        <w:t>我</w:t>
      </w:r>
      <w:r>
        <w:rPr>
          <w:rFonts w:hint="eastAsia"/>
          <w:color w:val="auto"/>
        </w:rPr>
        <w:t>方还同意，任何甲方与乙方之间可能对合同条款的修改、规范或其他合同文件的变动补充，都不能免除我方按本保函所承担的责任。因此，有关上述变动、补充和修改无须通知我方。</w:t>
      </w:r>
    </w:p>
    <w:p w14:paraId="20521383">
      <w:pPr>
        <w:ind w:firstLine="420" w:firstLineChars="200"/>
        <w:rPr>
          <w:color w:val="auto"/>
        </w:rPr>
      </w:pPr>
      <w:r>
        <w:rPr>
          <w:rFonts w:hint="eastAsia"/>
          <w:color w:val="auto"/>
        </w:rPr>
        <w:t>本保函从上述合同签订之日起至项目服务期结束验收合格并完成结算后，双方签字之日起7天内保持有效。</w:t>
      </w:r>
    </w:p>
    <w:p w14:paraId="07C34A61">
      <w:pPr>
        <w:ind w:firstLine="2824" w:firstLineChars="1345"/>
        <w:rPr>
          <w:rFonts w:ascii="宋体" w:hAnsi="宋体"/>
          <w:color w:val="auto"/>
        </w:rPr>
      </w:pPr>
    </w:p>
    <w:p w14:paraId="6A093125">
      <w:pPr>
        <w:ind w:firstLine="5040" w:firstLineChars="2400"/>
        <w:rPr>
          <w:rFonts w:ascii="宋体" w:hAnsi="宋体"/>
          <w:color w:val="auto"/>
        </w:rPr>
      </w:pPr>
      <w:r>
        <w:rPr>
          <w:rFonts w:hint="eastAsia" w:ascii="宋体" w:hAnsi="宋体"/>
          <w:color w:val="auto"/>
        </w:rPr>
        <w:t>保证人：（盖章）</w:t>
      </w:r>
      <w:r>
        <w:rPr>
          <w:rFonts w:hint="eastAsia" w:ascii="宋体" w:hAnsi="宋体"/>
          <w:color w:val="auto"/>
          <w:u w:val="single"/>
        </w:rPr>
        <w:t xml:space="preserve">                    </w:t>
      </w:r>
    </w:p>
    <w:p w14:paraId="7DAF4456">
      <w:pPr>
        <w:ind w:firstLine="5040" w:firstLineChars="2400"/>
        <w:rPr>
          <w:rFonts w:ascii="宋体" w:hAnsi="宋体"/>
          <w:color w:val="auto"/>
        </w:rPr>
      </w:pPr>
      <w:r>
        <w:rPr>
          <w:rFonts w:hint="eastAsia" w:ascii="宋体" w:hAnsi="宋体"/>
          <w:color w:val="auto"/>
        </w:rPr>
        <w:t>负责人：（签字）</w:t>
      </w:r>
      <w:r>
        <w:rPr>
          <w:rFonts w:hint="eastAsia" w:ascii="宋体" w:hAnsi="宋体"/>
          <w:color w:val="auto"/>
          <w:u w:val="single"/>
        </w:rPr>
        <w:t xml:space="preserve">                    </w:t>
      </w:r>
    </w:p>
    <w:p w14:paraId="47DD86A9">
      <w:pPr>
        <w:ind w:firstLine="5040" w:firstLineChars="2400"/>
        <w:rPr>
          <w:rFonts w:ascii="宋体" w:hAnsi="宋体"/>
          <w:color w:val="auto"/>
        </w:rPr>
      </w:pPr>
      <w:r>
        <w:rPr>
          <w:rFonts w:hint="eastAsia" w:ascii="宋体" w:hAnsi="宋体"/>
          <w:color w:val="auto"/>
        </w:rPr>
        <w:t>联系人：</w:t>
      </w:r>
      <w:r>
        <w:rPr>
          <w:rFonts w:hint="eastAsia" w:ascii="宋体" w:hAnsi="宋体"/>
          <w:color w:val="auto"/>
          <w:u w:val="single"/>
        </w:rPr>
        <w:t xml:space="preserve">                            </w:t>
      </w:r>
    </w:p>
    <w:p w14:paraId="1883DF22">
      <w:pPr>
        <w:ind w:firstLine="5040" w:firstLineChars="2400"/>
        <w:rPr>
          <w:rFonts w:ascii="宋体" w:hAnsi="宋体"/>
          <w:color w:val="auto"/>
        </w:rPr>
      </w:pPr>
      <w:r>
        <w:rPr>
          <w:rFonts w:hint="eastAsia" w:ascii="宋体" w:hAnsi="宋体"/>
          <w:color w:val="auto"/>
        </w:rPr>
        <w:t>联系电话：</w:t>
      </w:r>
      <w:r>
        <w:rPr>
          <w:rFonts w:hint="eastAsia" w:ascii="宋体" w:hAnsi="宋体"/>
          <w:color w:val="auto"/>
          <w:u w:val="single"/>
        </w:rPr>
        <w:t xml:space="preserve">                          </w:t>
      </w:r>
    </w:p>
    <w:p w14:paraId="1613D7BF">
      <w:pPr>
        <w:ind w:firstLine="5040" w:firstLineChars="2400"/>
        <w:rPr>
          <w:rFonts w:ascii="宋体" w:hAnsi="宋体"/>
          <w:color w:val="auto"/>
        </w:rPr>
      </w:pPr>
      <w:r>
        <w:rPr>
          <w:rFonts w:hint="eastAsia" w:ascii="宋体" w:hAnsi="宋体"/>
          <w:color w:val="auto"/>
        </w:rPr>
        <w:t>日期：</w:t>
      </w:r>
      <w:r>
        <w:rPr>
          <w:rFonts w:hint="eastAsia" w:ascii="宋体" w:hAnsi="宋体"/>
          <w:color w:val="auto"/>
          <w:u w:val="single"/>
        </w:rPr>
        <w:t xml:space="preserve">                               </w:t>
      </w:r>
    </w:p>
    <w:p w14:paraId="12487D4D">
      <w:pPr>
        <w:pStyle w:val="12"/>
        <w:rPr>
          <w:color w:val="auto"/>
          <w:szCs w:val="24"/>
        </w:rPr>
      </w:pPr>
      <w:r>
        <w:rPr>
          <w:rFonts w:hint="eastAsia"/>
          <w:color w:val="auto"/>
          <w:szCs w:val="24"/>
        </w:rPr>
        <w:t>说明：投标人在投标时不需提交正式保函，在投标文件中盖投标人公章确认保函格式即可，乙方</w:t>
      </w:r>
      <w:r>
        <w:rPr>
          <w:rFonts w:hint="eastAsia"/>
          <w:color w:val="auto"/>
        </w:rPr>
        <w:t>在签订合同时</w:t>
      </w:r>
      <w:r>
        <w:rPr>
          <w:rFonts w:hint="eastAsia"/>
          <w:color w:val="auto"/>
          <w:szCs w:val="24"/>
        </w:rPr>
        <w:t>提交正式保函。</w:t>
      </w:r>
    </w:p>
    <w:p w14:paraId="01FBAE52">
      <w:pPr>
        <w:rPr>
          <w:rFonts w:ascii="宋体" w:hAnsi="宋体"/>
          <w:color w:val="auto"/>
          <w:szCs w:val="21"/>
        </w:rPr>
      </w:pPr>
    </w:p>
    <w:p w14:paraId="2F5B2DDF">
      <w:pPr>
        <w:rPr>
          <w:rFonts w:ascii="宋体" w:hAnsi="宋体"/>
          <w:color w:val="auto"/>
          <w:szCs w:val="21"/>
        </w:rPr>
        <w:sectPr>
          <w:pgSz w:w="11906" w:h="16838"/>
          <w:pgMar w:top="1440" w:right="1800" w:bottom="1440" w:left="1800" w:header="708" w:footer="708" w:gutter="0"/>
          <w:cols w:space="708" w:num="1"/>
          <w:titlePg/>
          <w:docGrid w:type="lines" w:linePitch="360" w:charSpace="0"/>
        </w:sectPr>
      </w:pPr>
    </w:p>
    <w:p w14:paraId="57FB92B0">
      <w:pPr>
        <w:pStyle w:val="6"/>
        <w:numPr>
          <w:ilvl w:val="255"/>
          <w:numId w:val="0"/>
        </w:numPr>
        <w:tabs>
          <w:tab w:val="left" w:pos="720"/>
          <w:tab w:val="left" w:pos="3840"/>
        </w:tabs>
        <w:ind w:left="283"/>
        <w:jc w:val="both"/>
        <w:rPr>
          <w:rFonts w:ascii="宋体" w:hAnsi="宋体"/>
          <w:color w:val="auto"/>
          <w:sz w:val="21"/>
          <w:szCs w:val="21"/>
        </w:rPr>
      </w:pPr>
      <w:bookmarkStart w:id="229" w:name="_Toc4531"/>
      <w:r>
        <w:rPr>
          <w:rFonts w:hint="eastAsia" w:ascii="宋体" w:hAnsi="宋体"/>
          <w:color w:val="auto"/>
          <w:sz w:val="21"/>
          <w:szCs w:val="21"/>
        </w:rPr>
        <w:t>附件20.预付款保函（适用于预付款支付）</w:t>
      </w:r>
      <w:bookmarkEnd w:id="229"/>
    </w:p>
    <w:p w14:paraId="69375023">
      <w:pPr>
        <w:pStyle w:val="12"/>
        <w:rPr>
          <w:color w:val="auto"/>
          <w:szCs w:val="24"/>
        </w:rPr>
      </w:pPr>
    </w:p>
    <w:p w14:paraId="0A0A45A1">
      <w:pPr>
        <w:jc w:val="center"/>
        <w:rPr>
          <w:rFonts w:ascii="黑体" w:eastAsia="黑体"/>
          <w:color w:val="auto"/>
          <w:sz w:val="28"/>
          <w:szCs w:val="28"/>
        </w:rPr>
      </w:pPr>
      <w:bookmarkStart w:id="230" w:name="_Toc3295"/>
      <w:bookmarkStart w:id="231" w:name="_Toc27545"/>
      <w:bookmarkStart w:id="232" w:name="_Toc5034"/>
      <w:bookmarkStart w:id="233" w:name="_Toc25494"/>
      <w:bookmarkStart w:id="234" w:name="_Toc20669"/>
      <w:bookmarkStart w:id="235" w:name="_Toc1039"/>
      <w:bookmarkStart w:id="236" w:name="_Toc7374"/>
      <w:bookmarkStart w:id="237" w:name="_Toc31418"/>
      <w:bookmarkStart w:id="238" w:name="_Toc29728"/>
      <w:bookmarkStart w:id="239" w:name="_Toc6877"/>
      <w:bookmarkStart w:id="240" w:name="_Toc29054"/>
      <w:bookmarkStart w:id="241" w:name="_Toc10315"/>
      <w:r>
        <w:rPr>
          <w:rFonts w:hint="eastAsia" w:ascii="黑体" w:eastAsia="黑体"/>
          <w:color w:val="auto"/>
          <w:sz w:val="28"/>
          <w:szCs w:val="28"/>
        </w:rPr>
        <w:t>不可撤销预付款保函</w:t>
      </w:r>
      <w:bookmarkEnd w:id="230"/>
      <w:bookmarkEnd w:id="231"/>
      <w:bookmarkEnd w:id="232"/>
      <w:bookmarkEnd w:id="233"/>
      <w:bookmarkEnd w:id="234"/>
      <w:bookmarkEnd w:id="235"/>
      <w:bookmarkEnd w:id="236"/>
      <w:bookmarkEnd w:id="237"/>
      <w:bookmarkEnd w:id="238"/>
      <w:bookmarkEnd w:id="239"/>
      <w:bookmarkEnd w:id="240"/>
      <w:bookmarkEnd w:id="241"/>
    </w:p>
    <w:p w14:paraId="471DEF14">
      <w:pPr>
        <w:ind w:firstLine="6300"/>
        <w:rPr>
          <w:color w:val="auto"/>
          <w:szCs w:val="21"/>
          <w:u w:val="single"/>
        </w:rPr>
      </w:pPr>
      <w:r>
        <w:rPr>
          <w:rFonts w:hint="eastAsia"/>
          <w:color w:val="auto"/>
          <w:szCs w:val="21"/>
        </w:rPr>
        <w:t>银行编号：</w:t>
      </w:r>
      <w:r>
        <w:rPr>
          <w:rFonts w:hint="eastAsia"/>
          <w:color w:val="auto"/>
          <w:szCs w:val="21"/>
          <w:u w:val="single"/>
        </w:rPr>
        <w:t xml:space="preserve">             </w:t>
      </w:r>
    </w:p>
    <w:p w14:paraId="6269B7F1">
      <w:pPr>
        <w:ind w:firstLine="6300"/>
        <w:rPr>
          <w:color w:val="auto"/>
          <w:szCs w:val="21"/>
        </w:rPr>
      </w:pPr>
    </w:p>
    <w:p w14:paraId="0CC2850D">
      <w:pPr>
        <w:rPr>
          <w:rFonts w:ascii="宋体" w:hAnsi="宋体"/>
          <w:color w:val="auto"/>
          <w:szCs w:val="21"/>
        </w:rPr>
      </w:pPr>
      <w:r>
        <w:rPr>
          <w:rFonts w:hint="eastAsia" w:ascii="宋体" w:hAnsi="宋体"/>
          <w:color w:val="auto"/>
          <w:szCs w:val="21"/>
        </w:rPr>
        <w:t>致：</w:t>
      </w:r>
      <w:r>
        <w:rPr>
          <w:rFonts w:hint="eastAsia" w:ascii="宋体" w:hAnsi="宋体"/>
          <w:color w:val="auto"/>
          <w:szCs w:val="21"/>
          <w:u w:val="single"/>
        </w:rPr>
        <w:t xml:space="preserve">                    </w:t>
      </w:r>
      <w:r>
        <w:rPr>
          <w:rFonts w:hint="eastAsia" w:ascii="宋体" w:hAnsi="宋体"/>
          <w:color w:val="auto"/>
          <w:szCs w:val="21"/>
        </w:rPr>
        <w:t>（下称“采购人”）</w:t>
      </w:r>
    </w:p>
    <w:p w14:paraId="1D76F7CD">
      <w:pPr>
        <w:ind w:firstLine="437"/>
        <w:rPr>
          <w:rFonts w:ascii="宋体" w:hAnsi="宋体"/>
          <w:color w:val="auto"/>
          <w:szCs w:val="21"/>
        </w:rPr>
      </w:pPr>
      <w:r>
        <w:rPr>
          <w:rFonts w:hint="eastAsia" w:ascii="宋体" w:hAnsi="宋体"/>
          <w:color w:val="auto"/>
          <w:szCs w:val="21"/>
        </w:rPr>
        <w:t>鉴于</w:t>
      </w:r>
      <w:r>
        <w:rPr>
          <w:rFonts w:hint="eastAsia" w:ascii="宋体" w:hAnsi="宋体"/>
          <w:color w:val="auto"/>
          <w:szCs w:val="21"/>
          <w:u w:val="single"/>
        </w:rPr>
        <w:t xml:space="preserve">            </w:t>
      </w:r>
      <w:r>
        <w:rPr>
          <w:rFonts w:hint="eastAsia" w:ascii="宋体" w:hAnsi="宋体"/>
          <w:color w:val="auto"/>
          <w:szCs w:val="24"/>
          <w:u w:val="single"/>
        </w:rPr>
        <w:t>（地址：          ，下称 “中标人” ）</w:t>
      </w:r>
      <w:r>
        <w:rPr>
          <w:rFonts w:hint="eastAsia" w:ascii="宋体" w:hAnsi="宋体"/>
          <w:color w:val="auto"/>
          <w:szCs w:val="21"/>
        </w:rPr>
        <w:t>，已保证按</w:t>
      </w:r>
      <w:r>
        <w:rPr>
          <w:rFonts w:hint="eastAsia" w:ascii="宋体" w:hAnsi="宋体"/>
          <w:color w:val="auto"/>
          <w:szCs w:val="21"/>
          <w:u w:val="single"/>
        </w:rPr>
        <w:t xml:space="preserve">          承包合同书（合同编号：    ）</w:t>
      </w:r>
      <w:r>
        <w:rPr>
          <w:rFonts w:hint="eastAsia" w:ascii="宋体" w:hAnsi="宋体"/>
          <w:color w:val="auto"/>
          <w:szCs w:val="21"/>
        </w:rPr>
        <w:t>中规定的义务履行合同。</w:t>
      </w:r>
    </w:p>
    <w:p w14:paraId="780D3029">
      <w:pPr>
        <w:ind w:firstLine="437"/>
        <w:rPr>
          <w:rFonts w:ascii="宋体" w:hAnsi="宋体"/>
          <w:color w:val="auto"/>
          <w:szCs w:val="21"/>
        </w:rPr>
      </w:pPr>
      <w:r>
        <w:rPr>
          <w:rFonts w:hint="eastAsia" w:ascii="宋体" w:hAnsi="宋体"/>
          <w:color w:val="auto"/>
          <w:szCs w:val="24"/>
        </w:rPr>
        <w:t>根据上述合同（招标文件）规定，中标人应向采购人提供一份金额为合同总价的</w:t>
      </w:r>
      <w:r>
        <w:rPr>
          <w:rFonts w:hint="eastAsia" w:ascii="宋体" w:hAnsi="宋体"/>
          <w:color w:val="auto"/>
          <w:szCs w:val="24"/>
          <w:u w:val="single"/>
        </w:rPr>
        <w:t xml:space="preserve">   </w:t>
      </w:r>
      <w:r>
        <w:rPr>
          <w:rFonts w:hint="eastAsia" w:ascii="宋体" w:hAnsi="宋体"/>
          <w:color w:val="auto"/>
          <w:szCs w:val="24"/>
        </w:rPr>
        <w:t>% 即人民币</w:t>
      </w:r>
      <w:r>
        <w:rPr>
          <w:rFonts w:hint="eastAsia" w:ascii="宋体" w:hAnsi="宋体"/>
          <w:color w:val="auto"/>
          <w:szCs w:val="21"/>
          <w:u w:val="single"/>
        </w:rPr>
        <w:t xml:space="preserve">      （RMB      元）</w:t>
      </w:r>
      <w:r>
        <w:rPr>
          <w:rFonts w:hint="eastAsia" w:ascii="宋体" w:hAnsi="宋体"/>
          <w:color w:val="auto"/>
          <w:szCs w:val="21"/>
        </w:rPr>
        <w:t>的不可撤销银行预付款保函，以保证中标人履行合同的相关条款。</w:t>
      </w:r>
    </w:p>
    <w:p w14:paraId="2CFD9A0B">
      <w:pPr>
        <w:ind w:firstLine="437"/>
        <w:rPr>
          <w:rFonts w:ascii="宋体" w:hAnsi="宋体"/>
          <w:color w:val="auto"/>
          <w:szCs w:val="21"/>
        </w:rPr>
      </w:pPr>
      <w:r>
        <w:rPr>
          <w:rFonts w:hint="eastAsia" w:ascii="宋体" w:hAnsi="宋体"/>
          <w:color w:val="auto"/>
          <w:szCs w:val="21"/>
        </w:rPr>
        <w:t>我方</w:t>
      </w:r>
      <w:r>
        <w:rPr>
          <w:rFonts w:hint="eastAsia" w:ascii="宋体" w:hAnsi="宋体"/>
          <w:color w:val="auto"/>
          <w:szCs w:val="21"/>
          <w:u w:val="single"/>
        </w:rPr>
        <w:t xml:space="preserve">  （银行名称）  </w:t>
      </w:r>
      <w:r>
        <w:rPr>
          <w:rFonts w:hint="eastAsia" w:ascii="宋体" w:hAnsi="宋体"/>
          <w:color w:val="auto"/>
          <w:szCs w:val="21"/>
        </w:rPr>
        <w:t>，受中标人的委托，作为连带责任保证人，无条件和不可撤销地同意在采购人提出因中标人没有履行上述合同规定，而要求收回上述金额内任何付款的书面要求后，于7个工作日内为采购人予以支付并保证到达采购人账户，以保证在中标人没有履行或部分履行合同条款的责任时，采购人可以向中标人收回全部或部分预付款。</w:t>
      </w:r>
    </w:p>
    <w:p w14:paraId="180B694C">
      <w:pPr>
        <w:ind w:firstLine="437"/>
        <w:rPr>
          <w:rFonts w:ascii="宋体" w:hAnsi="宋体"/>
          <w:color w:val="auto"/>
          <w:szCs w:val="21"/>
        </w:rPr>
      </w:pPr>
      <w:r>
        <w:rPr>
          <w:rFonts w:hint="eastAsia" w:ascii="宋体" w:hAnsi="宋体"/>
          <w:color w:val="auto"/>
          <w:szCs w:val="21"/>
        </w:rPr>
        <w:t>我方还同意，任何采购人与中标人之间可能对合同条款的修改、规范或其他合同文件的变动补充，都不能免除我方按本保函所承担的责任。因此，有关上述变动、补充和修改无须通知我方。</w:t>
      </w:r>
    </w:p>
    <w:p w14:paraId="08D33F29">
      <w:pPr>
        <w:ind w:firstLine="437"/>
        <w:rPr>
          <w:rFonts w:ascii="宋体" w:hAnsi="宋体"/>
          <w:color w:val="auto"/>
          <w:szCs w:val="21"/>
        </w:rPr>
      </w:pPr>
      <w:r>
        <w:rPr>
          <w:rFonts w:hint="eastAsia" w:ascii="宋体" w:hAnsi="宋体"/>
          <w:color w:val="auto"/>
          <w:szCs w:val="21"/>
        </w:rPr>
        <w:t>本保函有效期从保函开立之日起至采购人向中标人抵扣完所有预付款之日止。</w:t>
      </w:r>
    </w:p>
    <w:p w14:paraId="2B2AC45D">
      <w:pPr>
        <w:rPr>
          <w:rFonts w:ascii="宋体" w:hAnsi="宋体"/>
          <w:color w:val="auto"/>
          <w:szCs w:val="21"/>
        </w:rPr>
      </w:pPr>
    </w:p>
    <w:p w14:paraId="22BBEDAB">
      <w:pPr>
        <w:ind w:firstLine="437"/>
        <w:rPr>
          <w:rFonts w:ascii="宋体" w:hAnsi="宋体"/>
          <w:color w:val="auto"/>
          <w:szCs w:val="21"/>
        </w:rPr>
      </w:pPr>
    </w:p>
    <w:p w14:paraId="1E997058">
      <w:pPr>
        <w:ind w:firstLine="4860"/>
        <w:rPr>
          <w:rFonts w:ascii="宋体" w:hAnsi="宋体"/>
          <w:color w:val="auto"/>
          <w:szCs w:val="21"/>
        </w:rPr>
      </w:pPr>
      <w:r>
        <w:rPr>
          <w:rFonts w:hint="eastAsia" w:ascii="宋体" w:hAnsi="宋体"/>
          <w:color w:val="auto"/>
          <w:szCs w:val="21"/>
        </w:rPr>
        <w:t>保证人：（公章）</w:t>
      </w:r>
      <w:r>
        <w:rPr>
          <w:rFonts w:hint="eastAsia" w:ascii="宋体" w:hAnsi="宋体"/>
          <w:color w:val="auto"/>
          <w:szCs w:val="21"/>
          <w:u w:val="single"/>
        </w:rPr>
        <w:t xml:space="preserve">                     </w:t>
      </w:r>
    </w:p>
    <w:p w14:paraId="7F77B4C9">
      <w:pPr>
        <w:ind w:firstLine="4860"/>
        <w:rPr>
          <w:rFonts w:ascii="宋体" w:hAnsi="宋体"/>
          <w:color w:val="auto"/>
          <w:szCs w:val="21"/>
          <w:u w:val="single"/>
        </w:rPr>
      </w:pPr>
      <w:r>
        <w:rPr>
          <w:rFonts w:hint="eastAsia" w:ascii="宋体" w:hAnsi="宋体"/>
          <w:color w:val="auto"/>
          <w:szCs w:val="21"/>
        </w:rPr>
        <w:t>负责人：（签字）</w:t>
      </w:r>
      <w:r>
        <w:rPr>
          <w:rFonts w:hint="eastAsia" w:ascii="宋体" w:hAnsi="宋体"/>
          <w:color w:val="auto"/>
          <w:szCs w:val="21"/>
          <w:u w:val="single"/>
        </w:rPr>
        <w:t xml:space="preserve">                     </w:t>
      </w:r>
    </w:p>
    <w:p w14:paraId="2E5F748A">
      <w:pPr>
        <w:ind w:firstLine="4860"/>
        <w:rPr>
          <w:rFonts w:ascii="宋体" w:hAnsi="宋体"/>
          <w:color w:val="auto"/>
          <w:szCs w:val="21"/>
          <w:u w:val="single"/>
        </w:rPr>
      </w:pPr>
      <w:r>
        <w:rPr>
          <w:rFonts w:hint="eastAsia" w:ascii="宋体" w:hAnsi="宋体"/>
          <w:color w:val="auto"/>
          <w:szCs w:val="21"/>
        </w:rPr>
        <w:t>联系电话：</w:t>
      </w:r>
      <w:r>
        <w:rPr>
          <w:rFonts w:hint="eastAsia" w:ascii="宋体" w:hAnsi="宋体"/>
          <w:color w:val="auto"/>
          <w:szCs w:val="21"/>
          <w:u w:val="single"/>
        </w:rPr>
        <w:t xml:space="preserve">                          </w:t>
      </w:r>
    </w:p>
    <w:p w14:paraId="1F068CCE">
      <w:pPr>
        <w:ind w:firstLine="4860"/>
        <w:rPr>
          <w:rFonts w:ascii="宋体" w:hAnsi="宋体"/>
          <w:color w:val="auto"/>
          <w:szCs w:val="21"/>
        </w:rPr>
      </w:pPr>
      <w:r>
        <w:rPr>
          <w:rFonts w:hint="eastAsia" w:ascii="宋体" w:hAnsi="宋体"/>
          <w:color w:val="auto"/>
          <w:szCs w:val="21"/>
        </w:rPr>
        <w:t>地址：</w:t>
      </w:r>
      <w:r>
        <w:rPr>
          <w:rFonts w:hint="eastAsia" w:ascii="宋体" w:hAnsi="宋体"/>
          <w:color w:val="auto"/>
          <w:szCs w:val="21"/>
          <w:u w:val="single"/>
        </w:rPr>
        <w:t xml:space="preserve">                              </w:t>
      </w:r>
    </w:p>
    <w:p w14:paraId="595476ED">
      <w:pPr>
        <w:ind w:firstLine="4860"/>
        <w:rPr>
          <w:rFonts w:ascii="宋体" w:hAnsi="宋体"/>
          <w:color w:val="auto"/>
          <w:szCs w:val="21"/>
          <w:u w:val="single"/>
        </w:rPr>
      </w:pPr>
      <w:r>
        <w:rPr>
          <w:rFonts w:hint="eastAsia" w:ascii="宋体" w:hAnsi="宋体"/>
          <w:color w:val="auto"/>
          <w:szCs w:val="21"/>
        </w:rPr>
        <w:t>日期：</w:t>
      </w:r>
      <w:r>
        <w:rPr>
          <w:rFonts w:hint="eastAsia" w:ascii="宋体" w:hAnsi="宋体"/>
          <w:color w:val="auto"/>
          <w:szCs w:val="21"/>
          <w:u w:val="single"/>
        </w:rPr>
        <w:t xml:space="preserve">                              </w:t>
      </w:r>
    </w:p>
    <w:p w14:paraId="186355DD">
      <w:pPr>
        <w:pStyle w:val="12"/>
        <w:rPr>
          <w:color w:val="auto"/>
          <w:szCs w:val="21"/>
        </w:rPr>
      </w:pPr>
    </w:p>
    <w:p w14:paraId="35E1CB1D">
      <w:pPr>
        <w:pStyle w:val="12"/>
        <w:rPr>
          <w:color w:val="auto"/>
          <w:szCs w:val="21"/>
        </w:rPr>
      </w:pPr>
    </w:p>
    <w:p w14:paraId="3239EA7B">
      <w:pPr>
        <w:rPr>
          <w:rFonts w:ascii="宋体" w:hAnsi="宋体"/>
          <w:b/>
          <w:color w:val="auto"/>
          <w:szCs w:val="21"/>
        </w:rPr>
      </w:pPr>
      <w:r>
        <w:rPr>
          <w:rFonts w:hint="eastAsia" w:ascii="宋体" w:hAnsi="宋体"/>
          <w:b/>
          <w:color w:val="auto"/>
          <w:szCs w:val="21"/>
        </w:rPr>
        <w:t>说明：投标人在投标文件中盖投标人公章确认保函内容即可，如中标再由银行出具保函。</w:t>
      </w:r>
    </w:p>
    <w:p w14:paraId="72E54D71">
      <w:pPr>
        <w:rPr>
          <w:rFonts w:ascii="宋体" w:hAnsi="宋体"/>
          <w:color w:val="auto"/>
          <w:szCs w:val="21"/>
        </w:rPr>
        <w:sectPr>
          <w:pgSz w:w="11906" w:h="16838"/>
          <w:pgMar w:top="1440" w:right="1800" w:bottom="1440" w:left="1800" w:header="708" w:footer="708" w:gutter="0"/>
          <w:cols w:space="708" w:num="1"/>
          <w:titlePg/>
          <w:docGrid w:type="lines" w:linePitch="360" w:charSpace="0"/>
        </w:sectPr>
      </w:pPr>
    </w:p>
    <w:p w14:paraId="61D8E34E">
      <w:pPr>
        <w:pStyle w:val="11"/>
        <w:rPr>
          <w:color w:val="auto"/>
        </w:rPr>
      </w:pPr>
      <w:bookmarkStart w:id="242" w:name="_Toc1968"/>
    </w:p>
    <w:p w14:paraId="58951FE5">
      <w:pPr>
        <w:jc w:val="center"/>
        <w:outlineLvl w:val="1"/>
        <w:rPr>
          <w:rFonts w:eastAsia="黑体"/>
          <w:color w:val="auto"/>
          <w:sz w:val="72"/>
          <w:szCs w:val="72"/>
        </w:rPr>
      </w:pPr>
      <w:bookmarkStart w:id="243" w:name="_Toc6040"/>
      <w:r>
        <w:rPr>
          <w:rFonts w:hint="eastAsia" w:eastAsia="黑体"/>
          <w:color w:val="auto"/>
          <w:sz w:val="72"/>
          <w:szCs w:val="72"/>
        </w:rPr>
        <w:t>唱标信封</w:t>
      </w:r>
      <w:bookmarkEnd w:id="243"/>
    </w:p>
    <w:p w14:paraId="6BF577FE">
      <w:pPr>
        <w:jc w:val="center"/>
        <w:rPr>
          <w:rFonts w:ascii="黑体" w:eastAsia="黑体"/>
          <w:color w:val="auto"/>
          <w:sz w:val="52"/>
          <w:szCs w:val="52"/>
        </w:rPr>
      </w:pPr>
      <w:r>
        <w:rPr>
          <w:rFonts w:hint="eastAsia" w:ascii="黑体" w:eastAsia="黑体"/>
          <w:color w:val="auto"/>
          <w:sz w:val="52"/>
          <w:szCs w:val="52"/>
        </w:rPr>
        <w:t>（单独装订成册，单独封装）</w:t>
      </w:r>
    </w:p>
    <w:p w14:paraId="43094961">
      <w:pPr>
        <w:rPr>
          <w:color w:val="auto"/>
        </w:rPr>
      </w:pPr>
    </w:p>
    <w:p w14:paraId="5650DCB0">
      <w:pPr>
        <w:pStyle w:val="11"/>
        <w:rPr>
          <w:color w:val="auto"/>
        </w:rPr>
      </w:pPr>
    </w:p>
    <w:p w14:paraId="772F2C98">
      <w:pPr>
        <w:pStyle w:val="28"/>
        <w:ind w:firstLine="240"/>
        <w:rPr>
          <w:color w:val="auto"/>
        </w:rPr>
      </w:pPr>
    </w:p>
    <w:p w14:paraId="67CEA932">
      <w:pPr>
        <w:pStyle w:val="28"/>
        <w:ind w:firstLine="240"/>
        <w:rPr>
          <w:color w:val="auto"/>
        </w:rPr>
      </w:pPr>
    </w:p>
    <w:p w14:paraId="7E3DC53E">
      <w:pPr>
        <w:rPr>
          <w:rFonts w:ascii="宋体" w:hAnsi="宋体" w:cs="宋体"/>
          <w:b/>
          <w:color w:val="auto"/>
          <w:spacing w:val="-6"/>
          <w:sz w:val="32"/>
          <w:szCs w:val="32"/>
        </w:rPr>
      </w:pPr>
      <w:r>
        <w:rPr>
          <w:rFonts w:hint="eastAsia" w:ascii="宋体" w:hAnsi="宋体" w:cs="宋体"/>
          <w:b/>
          <w:color w:val="auto"/>
          <w:spacing w:val="106"/>
          <w:sz w:val="32"/>
          <w:szCs w:val="32"/>
        </w:rPr>
        <w:t>项目名</w:t>
      </w:r>
      <w:r>
        <w:rPr>
          <w:rFonts w:hint="eastAsia" w:ascii="宋体" w:hAnsi="宋体" w:cs="宋体"/>
          <w:b/>
          <w:color w:val="auto"/>
          <w:spacing w:val="2"/>
          <w:sz w:val="32"/>
          <w:szCs w:val="32"/>
        </w:rPr>
        <w:t>称</w:t>
      </w:r>
      <w:r>
        <w:rPr>
          <w:rFonts w:hint="eastAsia" w:ascii="宋体" w:hAnsi="宋体" w:cs="宋体"/>
          <w:b/>
          <w:color w:val="auto"/>
          <w:spacing w:val="-6"/>
          <w:sz w:val="32"/>
          <w:szCs w:val="32"/>
        </w:rPr>
        <w:t>：</w:t>
      </w:r>
    </w:p>
    <w:p w14:paraId="22C4D2D0">
      <w:pPr>
        <w:rPr>
          <w:rFonts w:ascii="宋体" w:hAnsi="宋体" w:cs="宋体"/>
          <w:b/>
          <w:color w:val="auto"/>
          <w:sz w:val="32"/>
          <w:szCs w:val="32"/>
        </w:rPr>
      </w:pPr>
      <w:r>
        <w:rPr>
          <w:rFonts w:hint="eastAsia" w:ascii="宋体" w:hAnsi="宋体" w:cs="宋体"/>
          <w:b/>
          <w:color w:val="auto"/>
          <w:spacing w:val="106"/>
          <w:sz w:val="32"/>
          <w:szCs w:val="32"/>
        </w:rPr>
        <w:t>项目编</w:t>
      </w:r>
      <w:r>
        <w:rPr>
          <w:rFonts w:hint="eastAsia" w:ascii="宋体" w:hAnsi="宋体" w:cs="宋体"/>
          <w:b/>
          <w:color w:val="auto"/>
          <w:spacing w:val="2"/>
          <w:sz w:val="32"/>
          <w:szCs w:val="32"/>
        </w:rPr>
        <w:t>号</w:t>
      </w:r>
      <w:r>
        <w:rPr>
          <w:rFonts w:hint="eastAsia" w:ascii="宋体" w:hAnsi="宋体" w:cs="宋体"/>
          <w:b/>
          <w:color w:val="auto"/>
          <w:sz w:val="32"/>
          <w:szCs w:val="32"/>
        </w:rPr>
        <w:t>：</w:t>
      </w:r>
    </w:p>
    <w:p w14:paraId="73D82FA1">
      <w:pPr>
        <w:pStyle w:val="11"/>
        <w:ind w:left="0"/>
        <w:rPr>
          <w:b/>
          <w:color w:val="auto"/>
          <w:spacing w:val="106"/>
          <w:sz w:val="32"/>
          <w:szCs w:val="32"/>
          <w:lang w:val="en-US" w:bidi="ar-SA"/>
        </w:rPr>
      </w:pPr>
      <w:r>
        <w:rPr>
          <w:rFonts w:hint="eastAsia"/>
          <w:b/>
          <w:color w:val="auto"/>
          <w:spacing w:val="106"/>
          <w:sz w:val="32"/>
          <w:szCs w:val="32"/>
          <w:lang w:val="en-US" w:bidi="ar-SA"/>
        </w:rPr>
        <w:t>包组号（如有）：</w:t>
      </w:r>
    </w:p>
    <w:p w14:paraId="47A82AED">
      <w:pPr>
        <w:rPr>
          <w:rFonts w:ascii="宋体" w:hAnsi="宋体" w:cs="宋体"/>
          <w:b/>
          <w:color w:val="auto"/>
          <w:sz w:val="32"/>
          <w:szCs w:val="32"/>
        </w:rPr>
      </w:pPr>
      <w:r>
        <w:rPr>
          <w:rFonts w:hint="eastAsia" w:ascii="宋体" w:hAnsi="宋体" w:cs="宋体"/>
          <w:b/>
          <w:color w:val="auto"/>
          <w:sz w:val="32"/>
          <w:szCs w:val="32"/>
        </w:rPr>
        <w:t>投标人名称：</w:t>
      </w:r>
    </w:p>
    <w:p w14:paraId="19838E42">
      <w:pPr>
        <w:rPr>
          <w:rFonts w:ascii="宋体" w:hAnsi="宋体" w:cs="宋体"/>
          <w:b/>
          <w:color w:val="auto"/>
          <w:sz w:val="32"/>
          <w:szCs w:val="32"/>
        </w:rPr>
      </w:pPr>
      <w:r>
        <w:rPr>
          <w:rFonts w:hint="eastAsia" w:ascii="宋体" w:hAnsi="宋体" w:cs="宋体"/>
          <w:b/>
          <w:color w:val="auto"/>
          <w:spacing w:val="64"/>
          <w:sz w:val="32"/>
          <w:szCs w:val="32"/>
        </w:rPr>
        <w:t xml:space="preserve">日    </w:t>
      </w:r>
      <w:r>
        <w:rPr>
          <w:rFonts w:hint="eastAsia" w:ascii="宋体" w:hAnsi="宋体" w:cs="宋体"/>
          <w:b/>
          <w:color w:val="auto"/>
          <w:sz w:val="32"/>
          <w:szCs w:val="32"/>
        </w:rPr>
        <w:t>期：</w:t>
      </w:r>
    </w:p>
    <w:p w14:paraId="66F52A61">
      <w:pPr>
        <w:rPr>
          <w:rFonts w:ascii="宋体" w:hAnsi="宋体"/>
          <w:color w:val="auto"/>
          <w:szCs w:val="21"/>
        </w:rPr>
      </w:pPr>
      <w:r>
        <w:rPr>
          <w:rFonts w:hint="eastAsia" w:ascii="宋体" w:hAnsi="宋体"/>
          <w:color w:val="auto"/>
          <w:szCs w:val="21"/>
        </w:rPr>
        <w:br w:type="page"/>
      </w:r>
    </w:p>
    <w:p w14:paraId="6667B21D">
      <w:pPr>
        <w:outlineLvl w:val="1"/>
        <w:rPr>
          <w:color w:val="auto"/>
          <w:sz w:val="72"/>
          <w:szCs w:val="72"/>
        </w:rPr>
        <w:sectPr>
          <w:pgSz w:w="11906" w:h="16838"/>
          <w:pgMar w:top="1440" w:right="1800" w:bottom="1440" w:left="1800" w:header="708" w:footer="708" w:gutter="0"/>
          <w:cols w:space="708" w:num="1"/>
          <w:titlePg/>
          <w:docGrid w:type="lines" w:linePitch="360" w:charSpace="0"/>
        </w:sectPr>
      </w:pPr>
    </w:p>
    <w:bookmarkEnd w:id="242"/>
    <w:p w14:paraId="3328EB70">
      <w:pPr>
        <w:pStyle w:val="6"/>
        <w:numPr>
          <w:ilvl w:val="255"/>
          <w:numId w:val="0"/>
        </w:numPr>
        <w:tabs>
          <w:tab w:val="left" w:pos="720"/>
          <w:tab w:val="left" w:pos="3840"/>
        </w:tabs>
        <w:ind w:left="283"/>
        <w:jc w:val="both"/>
        <w:rPr>
          <w:rFonts w:ascii="宋体" w:hAnsi="宋体"/>
          <w:color w:val="auto"/>
          <w:sz w:val="21"/>
          <w:szCs w:val="21"/>
        </w:rPr>
      </w:pPr>
      <w:bookmarkStart w:id="244" w:name="_Toc32144"/>
      <w:r>
        <w:rPr>
          <w:rFonts w:hint="eastAsia" w:ascii="宋体" w:hAnsi="宋体"/>
          <w:color w:val="auto"/>
          <w:sz w:val="21"/>
          <w:szCs w:val="21"/>
        </w:rPr>
        <w:t>附件21.唱标信封内装（内容务必与投标文件正本一致）</w:t>
      </w:r>
      <w:bookmarkEnd w:id="244"/>
    </w:p>
    <w:p w14:paraId="43DCE68D">
      <w:pPr>
        <w:numPr>
          <w:ilvl w:val="0"/>
          <w:numId w:val="14"/>
        </w:numPr>
        <w:ind w:firstLineChars="200"/>
        <w:rPr>
          <w:rFonts w:hAnsi="宋体"/>
          <w:color w:val="auto"/>
          <w:szCs w:val="21"/>
        </w:rPr>
      </w:pPr>
      <w:r>
        <w:rPr>
          <w:rFonts w:hint="eastAsia" w:hAnsi="宋体"/>
          <w:color w:val="auto"/>
          <w:szCs w:val="21"/>
        </w:rPr>
        <w:t>开标一览表加盖公章；</w:t>
      </w:r>
    </w:p>
    <w:p w14:paraId="0C859847">
      <w:pPr>
        <w:numPr>
          <w:ilvl w:val="0"/>
          <w:numId w:val="14"/>
        </w:numPr>
        <w:ind w:firstLineChars="200"/>
        <w:rPr>
          <w:rFonts w:hAnsi="宋体"/>
          <w:color w:val="auto"/>
          <w:szCs w:val="21"/>
        </w:rPr>
      </w:pPr>
      <w:r>
        <w:rPr>
          <w:rFonts w:hint="eastAsia" w:hAnsi="宋体"/>
          <w:color w:val="auto"/>
          <w:szCs w:val="21"/>
        </w:rPr>
        <w:t>法定代表人证明书加盖公章；</w:t>
      </w:r>
    </w:p>
    <w:p w14:paraId="7C2F823A">
      <w:pPr>
        <w:numPr>
          <w:ilvl w:val="0"/>
          <w:numId w:val="14"/>
        </w:numPr>
        <w:ind w:firstLineChars="200"/>
        <w:rPr>
          <w:rFonts w:hAnsi="宋体"/>
          <w:color w:val="auto"/>
          <w:szCs w:val="21"/>
        </w:rPr>
      </w:pPr>
      <w:r>
        <w:rPr>
          <w:rFonts w:hint="eastAsia" w:hAnsi="宋体"/>
          <w:color w:val="auto"/>
          <w:szCs w:val="21"/>
        </w:rPr>
        <w:t>法定代表人授权委托书加盖公章（法定代表人投标的除外）；</w:t>
      </w:r>
    </w:p>
    <w:p w14:paraId="45A3F23E">
      <w:pPr>
        <w:numPr>
          <w:ilvl w:val="0"/>
          <w:numId w:val="14"/>
        </w:numPr>
        <w:ind w:firstLineChars="200"/>
        <w:rPr>
          <w:rFonts w:hAnsi="宋体"/>
          <w:color w:val="auto"/>
          <w:szCs w:val="21"/>
        </w:rPr>
      </w:pPr>
      <w:r>
        <w:rPr>
          <w:rFonts w:hint="eastAsia" w:hAnsi="宋体"/>
          <w:color w:val="auto"/>
          <w:szCs w:val="21"/>
        </w:rPr>
        <w:t>投标保证金汇入情况说明（含银行汇款凭证）或投标保函加盖公章；</w:t>
      </w:r>
    </w:p>
    <w:p w14:paraId="3D910213">
      <w:pPr>
        <w:numPr>
          <w:ilvl w:val="0"/>
          <w:numId w:val="14"/>
        </w:numPr>
        <w:ind w:firstLineChars="200"/>
        <w:rPr>
          <w:rFonts w:hAnsi="宋体"/>
          <w:color w:val="auto"/>
          <w:szCs w:val="21"/>
        </w:rPr>
      </w:pPr>
      <w:r>
        <w:rPr>
          <w:rFonts w:hint="eastAsia" w:hAnsi="宋体"/>
          <w:color w:val="auto"/>
          <w:szCs w:val="21"/>
        </w:rPr>
        <w:t>投标文件电子文件（U盘，须含盖章版PDF投标文件和WORD版投标文件各一版，文字采用WORD文档，计算表格采用 EXCEL文档。）</w:t>
      </w:r>
    </w:p>
    <w:p w14:paraId="7F096CAA">
      <w:pPr>
        <w:rPr>
          <w:rFonts w:ascii="宋体" w:hAnsi="宋体" w:cs="宋体"/>
          <w:color w:val="auto"/>
          <w:szCs w:val="21"/>
        </w:rPr>
      </w:pPr>
    </w:p>
    <w:p w14:paraId="279AA6D4">
      <w:pPr>
        <w:pStyle w:val="11"/>
        <w:rPr>
          <w:color w:val="auto"/>
        </w:rPr>
      </w:pPr>
    </w:p>
    <w:sectPr>
      <w:pgSz w:w="11906" w:h="16838"/>
      <w:pgMar w:top="1440" w:right="1800" w:bottom="1440" w:left="1800" w:header="708" w:footer="708" w:gutter="0"/>
      <w:cols w:space="708" w:num="1"/>
      <w:titlePg/>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书宋简体">
    <w:panose1 w:val="02000000000000000000"/>
    <w:charset w:val="86"/>
    <w:family w:val="auto"/>
    <w:pitch w:val="default"/>
    <w:sig w:usb0="A00002BF" w:usb1="184F6CFA" w:usb2="00000012" w:usb3="00000000" w:csb0="00040001" w:csb1="00000000"/>
  </w:font>
  <w:font w:name="仿宋_GB2312">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微软雅黑"/>
    <w:panose1 w:val="00000000000000000000"/>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altName w:val="微软雅黑"/>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5AB81">
    <w:pPr>
      <w:pStyle w:val="1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49D131">
                          <w:pPr>
                            <w:pStyle w:val="18"/>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185</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B49D131">
                    <w:pPr>
                      <w:pStyle w:val="18"/>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185</w:t>
                    </w:r>
                    <w: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94AC9">
    <w:pPr>
      <w:pStyle w:val="18"/>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8501B9">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98501B9">
                    <w:pPr>
                      <w:pStyle w:val="18"/>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C1F64">
    <w:pPr>
      <w:pStyle w:val="1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8839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088390" cy="1828800"/>
                      </a:xfrm>
                      <a:prstGeom prst="rect">
                        <a:avLst/>
                      </a:prstGeom>
                      <a:noFill/>
                      <a:ln>
                        <a:noFill/>
                      </a:ln>
                    </wps:spPr>
                    <wps:txbx>
                      <w:txbxContent>
                        <w:p w14:paraId="20F24841">
                          <w:pPr>
                            <w:pStyle w:val="18"/>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185</w:t>
                          </w:r>
                          <w:r>
                            <w:fldChar w:fldCharType="end"/>
                          </w:r>
                          <w:r>
                            <w:rPr>
                              <w:rFonts w:hint="eastAsia"/>
                            </w:rPr>
                            <w:t xml:space="preserve"> 页</w:t>
                          </w:r>
                        </w:p>
                      </w:txbxContent>
                    </wps:txbx>
                    <wps:bodyPr lIns="0" tIns="0" rIns="0" bIns="0" upright="1">
                      <a:spAutoFit/>
                    </wps:bodyPr>
                  </wps:wsp>
                </a:graphicData>
              </a:graphic>
            </wp:anchor>
          </w:drawing>
        </mc:Choice>
        <mc:Fallback>
          <w:pict>
            <v:shape id="文本框 1026" o:spid="_x0000_s1026" o:spt="202" type="#_x0000_t202" style="position:absolute;left:0pt;margin-top:0pt;height:144pt;width:85.7pt;mso-position-horizontal:center;mso-position-horizontal-relative:margin;z-index:251659264;mso-width-relative:page;mso-height-relative:page;" filled="f" stroked="f" coordsize="21600,21600" o:gfxdata="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xsfqk0wAAAAUBAAAPAAAAAAAAAAEAIAAAACIAAABkcnMvZG93bnJl&#10;di54bWxQSwECFAAUAAAACACHTuJARcufEMkBAACQAwAADgAAAAAAAAABACAAAAAiAQAAZHJzL2Uy&#10;b0RvYy54bWxQSwUGAAAAAAYABgBZAQAAXQUAAAAA&#10;">
              <v:fill on="f" focussize="0,0"/>
              <v:stroke on="f"/>
              <v:imagedata o:title=""/>
              <o:lock v:ext="edit" aspectratio="f"/>
              <v:textbox inset="0mm,0mm,0mm,0mm" style="mso-fit-shape-to-text:t;">
                <w:txbxContent>
                  <w:p w14:paraId="20F24841">
                    <w:pPr>
                      <w:pStyle w:val="18"/>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185</w:t>
                    </w:r>
                    <w:r>
                      <w:fldChar w:fldCharType="end"/>
                    </w:r>
                    <w:r>
                      <w:rPr>
                        <w:rFonts w:hint="eastAsia"/>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198AA">
    <w:pPr>
      <w:pStyle w:val="1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50620" cy="1828800"/>
              <wp:effectExtent l="0" t="0" r="0" b="0"/>
              <wp:wrapNone/>
              <wp:docPr id="4" name="文本框 1025"/>
              <wp:cNvGraphicFramePr/>
              <a:graphic xmlns:a="http://schemas.openxmlformats.org/drawingml/2006/main">
                <a:graphicData uri="http://schemas.microsoft.com/office/word/2010/wordprocessingShape">
                  <wps:wsp>
                    <wps:cNvSpPr txBox="1"/>
                    <wps:spPr>
                      <a:xfrm>
                        <a:off x="0" y="0"/>
                        <a:ext cx="1150620" cy="1828800"/>
                      </a:xfrm>
                      <a:prstGeom prst="rect">
                        <a:avLst/>
                      </a:prstGeom>
                      <a:noFill/>
                      <a:ln>
                        <a:noFill/>
                      </a:ln>
                    </wps:spPr>
                    <wps:txbx>
                      <w:txbxContent>
                        <w:p w14:paraId="5C34290D">
                          <w:pPr>
                            <w:pStyle w:val="18"/>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185</w:t>
                          </w:r>
                          <w:r>
                            <w:fldChar w:fldCharType="end"/>
                          </w:r>
                          <w:r>
                            <w:rPr>
                              <w:rFonts w:hint="eastAsia"/>
                            </w:rPr>
                            <w:t xml:space="preserve"> 页</w:t>
                          </w:r>
                        </w:p>
                      </w:txbxContent>
                    </wps:txbx>
                    <wps:bodyPr lIns="0" tIns="0" rIns="0" bIns="0" upright="1">
                      <a:spAutoFit/>
                    </wps:bodyPr>
                  </wps:wsp>
                </a:graphicData>
              </a:graphic>
            </wp:anchor>
          </w:drawing>
        </mc:Choice>
        <mc:Fallback>
          <w:pict>
            <v:shape id="文本框 1025" o:spid="_x0000_s1026" o:spt="202" type="#_x0000_t202" style="position:absolute;left:0pt;margin-top:0pt;height:144pt;width:90.6pt;mso-position-horizontal:center;mso-position-horizontal-relative:margin;z-index:251660288;mso-width-relative:page;mso-height-relative:page;" filled="f" stroked="f" coordsize="21600,21600" o:gfxdata="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EYIEizSAAAABQEAAA8AAAAAAAAAAQAgAAAAIgAAAGRycy9kb3ducmV2&#10;LnhtbFBLAQIUABQAAAAIAIdO4kB4R5WwyQEAAJADAAAOAAAAAAAAAAEAIAAAACEBAABkcnMvZTJv&#10;RG9jLnhtbFBLBQYAAAAABgAGAFkBAABcBQAAAAA=&#10;">
              <v:fill on="f" focussize="0,0"/>
              <v:stroke on="f"/>
              <v:imagedata o:title=""/>
              <o:lock v:ext="edit" aspectratio="f"/>
              <v:textbox inset="0mm,0mm,0mm,0mm" style="mso-fit-shape-to-text:t;">
                <w:txbxContent>
                  <w:p w14:paraId="5C34290D">
                    <w:pPr>
                      <w:pStyle w:val="18"/>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185</w:t>
                    </w:r>
                    <w:r>
                      <w:fldChar w:fldCharType="end"/>
                    </w:r>
                    <w:r>
                      <w:rPr>
                        <w:rFonts w:hint="eastAsia"/>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1DDA8">
    <w:pPr>
      <w:pStyle w:val="19"/>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9D551">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67C81">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917380"/>
    <w:multiLevelType w:val="singleLevel"/>
    <w:tmpl w:val="C1917380"/>
    <w:lvl w:ilvl="0" w:tentative="0">
      <w:start w:val="1"/>
      <w:numFmt w:val="decimal"/>
      <w:suff w:val="space"/>
      <w:lvlText w:val="%1."/>
      <w:lvlJc w:val="left"/>
      <w:pPr>
        <w:ind w:left="425" w:hanging="425"/>
      </w:pPr>
      <w:rPr>
        <w:rFonts w:hint="default"/>
      </w:rPr>
    </w:lvl>
  </w:abstractNum>
  <w:abstractNum w:abstractNumId="1">
    <w:nsid w:val="C9555E15"/>
    <w:multiLevelType w:val="singleLevel"/>
    <w:tmpl w:val="C9555E15"/>
    <w:lvl w:ilvl="0" w:tentative="0">
      <w:start w:val="1"/>
      <w:numFmt w:val="decimal"/>
      <w:lvlText w:val="(%1)"/>
      <w:lvlJc w:val="left"/>
      <w:pPr>
        <w:ind w:left="425" w:hanging="425"/>
      </w:pPr>
      <w:rPr>
        <w:rFonts w:hint="default"/>
      </w:rPr>
    </w:lvl>
  </w:abstractNum>
  <w:abstractNum w:abstractNumId="2">
    <w:nsid w:val="CFF174A5"/>
    <w:multiLevelType w:val="singleLevel"/>
    <w:tmpl w:val="CFF174A5"/>
    <w:lvl w:ilvl="0" w:tentative="0">
      <w:start w:val="1"/>
      <w:numFmt w:val="decimal"/>
      <w:suff w:val="nothing"/>
      <w:lvlText w:val="%1、"/>
      <w:lvlJc w:val="left"/>
    </w:lvl>
  </w:abstractNum>
  <w:abstractNum w:abstractNumId="3">
    <w:nsid w:val="D0047B7E"/>
    <w:multiLevelType w:val="singleLevel"/>
    <w:tmpl w:val="D0047B7E"/>
    <w:lvl w:ilvl="0" w:tentative="0">
      <w:start w:val="1"/>
      <w:numFmt w:val="decimal"/>
      <w:suff w:val="nothing"/>
      <w:lvlText w:val="%1、"/>
      <w:lvlJc w:val="left"/>
    </w:lvl>
  </w:abstractNum>
  <w:abstractNum w:abstractNumId="4">
    <w:nsid w:val="00000005"/>
    <w:multiLevelType w:val="multilevel"/>
    <w:tmpl w:val="00000005"/>
    <w:lvl w:ilvl="0" w:tentative="0">
      <w:start w:val="1"/>
      <w:numFmt w:val="decimal"/>
      <w:lvlText w:val="%1."/>
      <w:lvlJc w:val="left"/>
      <w:pPr>
        <w:tabs>
          <w:tab w:val="left" w:pos="0"/>
        </w:tabs>
        <w:ind w:left="0" w:firstLine="4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25"/>
    <w:multiLevelType w:val="multilevel"/>
    <w:tmpl w:val="00000025"/>
    <w:lvl w:ilvl="0" w:tentative="0">
      <w:start w:val="1"/>
      <w:numFmt w:val="decimal"/>
      <w:lvlText w:val="%1"/>
      <w:lvlJc w:val="left"/>
      <w:pPr>
        <w:tabs>
          <w:tab w:val="left" w:pos="420"/>
        </w:tabs>
        <w:ind w:left="420" w:hanging="420"/>
      </w:pPr>
      <w:rPr>
        <w:rFonts w:hint="default"/>
        <w:u w:val="none"/>
      </w:rPr>
    </w:lvl>
    <w:lvl w:ilvl="1" w:tentative="0">
      <w:start w:val="1"/>
      <w:numFmt w:val="lowerLetter"/>
      <w:lvlText w:val="%2)"/>
      <w:lvlJc w:val="left"/>
      <w:pPr>
        <w:tabs>
          <w:tab w:val="left" w:pos="840"/>
        </w:tabs>
        <w:ind w:left="840" w:hanging="420"/>
      </w:pPr>
      <w:rPr>
        <w:rFonts w:hint="default"/>
        <w:u w:val="none"/>
      </w:rPr>
    </w:lvl>
    <w:lvl w:ilvl="2" w:tentative="0">
      <w:start w:val="1"/>
      <w:numFmt w:val="lowerRoman"/>
      <w:lvlText w:val="%3."/>
      <w:lvlJc w:val="right"/>
      <w:pPr>
        <w:tabs>
          <w:tab w:val="left" w:pos="1260"/>
        </w:tabs>
        <w:ind w:left="1260" w:hanging="420"/>
      </w:pPr>
      <w:rPr>
        <w:rFonts w:hint="default"/>
        <w:u w:val="none"/>
      </w:rPr>
    </w:lvl>
    <w:lvl w:ilvl="3" w:tentative="0">
      <w:start w:val="1"/>
      <w:numFmt w:val="decimal"/>
      <w:lvlText w:val="%4."/>
      <w:lvlJc w:val="left"/>
      <w:pPr>
        <w:tabs>
          <w:tab w:val="left" w:pos="1680"/>
        </w:tabs>
        <w:ind w:left="1680" w:hanging="420"/>
      </w:pPr>
      <w:rPr>
        <w:rFonts w:hint="default"/>
        <w:u w:val="none"/>
      </w:rPr>
    </w:lvl>
    <w:lvl w:ilvl="4" w:tentative="0">
      <w:start w:val="1"/>
      <w:numFmt w:val="lowerLetter"/>
      <w:lvlText w:val="%5)"/>
      <w:lvlJc w:val="left"/>
      <w:pPr>
        <w:tabs>
          <w:tab w:val="left" w:pos="2100"/>
        </w:tabs>
        <w:ind w:left="2100" w:hanging="420"/>
      </w:pPr>
      <w:rPr>
        <w:rFonts w:hint="default"/>
        <w:u w:val="none"/>
      </w:rPr>
    </w:lvl>
    <w:lvl w:ilvl="5" w:tentative="0">
      <w:start w:val="1"/>
      <w:numFmt w:val="lowerRoman"/>
      <w:lvlText w:val="%6."/>
      <w:lvlJc w:val="right"/>
      <w:pPr>
        <w:tabs>
          <w:tab w:val="left" w:pos="2520"/>
        </w:tabs>
        <w:ind w:left="2520" w:hanging="420"/>
      </w:pPr>
      <w:rPr>
        <w:rFonts w:hint="default"/>
        <w:u w:val="none"/>
      </w:rPr>
    </w:lvl>
    <w:lvl w:ilvl="6" w:tentative="0">
      <w:start w:val="1"/>
      <w:numFmt w:val="decimal"/>
      <w:lvlText w:val="%7."/>
      <w:lvlJc w:val="left"/>
      <w:pPr>
        <w:tabs>
          <w:tab w:val="left" w:pos="2940"/>
        </w:tabs>
        <w:ind w:left="2940" w:hanging="420"/>
      </w:pPr>
      <w:rPr>
        <w:rFonts w:hint="default"/>
        <w:u w:val="none"/>
      </w:rPr>
    </w:lvl>
    <w:lvl w:ilvl="7" w:tentative="0">
      <w:start w:val="1"/>
      <w:numFmt w:val="lowerLetter"/>
      <w:lvlText w:val="%8)"/>
      <w:lvlJc w:val="left"/>
      <w:pPr>
        <w:tabs>
          <w:tab w:val="left" w:pos="3360"/>
        </w:tabs>
        <w:ind w:left="3360" w:hanging="420"/>
      </w:pPr>
      <w:rPr>
        <w:rFonts w:hint="default"/>
        <w:u w:val="none"/>
      </w:rPr>
    </w:lvl>
    <w:lvl w:ilvl="8" w:tentative="0">
      <w:start w:val="1"/>
      <w:numFmt w:val="lowerRoman"/>
      <w:lvlText w:val="%9."/>
      <w:lvlJc w:val="right"/>
      <w:pPr>
        <w:tabs>
          <w:tab w:val="left" w:pos="3780"/>
        </w:tabs>
        <w:ind w:left="3780" w:hanging="420"/>
      </w:pPr>
      <w:rPr>
        <w:rFonts w:hint="default"/>
        <w:u w:val="none"/>
      </w:rPr>
    </w:lvl>
  </w:abstractNum>
  <w:abstractNum w:abstractNumId="6">
    <w:nsid w:val="13387DFE"/>
    <w:multiLevelType w:val="multilevel"/>
    <w:tmpl w:val="13387DFE"/>
    <w:lvl w:ilvl="0" w:tentative="0">
      <w:start w:val="1"/>
      <w:numFmt w:val="decimal"/>
      <w:lvlText w:val="%1."/>
      <w:lvlJc w:val="left"/>
      <w:pPr>
        <w:tabs>
          <w:tab w:val="left" w:pos="425"/>
        </w:tabs>
        <w:ind w:left="425" w:hanging="425"/>
      </w:pPr>
      <w:rPr>
        <w:rFonts w:hint="eastAsia" w:ascii="宋体" w:hAnsi="宋体" w:eastAsia="宋体"/>
      </w:rPr>
    </w:lvl>
    <w:lvl w:ilvl="1" w:tentative="0">
      <w:start w:val="1"/>
      <w:numFmt w:val="decimal"/>
      <w:lvlText w:val="%1.%2."/>
      <w:lvlJc w:val="left"/>
      <w:pPr>
        <w:tabs>
          <w:tab w:val="left" w:pos="567"/>
        </w:tabs>
        <w:ind w:left="567" w:hanging="567"/>
      </w:pPr>
      <w:rPr>
        <w:rFonts w:hint="eastAsia" w:ascii="宋体" w:hAnsi="宋体" w:eastAsia="宋体"/>
        <w:color w:val="auto"/>
      </w:rPr>
    </w:lvl>
    <w:lvl w:ilvl="2" w:tentative="0">
      <w:start w:val="1"/>
      <w:numFmt w:val="decimal"/>
      <w:lvlText w:val="%1.%2.%3."/>
      <w:lvlJc w:val="left"/>
      <w:pPr>
        <w:tabs>
          <w:tab w:val="left" w:pos="794"/>
        </w:tabs>
        <w:ind w:left="794" w:hanging="794"/>
      </w:pPr>
      <w:rPr>
        <w:rFonts w:hint="eastAsia" w:ascii="宋体" w:hAnsi="宋体" w:eastAsia="宋体"/>
      </w:rPr>
    </w:lvl>
    <w:lvl w:ilvl="3" w:tentative="0">
      <w:start w:val="1"/>
      <w:numFmt w:val="decimal"/>
      <w:lvlText w:val="%1.%2.%3.%4."/>
      <w:lvlJc w:val="left"/>
      <w:pPr>
        <w:tabs>
          <w:tab w:val="left" w:pos="454"/>
        </w:tabs>
        <w:ind w:left="1021" w:hanging="1021"/>
      </w:pPr>
      <w:rPr>
        <w:rFonts w:hint="eastAsia" w:ascii="宋体" w:hAnsi="宋体" w:eastAsia="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20D2348B"/>
    <w:multiLevelType w:val="multilevel"/>
    <w:tmpl w:val="20D2348B"/>
    <w:lvl w:ilvl="0" w:tentative="0">
      <w:start w:val="1"/>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8">
    <w:nsid w:val="27F49B4B"/>
    <w:multiLevelType w:val="multilevel"/>
    <w:tmpl w:val="27F49B4B"/>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566" w:hanging="566"/>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9">
    <w:nsid w:val="3F88662E"/>
    <w:multiLevelType w:val="singleLevel"/>
    <w:tmpl w:val="3F88662E"/>
    <w:lvl w:ilvl="0" w:tentative="0">
      <w:start w:val="1"/>
      <w:numFmt w:val="decimal"/>
      <w:suff w:val="space"/>
      <w:lvlText w:val="%1)"/>
      <w:lvlJc w:val="left"/>
    </w:lvl>
  </w:abstractNum>
  <w:abstractNum w:abstractNumId="10">
    <w:nsid w:val="580745EB"/>
    <w:multiLevelType w:val="multilevel"/>
    <w:tmpl w:val="580745E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9C5D728"/>
    <w:multiLevelType w:val="singleLevel"/>
    <w:tmpl w:val="59C5D728"/>
    <w:lvl w:ilvl="0" w:tentative="0">
      <w:start w:val="1"/>
      <w:numFmt w:val="chineseCounting"/>
      <w:suff w:val="nothing"/>
      <w:lvlText w:val="%1、"/>
      <w:lvlJc w:val="left"/>
      <w:pPr>
        <w:ind w:left="0" w:firstLine="420"/>
      </w:pPr>
      <w:rPr>
        <w:rFonts w:hint="eastAsia"/>
      </w:rPr>
    </w:lvl>
  </w:abstractNum>
  <w:abstractNum w:abstractNumId="12">
    <w:nsid w:val="5C183DB0"/>
    <w:multiLevelType w:val="multilevel"/>
    <w:tmpl w:val="5C183DB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D1539A1"/>
    <w:multiLevelType w:val="multilevel"/>
    <w:tmpl w:val="5D1539A1"/>
    <w:lvl w:ilvl="0" w:tentative="0">
      <w:start w:val="1"/>
      <w:numFmt w:val="decimal"/>
      <w:lvlText w:val="（%1）"/>
      <w:lvlJc w:val="left"/>
      <w:pPr>
        <w:ind w:left="1287" w:hanging="72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0"/>
  </w:num>
  <w:num w:numId="2">
    <w:abstractNumId w:val="10"/>
  </w:num>
  <w:num w:numId="3">
    <w:abstractNumId w:val="8"/>
  </w:num>
  <w:num w:numId="4">
    <w:abstractNumId w:val="13"/>
  </w:num>
  <w:num w:numId="5">
    <w:abstractNumId w:val="9"/>
  </w:num>
  <w:num w:numId="6">
    <w:abstractNumId w:val="5"/>
  </w:num>
  <w:num w:numId="7">
    <w:abstractNumId w:val="1"/>
  </w:num>
  <w:num w:numId="8">
    <w:abstractNumId w:val="6"/>
  </w:num>
  <w:num w:numId="9">
    <w:abstractNumId w:val="2"/>
  </w:num>
  <w:num w:numId="10">
    <w:abstractNumId w:val="4"/>
  </w:num>
  <w:num w:numId="11">
    <w:abstractNumId w:val="7"/>
  </w:num>
  <w:num w:numId="12">
    <w:abstractNumId w:val="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documentProtection w:enforcement="0"/>
  <w:defaultTabStop w:val="720"/>
  <w:drawingGridHorizontalSpacing w:val="110"/>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U0YTc3OTA0MmM1NWVhYjAzN2ZkOGNkOWRkZmNlY2UifQ=="/>
  </w:docVars>
  <w:rsids>
    <w:rsidRoot w:val="00172A27"/>
    <w:rsid w:val="00005A66"/>
    <w:rsid w:val="00006462"/>
    <w:rsid w:val="00012CA8"/>
    <w:rsid w:val="000300E4"/>
    <w:rsid w:val="0003307E"/>
    <w:rsid w:val="000336BA"/>
    <w:rsid w:val="000359A1"/>
    <w:rsid w:val="0005185D"/>
    <w:rsid w:val="0007500F"/>
    <w:rsid w:val="0008282E"/>
    <w:rsid w:val="00084F6D"/>
    <w:rsid w:val="00093A13"/>
    <w:rsid w:val="000A363F"/>
    <w:rsid w:val="000A42A8"/>
    <w:rsid w:val="000A5063"/>
    <w:rsid w:val="000A5DBD"/>
    <w:rsid w:val="000B4D65"/>
    <w:rsid w:val="000C4524"/>
    <w:rsid w:val="000D44A6"/>
    <w:rsid w:val="000E2CB7"/>
    <w:rsid w:val="000F0E98"/>
    <w:rsid w:val="000F1444"/>
    <w:rsid w:val="001049A5"/>
    <w:rsid w:val="001120E0"/>
    <w:rsid w:val="00121ADA"/>
    <w:rsid w:val="001242F3"/>
    <w:rsid w:val="001332BB"/>
    <w:rsid w:val="00134CAD"/>
    <w:rsid w:val="0013582D"/>
    <w:rsid w:val="001368B7"/>
    <w:rsid w:val="0013730B"/>
    <w:rsid w:val="00137853"/>
    <w:rsid w:val="00137E1C"/>
    <w:rsid w:val="00147012"/>
    <w:rsid w:val="00172A27"/>
    <w:rsid w:val="00173126"/>
    <w:rsid w:val="00173905"/>
    <w:rsid w:val="00173E04"/>
    <w:rsid w:val="00175D29"/>
    <w:rsid w:val="00175E77"/>
    <w:rsid w:val="001833A1"/>
    <w:rsid w:val="001844F4"/>
    <w:rsid w:val="00185039"/>
    <w:rsid w:val="001852D7"/>
    <w:rsid w:val="001A06D8"/>
    <w:rsid w:val="001A2D42"/>
    <w:rsid w:val="001A2EF7"/>
    <w:rsid w:val="001B1F14"/>
    <w:rsid w:val="001B41CF"/>
    <w:rsid w:val="001B5860"/>
    <w:rsid w:val="001C1135"/>
    <w:rsid w:val="001C15AE"/>
    <w:rsid w:val="001C4661"/>
    <w:rsid w:val="001C5689"/>
    <w:rsid w:val="001C6E4B"/>
    <w:rsid w:val="001E0165"/>
    <w:rsid w:val="001F0070"/>
    <w:rsid w:val="001F4B02"/>
    <w:rsid w:val="001F6BC7"/>
    <w:rsid w:val="002065A7"/>
    <w:rsid w:val="0021149E"/>
    <w:rsid w:val="00213021"/>
    <w:rsid w:val="00216BE9"/>
    <w:rsid w:val="00221E7A"/>
    <w:rsid w:val="0022503E"/>
    <w:rsid w:val="00225BB4"/>
    <w:rsid w:val="00226313"/>
    <w:rsid w:val="002373BB"/>
    <w:rsid w:val="00240F5F"/>
    <w:rsid w:val="00247224"/>
    <w:rsid w:val="00247AE0"/>
    <w:rsid w:val="00260AC1"/>
    <w:rsid w:val="0026312D"/>
    <w:rsid w:val="0027078E"/>
    <w:rsid w:val="0028395F"/>
    <w:rsid w:val="00284156"/>
    <w:rsid w:val="00285310"/>
    <w:rsid w:val="00285643"/>
    <w:rsid w:val="002867A1"/>
    <w:rsid w:val="002901F8"/>
    <w:rsid w:val="002920A4"/>
    <w:rsid w:val="002B4087"/>
    <w:rsid w:val="002B5F6C"/>
    <w:rsid w:val="002C6C78"/>
    <w:rsid w:val="002D1594"/>
    <w:rsid w:val="002D3F9C"/>
    <w:rsid w:val="002D503C"/>
    <w:rsid w:val="002D7E27"/>
    <w:rsid w:val="002E17E5"/>
    <w:rsid w:val="002E60B2"/>
    <w:rsid w:val="002E6B7E"/>
    <w:rsid w:val="002F0FC9"/>
    <w:rsid w:val="0030669E"/>
    <w:rsid w:val="003101A3"/>
    <w:rsid w:val="00320CEA"/>
    <w:rsid w:val="00323B43"/>
    <w:rsid w:val="00326831"/>
    <w:rsid w:val="003274CE"/>
    <w:rsid w:val="003361E9"/>
    <w:rsid w:val="003430F6"/>
    <w:rsid w:val="00353842"/>
    <w:rsid w:val="0035595E"/>
    <w:rsid w:val="00355A59"/>
    <w:rsid w:val="00381C26"/>
    <w:rsid w:val="0038564C"/>
    <w:rsid w:val="00387CE4"/>
    <w:rsid w:val="00393B1D"/>
    <w:rsid w:val="003A1D97"/>
    <w:rsid w:val="003C18EB"/>
    <w:rsid w:val="003C1E4E"/>
    <w:rsid w:val="003C32D3"/>
    <w:rsid w:val="003C3B19"/>
    <w:rsid w:val="003C412B"/>
    <w:rsid w:val="003C415C"/>
    <w:rsid w:val="003D36FB"/>
    <w:rsid w:val="003D37D8"/>
    <w:rsid w:val="003E0802"/>
    <w:rsid w:val="003E18E7"/>
    <w:rsid w:val="003E2B8C"/>
    <w:rsid w:val="003F46B4"/>
    <w:rsid w:val="003F4822"/>
    <w:rsid w:val="00401C64"/>
    <w:rsid w:val="00401CC0"/>
    <w:rsid w:val="00410AB5"/>
    <w:rsid w:val="00410F11"/>
    <w:rsid w:val="00411067"/>
    <w:rsid w:val="0041198E"/>
    <w:rsid w:val="004203B9"/>
    <w:rsid w:val="004322A2"/>
    <w:rsid w:val="004358AB"/>
    <w:rsid w:val="00451EB4"/>
    <w:rsid w:val="00452622"/>
    <w:rsid w:val="00460B31"/>
    <w:rsid w:val="00462105"/>
    <w:rsid w:val="00472DEA"/>
    <w:rsid w:val="00475A80"/>
    <w:rsid w:val="00475BB4"/>
    <w:rsid w:val="00490B9E"/>
    <w:rsid w:val="00497577"/>
    <w:rsid w:val="004A05D7"/>
    <w:rsid w:val="004A2B28"/>
    <w:rsid w:val="004A69F1"/>
    <w:rsid w:val="004B3550"/>
    <w:rsid w:val="004B3AAA"/>
    <w:rsid w:val="004B3F06"/>
    <w:rsid w:val="004C7FD6"/>
    <w:rsid w:val="004D08C0"/>
    <w:rsid w:val="004D1669"/>
    <w:rsid w:val="004D1736"/>
    <w:rsid w:val="004D51A2"/>
    <w:rsid w:val="004D5AFB"/>
    <w:rsid w:val="004E04FD"/>
    <w:rsid w:val="004E6037"/>
    <w:rsid w:val="004F1BB7"/>
    <w:rsid w:val="0050759C"/>
    <w:rsid w:val="00510827"/>
    <w:rsid w:val="005267F1"/>
    <w:rsid w:val="005269A9"/>
    <w:rsid w:val="00532034"/>
    <w:rsid w:val="00545D9A"/>
    <w:rsid w:val="00546A42"/>
    <w:rsid w:val="0055408D"/>
    <w:rsid w:val="0057492D"/>
    <w:rsid w:val="0058523E"/>
    <w:rsid w:val="00590819"/>
    <w:rsid w:val="00593D68"/>
    <w:rsid w:val="005A208B"/>
    <w:rsid w:val="005A555E"/>
    <w:rsid w:val="005A7612"/>
    <w:rsid w:val="005B58A6"/>
    <w:rsid w:val="005C57E1"/>
    <w:rsid w:val="005C702E"/>
    <w:rsid w:val="005D01B8"/>
    <w:rsid w:val="005D066B"/>
    <w:rsid w:val="005D2D85"/>
    <w:rsid w:val="005D52E7"/>
    <w:rsid w:val="005F021D"/>
    <w:rsid w:val="005F20A4"/>
    <w:rsid w:val="005F4EAE"/>
    <w:rsid w:val="005F573A"/>
    <w:rsid w:val="005F660B"/>
    <w:rsid w:val="005F7EB1"/>
    <w:rsid w:val="00604B81"/>
    <w:rsid w:val="0061246F"/>
    <w:rsid w:val="00613417"/>
    <w:rsid w:val="00613B25"/>
    <w:rsid w:val="0061545F"/>
    <w:rsid w:val="006175DE"/>
    <w:rsid w:val="006215AC"/>
    <w:rsid w:val="00621821"/>
    <w:rsid w:val="00622362"/>
    <w:rsid w:val="00622497"/>
    <w:rsid w:val="006276AD"/>
    <w:rsid w:val="0063275A"/>
    <w:rsid w:val="006347A6"/>
    <w:rsid w:val="006378D4"/>
    <w:rsid w:val="00641E8C"/>
    <w:rsid w:val="0064416A"/>
    <w:rsid w:val="006476E3"/>
    <w:rsid w:val="00650DDC"/>
    <w:rsid w:val="00652983"/>
    <w:rsid w:val="0065365D"/>
    <w:rsid w:val="006546D0"/>
    <w:rsid w:val="006576FD"/>
    <w:rsid w:val="00664F6B"/>
    <w:rsid w:val="0067260C"/>
    <w:rsid w:val="006731D2"/>
    <w:rsid w:val="00680EB0"/>
    <w:rsid w:val="00682986"/>
    <w:rsid w:val="00691701"/>
    <w:rsid w:val="00691AE0"/>
    <w:rsid w:val="0069491E"/>
    <w:rsid w:val="006B004E"/>
    <w:rsid w:val="006B3E6C"/>
    <w:rsid w:val="006B4832"/>
    <w:rsid w:val="006B7878"/>
    <w:rsid w:val="006C14BD"/>
    <w:rsid w:val="006C28E5"/>
    <w:rsid w:val="006C2E94"/>
    <w:rsid w:val="006C67A9"/>
    <w:rsid w:val="006D393E"/>
    <w:rsid w:val="006D43C5"/>
    <w:rsid w:val="006D4AD8"/>
    <w:rsid w:val="006E0B58"/>
    <w:rsid w:val="006E0C4B"/>
    <w:rsid w:val="00704F7B"/>
    <w:rsid w:val="007110BA"/>
    <w:rsid w:val="00711465"/>
    <w:rsid w:val="00716E96"/>
    <w:rsid w:val="00723B11"/>
    <w:rsid w:val="00732414"/>
    <w:rsid w:val="007343A7"/>
    <w:rsid w:val="00734BB2"/>
    <w:rsid w:val="00737823"/>
    <w:rsid w:val="0075028E"/>
    <w:rsid w:val="007528A6"/>
    <w:rsid w:val="007608B9"/>
    <w:rsid w:val="007724B4"/>
    <w:rsid w:val="0077462B"/>
    <w:rsid w:val="007902ED"/>
    <w:rsid w:val="007916E7"/>
    <w:rsid w:val="00797C5D"/>
    <w:rsid w:val="00797D2F"/>
    <w:rsid w:val="007A34B9"/>
    <w:rsid w:val="007A3EF1"/>
    <w:rsid w:val="007A4DB3"/>
    <w:rsid w:val="007A6F47"/>
    <w:rsid w:val="007A7779"/>
    <w:rsid w:val="007C4F46"/>
    <w:rsid w:val="007C7297"/>
    <w:rsid w:val="007D1B4F"/>
    <w:rsid w:val="007D2F9E"/>
    <w:rsid w:val="007D3175"/>
    <w:rsid w:val="007D48BF"/>
    <w:rsid w:val="007D5C45"/>
    <w:rsid w:val="007E2543"/>
    <w:rsid w:val="007E4A26"/>
    <w:rsid w:val="007E7A17"/>
    <w:rsid w:val="007F01B0"/>
    <w:rsid w:val="007F259D"/>
    <w:rsid w:val="007F2CD8"/>
    <w:rsid w:val="007F4DC5"/>
    <w:rsid w:val="00806380"/>
    <w:rsid w:val="0081104F"/>
    <w:rsid w:val="0081319A"/>
    <w:rsid w:val="00822299"/>
    <w:rsid w:val="0083486A"/>
    <w:rsid w:val="00837E35"/>
    <w:rsid w:val="00841378"/>
    <w:rsid w:val="00842B87"/>
    <w:rsid w:val="00844784"/>
    <w:rsid w:val="00845BEB"/>
    <w:rsid w:val="008472E6"/>
    <w:rsid w:val="008518B4"/>
    <w:rsid w:val="00853463"/>
    <w:rsid w:val="008548BD"/>
    <w:rsid w:val="0086026F"/>
    <w:rsid w:val="008640F5"/>
    <w:rsid w:val="0087704E"/>
    <w:rsid w:val="008907DA"/>
    <w:rsid w:val="008A0587"/>
    <w:rsid w:val="008A7273"/>
    <w:rsid w:val="008B55B9"/>
    <w:rsid w:val="008B7726"/>
    <w:rsid w:val="008C05BA"/>
    <w:rsid w:val="008D429E"/>
    <w:rsid w:val="008D5A10"/>
    <w:rsid w:val="008E319F"/>
    <w:rsid w:val="008E619C"/>
    <w:rsid w:val="008F6E0E"/>
    <w:rsid w:val="00906F49"/>
    <w:rsid w:val="00907417"/>
    <w:rsid w:val="00914604"/>
    <w:rsid w:val="00916A34"/>
    <w:rsid w:val="0092092D"/>
    <w:rsid w:val="00923533"/>
    <w:rsid w:val="00930A38"/>
    <w:rsid w:val="00934170"/>
    <w:rsid w:val="00940CF7"/>
    <w:rsid w:val="00942948"/>
    <w:rsid w:val="009474B5"/>
    <w:rsid w:val="00953E98"/>
    <w:rsid w:val="00960F22"/>
    <w:rsid w:val="00972D86"/>
    <w:rsid w:val="009736BF"/>
    <w:rsid w:val="0097392B"/>
    <w:rsid w:val="00976066"/>
    <w:rsid w:val="00980A66"/>
    <w:rsid w:val="009904F7"/>
    <w:rsid w:val="009910F6"/>
    <w:rsid w:val="009A07B1"/>
    <w:rsid w:val="009A6B4A"/>
    <w:rsid w:val="009A7058"/>
    <w:rsid w:val="009C19DE"/>
    <w:rsid w:val="009C23A6"/>
    <w:rsid w:val="009C5206"/>
    <w:rsid w:val="009C6AD9"/>
    <w:rsid w:val="009E398C"/>
    <w:rsid w:val="009E54F8"/>
    <w:rsid w:val="009E6F05"/>
    <w:rsid w:val="009F644E"/>
    <w:rsid w:val="009F6A05"/>
    <w:rsid w:val="00A01BE2"/>
    <w:rsid w:val="00A10906"/>
    <w:rsid w:val="00A12E66"/>
    <w:rsid w:val="00A13E78"/>
    <w:rsid w:val="00A14EEF"/>
    <w:rsid w:val="00A2116C"/>
    <w:rsid w:val="00A23304"/>
    <w:rsid w:val="00A275C2"/>
    <w:rsid w:val="00A3295D"/>
    <w:rsid w:val="00A4012F"/>
    <w:rsid w:val="00A4190E"/>
    <w:rsid w:val="00A42E91"/>
    <w:rsid w:val="00A50383"/>
    <w:rsid w:val="00A61230"/>
    <w:rsid w:val="00A668C8"/>
    <w:rsid w:val="00A74ED3"/>
    <w:rsid w:val="00A813C5"/>
    <w:rsid w:val="00A824E6"/>
    <w:rsid w:val="00A832CD"/>
    <w:rsid w:val="00A858DC"/>
    <w:rsid w:val="00A94D14"/>
    <w:rsid w:val="00AA0EAD"/>
    <w:rsid w:val="00AB19CE"/>
    <w:rsid w:val="00AB2133"/>
    <w:rsid w:val="00AB3969"/>
    <w:rsid w:val="00AC0E7A"/>
    <w:rsid w:val="00AC187B"/>
    <w:rsid w:val="00AE310E"/>
    <w:rsid w:val="00AE4FC5"/>
    <w:rsid w:val="00AF1B1B"/>
    <w:rsid w:val="00AF5F1F"/>
    <w:rsid w:val="00B027A4"/>
    <w:rsid w:val="00B04202"/>
    <w:rsid w:val="00B236B3"/>
    <w:rsid w:val="00B26806"/>
    <w:rsid w:val="00B31B24"/>
    <w:rsid w:val="00B3545C"/>
    <w:rsid w:val="00B41BDD"/>
    <w:rsid w:val="00B4287F"/>
    <w:rsid w:val="00B4315F"/>
    <w:rsid w:val="00B43306"/>
    <w:rsid w:val="00B60DAB"/>
    <w:rsid w:val="00B61CB1"/>
    <w:rsid w:val="00B63189"/>
    <w:rsid w:val="00B67B5C"/>
    <w:rsid w:val="00B7194E"/>
    <w:rsid w:val="00B73575"/>
    <w:rsid w:val="00B7380A"/>
    <w:rsid w:val="00B763B0"/>
    <w:rsid w:val="00B91005"/>
    <w:rsid w:val="00B92951"/>
    <w:rsid w:val="00B93045"/>
    <w:rsid w:val="00B93169"/>
    <w:rsid w:val="00B950B6"/>
    <w:rsid w:val="00BA4130"/>
    <w:rsid w:val="00BB2CAF"/>
    <w:rsid w:val="00BB79B5"/>
    <w:rsid w:val="00BC3E74"/>
    <w:rsid w:val="00BD630F"/>
    <w:rsid w:val="00BD7C1B"/>
    <w:rsid w:val="00BE0825"/>
    <w:rsid w:val="00BE2EE6"/>
    <w:rsid w:val="00BE2FE3"/>
    <w:rsid w:val="00BE5BC1"/>
    <w:rsid w:val="00BF17FD"/>
    <w:rsid w:val="00BF2820"/>
    <w:rsid w:val="00BF41D4"/>
    <w:rsid w:val="00BF5AFB"/>
    <w:rsid w:val="00C130BA"/>
    <w:rsid w:val="00C16734"/>
    <w:rsid w:val="00C17B47"/>
    <w:rsid w:val="00C25C77"/>
    <w:rsid w:val="00C303E7"/>
    <w:rsid w:val="00C319C2"/>
    <w:rsid w:val="00C53CE5"/>
    <w:rsid w:val="00C612F8"/>
    <w:rsid w:val="00C62E44"/>
    <w:rsid w:val="00C63BD8"/>
    <w:rsid w:val="00C65954"/>
    <w:rsid w:val="00C7126B"/>
    <w:rsid w:val="00C72C24"/>
    <w:rsid w:val="00C73468"/>
    <w:rsid w:val="00C74986"/>
    <w:rsid w:val="00C80EC4"/>
    <w:rsid w:val="00C8568E"/>
    <w:rsid w:val="00CA32B5"/>
    <w:rsid w:val="00CB57AD"/>
    <w:rsid w:val="00CC009D"/>
    <w:rsid w:val="00CC584A"/>
    <w:rsid w:val="00CC5E4E"/>
    <w:rsid w:val="00CD0EAB"/>
    <w:rsid w:val="00CE2AF3"/>
    <w:rsid w:val="00CE621D"/>
    <w:rsid w:val="00CE66E8"/>
    <w:rsid w:val="00D05388"/>
    <w:rsid w:val="00D114CD"/>
    <w:rsid w:val="00D14476"/>
    <w:rsid w:val="00D232FF"/>
    <w:rsid w:val="00D279AA"/>
    <w:rsid w:val="00D31215"/>
    <w:rsid w:val="00D34544"/>
    <w:rsid w:val="00D34841"/>
    <w:rsid w:val="00D4444E"/>
    <w:rsid w:val="00D44A97"/>
    <w:rsid w:val="00D45C0C"/>
    <w:rsid w:val="00D508A5"/>
    <w:rsid w:val="00D5104B"/>
    <w:rsid w:val="00D555D8"/>
    <w:rsid w:val="00D60778"/>
    <w:rsid w:val="00D63EB2"/>
    <w:rsid w:val="00D64D28"/>
    <w:rsid w:val="00D6604D"/>
    <w:rsid w:val="00D677F1"/>
    <w:rsid w:val="00D74601"/>
    <w:rsid w:val="00D83E46"/>
    <w:rsid w:val="00D847B6"/>
    <w:rsid w:val="00D93958"/>
    <w:rsid w:val="00D951D3"/>
    <w:rsid w:val="00DA1DB9"/>
    <w:rsid w:val="00DA6169"/>
    <w:rsid w:val="00DA7B28"/>
    <w:rsid w:val="00DB5480"/>
    <w:rsid w:val="00DB6317"/>
    <w:rsid w:val="00DC1AAC"/>
    <w:rsid w:val="00DC2FC5"/>
    <w:rsid w:val="00DC5AD9"/>
    <w:rsid w:val="00DC691F"/>
    <w:rsid w:val="00DD02DE"/>
    <w:rsid w:val="00DD07B7"/>
    <w:rsid w:val="00DD113C"/>
    <w:rsid w:val="00DD324C"/>
    <w:rsid w:val="00DE0BEB"/>
    <w:rsid w:val="00DE4856"/>
    <w:rsid w:val="00DF485B"/>
    <w:rsid w:val="00E0295D"/>
    <w:rsid w:val="00E042BC"/>
    <w:rsid w:val="00E132FE"/>
    <w:rsid w:val="00E21B77"/>
    <w:rsid w:val="00E23352"/>
    <w:rsid w:val="00E40CAD"/>
    <w:rsid w:val="00E40DC7"/>
    <w:rsid w:val="00E4215F"/>
    <w:rsid w:val="00E61D2E"/>
    <w:rsid w:val="00E62B7F"/>
    <w:rsid w:val="00E7066D"/>
    <w:rsid w:val="00E726BC"/>
    <w:rsid w:val="00E72821"/>
    <w:rsid w:val="00E75C82"/>
    <w:rsid w:val="00E81DDC"/>
    <w:rsid w:val="00E81F67"/>
    <w:rsid w:val="00E83650"/>
    <w:rsid w:val="00E83A31"/>
    <w:rsid w:val="00E93BF5"/>
    <w:rsid w:val="00E97CC0"/>
    <w:rsid w:val="00EA22B8"/>
    <w:rsid w:val="00EA236A"/>
    <w:rsid w:val="00EA2524"/>
    <w:rsid w:val="00EA33E7"/>
    <w:rsid w:val="00EC092D"/>
    <w:rsid w:val="00EC0DF8"/>
    <w:rsid w:val="00EC7F91"/>
    <w:rsid w:val="00ED3072"/>
    <w:rsid w:val="00ED378B"/>
    <w:rsid w:val="00EE08F9"/>
    <w:rsid w:val="00EE70B3"/>
    <w:rsid w:val="00EF24AA"/>
    <w:rsid w:val="00EF728A"/>
    <w:rsid w:val="00EF7D0D"/>
    <w:rsid w:val="00F00FF7"/>
    <w:rsid w:val="00F02093"/>
    <w:rsid w:val="00F068E3"/>
    <w:rsid w:val="00F10B5F"/>
    <w:rsid w:val="00F218C1"/>
    <w:rsid w:val="00F321EB"/>
    <w:rsid w:val="00F32B00"/>
    <w:rsid w:val="00F346CF"/>
    <w:rsid w:val="00F3610C"/>
    <w:rsid w:val="00F36839"/>
    <w:rsid w:val="00F52A5F"/>
    <w:rsid w:val="00F55954"/>
    <w:rsid w:val="00F57308"/>
    <w:rsid w:val="00F61962"/>
    <w:rsid w:val="00F62865"/>
    <w:rsid w:val="00F64022"/>
    <w:rsid w:val="00F64660"/>
    <w:rsid w:val="00F7387F"/>
    <w:rsid w:val="00F74FF3"/>
    <w:rsid w:val="00F97062"/>
    <w:rsid w:val="00F9745D"/>
    <w:rsid w:val="00FA07A9"/>
    <w:rsid w:val="00FA54B2"/>
    <w:rsid w:val="00FC0FCB"/>
    <w:rsid w:val="00FC529F"/>
    <w:rsid w:val="00FC66E1"/>
    <w:rsid w:val="00FC7B53"/>
    <w:rsid w:val="00FD48CC"/>
    <w:rsid w:val="00FE62D1"/>
    <w:rsid w:val="00FE7B94"/>
    <w:rsid w:val="00FF0736"/>
    <w:rsid w:val="00FF2515"/>
    <w:rsid w:val="00FF26BF"/>
    <w:rsid w:val="013C51B0"/>
    <w:rsid w:val="01651C23"/>
    <w:rsid w:val="018023CE"/>
    <w:rsid w:val="01881AD6"/>
    <w:rsid w:val="019127B6"/>
    <w:rsid w:val="01B71A01"/>
    <w:rsid w:val="01DC03CE"/>
    <w:rsid w:val="01E36F4E"/>
    <w:rsid w:val="0208150E"/>
    <w:rsid w:val="02287D63"/>
    <w:rsid w:val="024179E7"/>
    <w:rsid w:val="0246437B"/>
    <w:rsid w:val="02985CD5"/>
    <w:rsid w:val="02A741FD"/>
    <w:rsid w:val="02C16E5D"/>
    <w:rsid w:val="02D964CF"/>
    <w:rsid w:val="02DE5ECF"/>
    <w:rsid w:val="032E6AB8"/>
    <w:rsid w:val="03707410"/>
    <w:rsid w:val="039170C0"/>
    <w:rsid w:val="039240A3"/>
    <w:rsid w:val="03A0770F"/>
    <w:rsid w:val="03A27726"/>
    <w:rsid w:val="03A448B8"/>
    <w:rsid w:val="03B34A78"/>
    <w:rsid w:val="03C01631"/>
    <w:rsid w:val="03C656A9"/>
    <w:rsid w:val="03F33148"/>
    <w:rsid w:val="042F3419"/>
    <w:rsid w:val="04491596"/>
    <w:rsid w:val="047B4012"/>
    <w:rsid w:val="04822497"/>
    <w:rsid w:val="04974587"/>
    <w:rsid w:val="049A0C65"/>
    <w:rsid w:val="04A07C4B"/>
    <w:rsid w:val="04A22F2C"/>
    <w:rsid w:val="04DF1036"/>
    <w:rsid w:val="04E24985"/>
    <w:rsid w:val="050C01DF"/>
    <w:rsid w:val="05316537"/>
    <w:rsid w:val="053A5A77"/>
    <w:rsid w:val="0580326D"/>
    <w:rsid w:val="0599183C"/>
    <w:rsid w:val="05A97DEC"/>
    <w:rsid w:val="05B23978"/>
    <w:rsid w:val="05C81981"/>
    <w:rsid w:val="05FC20B9"/>
    <w:rsid w:val="060043AE"/>
    <w:rsid w:val="060C3203"/>
    <w:rsid w:val="06281344"/>
    <w:rsid w:val="062D4EC8"/>
    <w:rsid w:val="069B4E4A"/>
    <w:rsid w:val="06A26008"/>
    <w:rsid w:val="06BC41F2"/>
    <w:rsid w:val="06F415CC"/>
    <w:rsid w:val="070E26CD"/>
    <w:rsid w:val="07197D08"/>
    <w:rsid w:val="071E5C55"/>
    <w:rsid w:val="075C1FE5"/>
    <w:rsid w:val="077005AB"/>
    <w:rsid w:val="078F4581"/>
    <w:rsid w:val="07A715F3"/>
    <w:rsid w:val="07BF027F"/>
    <w:rsid w:val="07C66F31"/>
    <w:rsid w:val="07F06C60"/>
    <w:rsid w:val="08031A31"/>
    <w:rsid w:val="080E2872"/>
    <w:rsid w:val="082D1382"/>
    <w:rsid w:val="08420CAE"/>
    <w:rsid w:val="089A5AE8"/>
    <w:rsid w:val="09061A75"/>
    <w:rsid w:val="09182241"/>
    <w:rsid w:val="09325D4D"/>
    <w:rsid w:val="095F1030"/>
    <w:rsid w:val="09855177"/>
    <w:rsid w:val="09A17D47"/>
    <w:rsid w:val="09EE5125"/>
    <w:rsid w:val="0A3D7585"/>
    <w:rsid w:val="0A462748"/>
    <w:rsid w:val="0A4D0C81"/>
    <w:rsid w:val="0A681221"/>
    <w:rsid w:val="0A723E95"/>
    <w:rsid w:val="0A733243"/>
    <w:rsid w:val="0AA534D5"/>
    <w:rsid w:val="0AA650EB"/>
    <w:rsid w:val="0AA7129C"/>
    <w:rsid w:val="0AF47339"/>
    <w:rsid w:val="0B121934"/>
    <w:rsid w:val="0B1F4D52"/>
    <w:rsid w:val="0B22594B"/>
    <w:rsid w:val="0B27506F"/>
    <w:rsid w:val="0B3061AD"/>
    <w:rsid w:val="0B937231"/>
    <w:rsid w:val="0B9610F4"/>
    <w:rsid w:val="0BBF77A4"/>
    <w:rsid w:val="0BD16C8D"/>
    <w:rsid w:val="0BDF26F7"/>
    <w:rsid w:val="0C027DB2"/>
    <w:rsid w:val="0C2B4952"/>
    <w:rsid w:val="0C516C55"/>
    <w:rsid w:val="0C5D161C"/>
    <w:rsid w:val="0C7B2220"/>
    <w:rsid w:val="0CB67D83"/>
    <w:rsid w:val="0CCF79BE"/>
    <w:rsid w:val="0CD20599"/>
    <w:rsid w:val="0CE53018"/>
    <w:rsid w:val="0D0B5B12"/>
    <w:rsid w:val="0D133046"/>
    <w:rsid w:val="0D153F28"/>
    <w:rsid w:val="0D305390"/>
    <w:rsid w:val="0D3A0F98"/>
    <w:rsid w:val="0D5D37FD"/>
    <w:rsid w:val="0D6A4502"/>
    <w:rsid w:val="0D7415CA"/>
    <w:rsid w:val="0D890E47"/>
    <w:rsid w:val="0DC64A00"/>
    <w:rsid w:val="0DCF786E"/>
    <w:rsid w:val="0DEB5FFA"/>
    <w:rsid w:val="0DF75C46"/>
    <w:rsid w:val="0DFC60BA"/>
    <w:rsid w:val="0E045D30"/>
    <w:rsid w:val="0E1C06B2"/>
    <w:rsid w:val="0E35000C"/>
    <w:rsid w:val="0E69691B"/>
    <w:rsid w:val="0E7900C2"/>
    <w:rsid w:val="0EBB5484"/>
    <w:rsid w:val="0EBD5AA3"/>
    <w:rsid w:val="0F085784"/>
    <w:rsid w:val="0F5723EF"/>
    <w:rsid w:val="0F7C5FF6"/>
    <w:rsid w:val="0FC63FBD"/>
    <w:rsid w:val="0FDD003F"/>
    <w:rsid w:val="0FF63282"/>
    <w:rsid w:val="0FF87EA4"/>
    <w:rsid w:val="0FFF7484"/>
    <w:rsid w:val="10007DD4"/>
    <w:rsid w:val="100B77ED"/>
    <w:rsid w:val="10305890"/>
    <w:rsid w:val="103D5A1A"/>
    <w:rsid w:val="106C564D"/>
    <w:rsid w:val="10767478"/>
    <w:rsid w:val="107B7B8F"/>
    <w:rsid w:val="107C67CE"/>
    <w:rsid w:val="10912D03"/>
    <w:rsid w:val="109D68CB"/>
    <w:rsid w:val="10A949B8"/>
    <w:rsid w:val="10CB4D26"/>
    <w:rsid w:val="11144AFE"/>
    <w:rsid w:val="11200D07"/>
    <w:rsid w:val="116A3F32"/>
    <w:rsid w:val="11786AB5"/>
    <w:rsid w:val="118049D4"/>
    <w:rsid w:val="118561F8"/>
    <w:rsid w:val="11914FAF"/>
    <w:rsid w:val="11A8021A"/>
    <w:rsid w:val="11B21219"/>
    <w:rsid w:val="11B4024C"/>
    <w:rsid w:val="11DA73AF"/>
    <w:rsid w:val="11FC1ECD"/>
    <w:rsid w:val="12457C5E"/>
    <w:rsid w:val="124D097B"/>
    <w:rsid w:val="12511265"/>
    <w:rsid w:val="126561B4"/>
    <w:rsid w:val="127A3FFC"/>
    <w:rsid w:val="127D0E25"/>
    <w:rsid w:val="127E0B34"/>
    <w:rsid w:val="1283614B"/>
    <w:rsid w:val="12856FF3"/>
    <w:rsid w:val="129671FB"/>
    <w:rsid w:val="12A576FF"/>
    <w:rsid w:val="12C60D80"/>
    <w:rsid w:val="130523B3"/>
    <w:rsid w:val="13097496"/>
    <w:rsid w:val="13154AD2"/>
    <w:rsid w:val="131F7A3A"/>
    <w:rsid w:val="132645D0"/>
    <w:rsid w:val="134312FF"/>
    <w:rsid w:val="13455ABC"/>
    <w:rsid w:val="1370322B"/>
    <w:rsid w:val="13BA0460"/>
    <w:rsid w:val="13BB41AE"/>
    <w:rsid w:val="13C24F9B"/>
    <w:rsid w:val="13C45A18"/>
    <w:rsid w:val="13C9247B"/>
    <w:rsid w:val="13C92A4D"/>
    <w:rsid w:val="13DE55D1"/>
    <w:rsid w:val="13E0285C"/>
    <w:rsid w:val="143B2E0B"/>
    <w:rsid w:val="147C1943"/>
    <w:rsid w:val="148054E9"/>
    <w:rsid w:val="14892735"/>
    <w:rsid w:val="14906D6C"/>
    <w:rsid w:val="14CC769D"/>
    <w:rsid w:val="14D764D5"/>
    <w:rsid w:val="14F43330"/>
    <w:rsid w:val="152509D7"/>
    <w:rsid w:val="15436F05"/>
    <w:rsid w:val="155541C5"/>
    <w:rsid w:val="15691FE3"/>
    <w:rsid w:val="158B5DDD"/>
    <w:rsid w:val="15A41986"/>
    <w:rsid w:val="15B11221"/>
    <w:rsid w:val="15C16EB3"/>
    <w:rsid w:val="15CB76C9"/>
    <w:rsid w:val="15D359D7"/>
    <w:rsid w:val="15FD49D1"/>
    <w:rsid w:val="160E7A2C"/>
    <w:rsid w:val="16111028"/>
    <w:rsid w:val="161F7731"/>
    <w:rsid w:val="162E2871"/>
    <w:rsid w:val="163C77BE"/>
    <w:rsid w:val="16573587"/>
    <w:rsid w:val="1679588C"/>
    <w:rsid w:val="168C2855"/>
    <w:rsid w:val="16903443"/>
    <w:rsid w:val="16994962"/>
    <w:rsid w:val="16A233CF"/>
    <w:rsid w:val="16A71041"/>
    <w:rsid w:val="16AA24BF"/>
    <w:rsid w:val="171D3FE1"/>
    <w:rsid w:val="1742794A"/>
    <w:rsid w:val="17680CAB"/>
    <w:rsid w:val="176E4128"/>
    <w:rsid w:val="1783371F"/>
    <w:rsid w:val="178D7563"/>
    <w:rsid w:val="17B61794"/>
    <w:rsid w:val="17C52CBF"/>
    <w:rsid w:val="17C93012"/>
    <w:rsid w:val="17E62B67"/>
    <w:rsid w:val="180F4499"/>
    <w:rsid w:val="182201B4"/>
    <w:rsid w:val="18221ECE"/>
    <w:rsid w:val="18303840"/>
    <w:rsid w:val="183C3D90"/>
    <w:rsid w:val="18504A07"/>
    <w:rsid w:val="1859036F"/>
    <w:rsid w:val="18681814"/>
    <w:rsid w:val="18B0649B"/>
    <w:rsid w:val="18C8297B"/>
    <w:rsid w:val="18D418FC"/>
    <w:rsid w:val="18FC7745"/>
    <w:rsid w:val="18FD6092"/>
    <w:rsid w:val="19027053"/>
    <w:rsid w:val="191677A6"/>
    <w:rsid w:val="19241D0A"/>
    <w:rsid w:val="19353F17"/>
    <w:rsid w:val="19A77001"/>
    <w:rsid w:val="19DD405E"/>
    <w:rsid w:val="1A414E15"/>
    <w:rsid w:val="1A460CF5"/>
    <w:rsid w:val="1A7A6BB4"/>
    <w:rsid w:val="1A7F297D"/>
    <w:rsid w:val="1A9B268C"/>
    <w:rsid w:val="1A9D6244"/>
    <w:rsid w:val="1AAF6004"/>
    <w:rsid w:val="1AB16AC1"/>
    <w:rsid w:val="1ABF1CEA"/>
    <w:rsid w:val="1AF07B0F"/>
    <w:rsid w:val="1B014DDE"/>
    <w:rsid w:val="1B0320FB"/>
    <w:rsid w:val="1B034A52"/>
    <w:rsid w:val="1B45344E"/>
    <w:rsid w:val="1B591D2B"/>
    <w:rsid w:val="1B5D76FB"/>
    <w:rsid w:val="1B683578"/>
    <w:rsid w:val="1B8C0040"/>
    <w:rsid w:val="1BBA4E52"/>
    <w:rsid w:val="1BD9519A"/>
    <w:rsid w:val="1BDE2F66"/>
    <w:rsid w:val="1C2A22B3"/>
    <w:rsid w:val="1C750ECE"/>
    <w:rsid w:val="1CA56AF4"/>
    <w:rsid w:val="1CE1575A"/>
    <w:rsid w:val="1D196139"/>
    <w:rsid w:val="1D2E2708"/>
    <w:rsid w:val="1D5E02D1"/>
    <w:rsid w:val="1D7B74A7"/>
    <w:rsid w:val="1D7F0ED0"/>
    <w:rsid w:val="1DA31EB7"/>
    <w:rsid w:val="1DA55D97"/>
    <w:rsid w:val="1DBB6100"/>
    <w:rsid w:val="1DBE6816"/>
    <w:rsid w:val="1DC67725"/>
    <w:rsid w:val="1DCB4FF1"/>
    <w:rsid w:val="1DDC11E4"/>
    <w:rsid w:val="1DF5452A"/>
    <w:rsid w:val="1E010AF7"/>
    <w:rsid w:val="1E1C405A"/>
    <w:rsid w:val="1E2E29E0"/>
    <w:rsid w:val="1E301173"/>
    <w:rsid w:val="1E884D18"/>
    <w:rsid w:val="1ED8781E"/>
    <w:rsid w:val="1EDD3235"/>
    <w:rsid w:val="1EE7283A"/>
    <w:rsid w:val="1F1102B0"/>
    <w:rsid w:val="1F2F1047"/>
    <w:rsid w:val="1F43381C"/>
    <w:rsid w:val="1F7D6A3D"/>
    <w:rsid w:val="1FA4148D"/>
    <w:rsid w:val="1FC10FAB"/>
    <w:rsid w:val="1FC65577"/>
    <w:rsid w:val="1FD82385"/>
    <w:rsid w:val="1FDB1A62"/>
    <w:rsid w:val="20121621"/>
    <w:rsid w:val="201636E2"/>
    <w:rsid w:val="202E3F6D"/>
    <w:rsid w:val="2032134B"/>
    <w:rsid w:val="20325F7E"/>
    <w:rsid w:val="204778E7"/>
    <w:rsid w:val="204E554F"/>
    <w:rsid w:val="20546774"/>
    <w:rsid w:val="20590035"/>
    <w:rsid w:val="20851B47"/>
    <w:rsid w:val="209A2C3D"/>
    <w:rsid w:val="20E5011E"/>
    <w:rsid w:val="20FC799E"/>
    <w:rsid w:val="21286DA7"/>
    <w:rsid w:val="2134683B"/>
    <w:rsid w:val="21C82E72"/>
    <w:rsid w:val="21DE0801"/>
    <w:rsid w:val="21DE339D"/>
    <w:rsid w:val="22154DDD"/>
    <w:rsid w:val="221D4DB5"/>
    <w:rsid w:val="22336873"/>
    <w:rsid w:val="22396826"/>
    <w:rsid w:val="225471A3"/>
    <w:rsid w:val="225E34DC"/>
    <w:rsid w:val="227D1295"/>
    <w:rsid w:val="229B678A"/>
    <w:rsid w:val="22AB3B7D"/>
    <w:rsid w:val="22AF3A08"/>
    <w:rsid w:val="22F92F75"/>
    <w:rsid w:val="2302130E"/>
    <w:rsid w:val="239634D6"/>
    <w:rsid w:val="23BB4E7D"/>
    <w:rsid w:val="23C172D6"/>
    <w:rsid w:val="23CB1286"/>
    <w:rsid w:val="23D77537"/>
    <w:rsid w:val="23E6195D"/>
    <w:rsid w:val="23F04F64"/>
    <w:rsid w:val="242654AA"/>
    <w:rsid w:val="24814CBE"/>
    <w:rsid w:val="24AC168B"/>
    <w:rsid w:val="24BB6664"/>
    <w:rsid w:val="24D42836"/>
    <w:rsid w:val="24EC64CB"/>
    <w:rsid w:val="25016E35"/>
    <w:rsid w:val="250E1318"/>
    <w:rsid w:val="25103738"/>
    <w:rsid w:val="253F46D8"/>
    <w:rsid w:val="254D0389"/>
    <w:rsid w:val="25884C5D"/>
    <w:rsid w:val="258C3BEC"/>
    <w:rsid w:val="25A03144"/>
    <w:rsid w:val="25B2479F"/>
    <w:rsid w:val="25C15C5D"/>
    <w:rsid w:val="25D329B9"/>
    <w:rsid w:val="25E5427A"/>
    <w:rsid w:val="26276A31"/>
    <w:rsid w:val="26366F9D"/>
    <w:rsid w:val="263B1230"/>
    <w:rsid w:val="2642752B"/>
    <w:rsid w:val="26485508"/>
    <w:rsid w:val="26554808"/>
    <w:rsid w:val="265E685B"/>
    <w:rsid w:val="26607D95"/>
    <w:rsid w:val="26700955"/>
    <w:rsid w:val="267A11BB"/>
    <w:rsid w:val="26A16AE9"/>
    <w:rsid w:val="26A605D9"/>
    <w:rsid w:val="26AD0500"/>
    <w:rsid w:val="26B121A3"/>
    <w:rsid w:val="26BB1858"/>
    <w:rsid w:val="26E464C3"/>
    <w:rsid w:val="27223D2C"/>
    <w:rsid w:val="272E3097"/>
    <w:rsid w:val="272E6F74"/>
    <w:rsid w:val="273B7A3B"/>
    <w:rsid w:val="277E6655"/>
    <w:rsid w:val="2780046C"/>
    <w:rsid w:val="27933DEA"/>
    <w:rsid w:val="27B36A67"/>
    <w:rsid w:val="27D9633F"/>
    <w:rsid w:val="280B2E27"/>
    <w:rsid w:val="281E404F"/>
    <w:rsid w:val="28302479"/>
    <w:rsid w:val="2846581F"/>
    <w:rsid w:val="284A5CA4"/>
    <w:rsid w:val="286550ED"/>
    <w:rsid w:val="286602C8"/>
    <w:rsid w:val="28665C95"/>
    <w:rsid w:val="28736F5F"/>
    <w:rsid w:val="28B01D1E"/>
    <w:rsid w:val="28C2628C"/>
    <w:rsid w:val="28CC3373"/>
    <w:rsid w:val="28F47F99"/>
    <w:rsid w:val="28F579BA"/>
    <w:rsid w:val="290B3EB9"/>
    <w:rsid w:val="292728C1"/>
    <w:rsid w:val="294E392A"/>
    <w:rsid w:val="2950768C"/>
    <w:rsid w:val="297A5FC4"/>
    <w:rsid w:val="29B51252"/>
    <w:rsid w:val="29E14657"/>
    <w:rsid w:val="29E474B8"/>
    <w:rsid w:val="29ED574B"/>
    <w:rsid w:val="29FA2D3E"/>
    <w:rsid w:val="29FE5CE6"/>
    <w:rsid w:val="2A743AE8"/>
    <w:rsid w:val="2A8D4F8F"/>
    <w:rsid w:val="2A917B34"/>
    <w:rsid w:val="2A9308A8"/>
    <w:rsid w:val="2A9F5AB8"/>
    <w:rsid w:val="2AB10C99"/>
    <w:rsid w:val="2AD74E8C"/>
    <w:rsid w:val="2AE3766F"/>
    <w:rsid w:val="2AEC612E"/>
    <w:rsid w:val="2B0268A7"/>
    <w:rsid w:val="2B060F9E"/>
    <w:rsid w:val="2B0E56AB"/>
    <w:rsid w:val="2B51141C"/>
    <w:rsid w:val="2B590601"/>
    <w:rsid w:val="2B710DB7"/>
    <w:rsid w:val="2B7408CF"/>
    <w:rsid w:val="2B7E4054"/>
    <w:rsid w:val="2BBA6A76"/>
    <w:rsid w:val="2BCC03D1"/>
    <w:rsid w:val="2BDF1FBA"/>
    <w:rsid w:val="2C0C6D59"/>
    <w:rsid w:val="2C5B0D4B"/>
    <w:rsid w:val="2C8903AA"/>
    <w:rsid w:val="2C987C56"/>
    <w:rsid w:val="2CA156F3"/>
    <w:rsid w:val="2CC11460"/>
    <w:rsid w:val="2CC15BAA"/>
    <w:rsid w:val="2CC72A61"/>
    <w:rsid w:val="2CDC3153"/>
    <w:rsid w:val="2CDF621C"/>
    <w:rsid w:val="2CE136D7"/>
    <w:rsid w:val="2CFE7A11"/>
    <w:rsid w:val="2CFF149A"/>
    <w:rsid w:val="2D201865"/>
    <w:rsid w:val="2D2B6EDE"/>
    <w:rsid w:val="2D4B5CEA"/>
    <w:rsid w:val="2D4C5B4C"/>
    <w:rsid w:val="2D542188"/>
    <w:rsid w:val="2D5B3AF4"/>
    <w:rsid w:val="2D652658"/>
    <w:rsid w:val="2D964A56"/>
    <w:rsid w:val="2DC16E0A"/>
    <w:rsid w:val="2DC80C49"/>
    <w:rsid w:val="2DCA6355"/>
    <w:rsid w:val="2E030E17"/>
    <w:rsid w:val="2E166748"/>
    <w:rsid w:val="2E2054A0"/>
    <w:rsid w:val="2E482374"/>
    <w:rsid w:val="2E491580"/>
    <w:rsid w:val="2E556F01"/>
    <w:rsid w:val="2E8345A7"/>
    <w:rsid w:val="2E8E20B4"/>
    <w:rsid w:val="2EAA7BAE"/>
    <w:rsid w:val="2EC1207D"/>
    <w:rsid w:val="2ED06066"/>
    <w:rsid w:val="2ED1223D"/>
    <w:rsid w:val="2F000139"/>
    <w:rsid w:val="2F1B303D"/>
    <w:rsid w:val="2F3F11F4"/>
    <w:rsid w:val="2F545FE2"/>
    <w:rsid w:val="2F5E0754"/>
    <w:rsid w:val="2F9F42DC"/>
    <w:rsid w:val="2FBB4121"/>
    <w:rsid w:val="2FBC2844"/>
    <w:rsid w:val="2FBE3786"/>
    <w:rsid w:val="2FC32F68"/>
    <w:rsid w:val="2FD6418B"/>
    <w:rsid w:val="2FF37AB3"/>
    <w:rsid w:val="30210B8A"/>
    <w:rsid w:val="30224DC7"/>
    <w:rsid w:val="303B4C3F"/>
    <w:rsid w:val="3073310C"/>
    <w:rsid w:val="309D6BE6"/>
    <w:rsid w:val="30AA1790"/>
    <w:rsid w:val="30EE385E"/>
    <w:rsid w:val="30F85AFE"/>
    <w:rsid w:val="31031402"/>
    <w:rsid w:val="31170995"/>
    <w:rsid w:val="31264A30"/>
    <w:rsid w:val="312651F8"/>
    <w:rsid w:val="31801D4F"/>
    <w:rsid w:val="31862EE3"/>
    <w:rsid w:val="31884E67"/>
    <w:rsid w:val="31A0275E"/>
    <w:rsid w:val="31A67308"/>
    <w:rsid w:val="31B91526"/>
    <w:rsid w:val="31BA7402"/>
    <w:rsid w:val="31EF0041"/>
    <w:rsid w:val="320107F5"/>
    <w:rsid w:val="324175CB"/>
    <w:rsid w:val="326A0524"/>
    <w:rsid w:val="327B7EDF"/>
    <w:rsid w:val="32AB70C5"/>
    <w:rsid w:val="32EF2122"/>
    <w:rsid w:val="32F17F41"/>
    <w:rsid w:val="332038B4"/>
    <w:rsid w:val="33247607"/>
    <w:rsid w:val="333014B0"/>
    <w:rsid w:val="335D0AF5"/>
    <w:rsid w:val="336917EF"/>
    <w:rsid w:val="336B2EA4"/>
    <w:rsid w:val="336B3E67"/>
    <w:rsid w:val="3370088C"/>
    <w:rsid w:val="33872039"/>
    <w:rsid w:val="339A687B"/>
    <w:rsid w:val="33BB1CBE"/>
    <w:rsid w:val="33DC2F78"/>
    <w:rsid w:val="3428227C"/>
    <w:rsid w:val="343230D5"/>
    <w:rsid w:val="3439428E"/>
    <w:rsid w:val="34571EF7"/>
    <w:rsid w:val="347918A5"/>
    <w:rsid w:val="34802E4C"/>
    <w:rsid w:val="349D37D5"/>
    <w:rsid w:val="34A61BDE"/>
    <w:rsid w:val="34BB7B5F"/>
    <w:rsid w:val="3500307C"/>
    <w:rsid w:val="3522586C"/>
    <w:rsid w:val="35572473"/>
    <w:rsid w:val="35602226"/>
    <w:rsid w:val="356B72E7"/>
    <w:rsid w:val="356D2AC8"/>
    <w:rsid w:val="3572424F"/>
    <w:rsid w:val="35734CF3"/>
    <w:rsid w:val="35866014"/>
    <w:rsid w:val="359E5CE0"/>
    <w:rsid w:val="35D275C3"/>
    <w:rsid w:val="35E50FBB"/>
    <w:rsid w:val="362B215D"/>
    <w:rsid w:val="366666CA"/>
    <w:rsid w:val="367070F4"/>
    <w:rsid w:val="367801A9"/>
    <w:rsid w:val="36807FCC"/>
    <w:rsid w:val="36AD519D"/>
    <w:rsid w:val="36AD7BDD"/>
    <w:rsid w:val="36B57705"/>
    <w:rsid w:val="36B93E53"/>
    <w:rsid w:val="36DC1DD3"/>
    <w:rsid w:val="36F3711D"/>
    <w:rsid w:val="36FC25DD"/>
    <w:rsid w:val="37090CD6"/>
    <w:rsid w:val="37122320"/>
    <w:rsid w:val="3754697A"/>
    <w:rsid w:val="37636A21"/>
    <w:rsid w:val="377C03A4"/>
    <w:rsid w:val="37A103ED"/>
    <w:rsid w:val="37A367C3"/>
    <w:rsid w:val="37BD33EE"/>
    <w:rsid w:val="37E02B23"/>
    <w:rsid w:val="37E345A6"/>
    <w:rsid w:val="37EA5E6E"/>
    <w:rsid w:val="37EC6A58"/>
    <w:rsid w:val="37FB2268"/>
    <w:rsid w:val="37FF016F"/>
    <w:rsid w:val="382A6E2D"/>
    <w:rsid w:val="386E4145"/>
    <w:rsid w:val="387C5ABE"/>
    <w:rsid w:val="38B66D0C"/>
    <w:rsid w:val="38D41643"/>
    <w:rsid w:val="38EB6119"/>
    <w:rsid w:val="39044996"/>
    <w:rsid w:val="392C6D9B"/>
    <w:rsid w:val="393B020C"/>
    <w:rsid w:val="39506E15"/>
    <w:rsid w:val="396678D9"/>
    <w:rsid w:val="39790BE6"/>
    <w:rsid w:val="397A0ADB"/>
    <w:rsid w:val="39844799"/>
    <w:rsid w:val="39954B2B"/>
    <w:rsid w:val="39DA2245"/>
    <w:rsid w:val="39E66E3B"/>
    <w:rsid w:val="39FD4CC2"/>
    <w:rsid w:val="3A3951BD"/>
    <w:rsid w:val="3A51228C"/>
    <w:rsid w:val="3A545E48"/>
    <w:rsid w:val="3A552E60"/>
    <w:rsid w:val="3A5D642F"/>
    <w:rsid w:val="3A744447"/>
    <w:rsid w:val="3A78219D"/>
    <w:rsid w:val="3A995C5C"/>
    <w:rsid w:val="3A9B34F6"/>
    <w:rsid w:val="3AB210FC"/>
    <w:rsid w:val="3ADB7381"/>
    <w:rsid w:val="3AF04A37"/>
    <w:rsid w:val="3AFB55D6"/>
    <w:rsid w:val="3B043A1D"/>
    <w:rsid w:val="3B1E01C3"/>
    <w:rsid w:val="3B3E5B8A"/>
    <w:rsid w:val="3B793A48"/>
    <w:rsid w:val="3B7E3699"/>
    <w:rsid w:val="3B85393E"/>
    <w:rsid w:val="3BCA4B8A"/>
    <w:rsid w:val="3BCD72F7"/>
    <w:rsid w:val="3BFC2F5F"/>
    <w:rsid w:val="3C37146A"/>
    <w:rsid w:val="3C3D3625"/>
    <w:rsid w:val="3C414142"/>
    <w:rsid w:val="3C5B725E"/>
    <w:rsid w:val="3C84047F"/>
    <w:rsid w:val="3C88055A"/>
    <w:rsid w:val="3C9E57AB"/>
    <w:rsid w:val="3CAF79B9"/>
    <w:rsid w:val="3CB35097"/>
    <w:rsid w:val="3CF17FD1"/>
    <w:rsid w:val="3CF737A2"/>
    <w:rsid w:val="3D10295A"/>
    <w:rsid w:val="3D184041"/>
    <w:rsid w:val="3D22462E"/>
    <w:rsid w:val="3D370C2A"/>
    <w:rsid w:val="3D414FC0"/>
    <w:rsid w:val="3D4F12A7"/>
    <w:rsid w:val="3D7B5F78"/>
    <w:rsid w:val="3D7D049C"/>
    <w:rsid w:val="3DD35068"/>
    <w:rsid w:val="3DE20EAE"/>
    <w:rsid w:val="3DEF3701"/>
    <w:rsid w:val="3E0572FD"/>
    <w:rsid w:val="3E0720FE"/>
    <w:rsid w:val="3E2819F6"/>
    <w:rsid w:val="3E287A22"/>
    <w:rsid w:val="3E5A7FE7"/>
    <w:rsid w:val="3E7D40EF"/>
    <w:rsid w:val="3E955A6A"/>
    <w:rsid w:val="3E964D81"/>
    <w:rsid w:val="3ECF4342"/>
    <w:rsid w:val="3EF66B2E"/>
    <w:rsid w:val="3F217914"/>
    <w:rsid w:val="3FD10810"/>
    <w:rsid w:val="3FD70BB0"/>
    <w:rsid w:val="3FFB55AC"/>
    <w:rsid w:val="40017152"/>
    <w:rsid w:val="401C5F9D"/>
    <w:rsid w:val="401C690C"/>
    <w:rsid w:val="401D7195"/>
    <w:rsid w:val="40580367"/>
    <w:rsid w:val="405C1C05"/>
    <w:rsid w:val="407A652F"/>
    <w:rsid w:val="40825D97"/>
    <w:rsid w:val="40836C36"/>
    <w:rsid w:val="40870EA3"/>
    <w:rsid w:val="409928E7"/>
    <w:rsid w:val="40997CFE"/>
    <w:rsid w:val="40C34607"/>
    <w:rsid w:val="40CE3DC0"/>
    <w:rsid w:val="40CF0629"/>
    <w:rsid w:val="40D7455A"/>
    <w:rsid w:val="40E239C8"/>
    <w:rsid w:val="40E743E5"/>
    <w:rsid w:val="40EB4012"/>
    <w:rsid w:val="41075C9E"/>
    <w:rsid w:val="410A1661"/>
    <w:rsid w:val="412D5EA0"/>
    <w:rsid w:val="415A62F5"/>
    <w:rsid w:val="416D78C7"/>
    <w:rsid w:val="41734CBA"/>
    <w:rsid w:val="417F4E1A"/>
    <w:rsid w:val="418B0C8A"/>
    <w:rsid w:val="41A82190"/>
    <w:rsid w:val="41DE5999"/>
    <w:rsid w:val="41E1181A"/>
    <w:rsid w:val="41E32A20"/>
    <w:rsid w:val="41FA3241"/>
    <w:rsid w:val="420F7A65"/>
    <w:rsid w:val="4216611A"/>
    <w:rsid w:val="42321B6A"/>
    <w:rsid w:val="423E300F"/>
    <w:rsid w:val="425656C8"/>
    <w:rsid w:val="4257273C"/>
    <w:rsid w:val="42687ACE"/>
    <w:rsid w:val="4270145E"/>
    <w:rsid w:val="429E6041"/>
    <w:rsid w:val="42BF4B02"/>
    <w:rsid w:val="42FD694D"/>
    <w:rsid w:val="43034DFA"/>
    <w:rsid w:val="43543068"/>
    <w:rsid w:val="437D6687"/>
    <w:rsid w:val="43803E5D"/>
    <w:rsid w:val="438351F5"/>
    <w:rsid w:val="438D35EA"/>
    <w:rsid w:val="43BC1E57"/>
    <w:rsid w:val="43CD701D"/>
    <w:rsid w:val="43D23F8D"/>
    <w:rsid w:val="43D43F1D"/>
    <w:rsid w:val="43FA5777"/>
    <w:rsid w:val="44023422"/>
    <w:rsid w:val="44184A2D"/>
    <w:rsid w:val="441C1611"/>
    <w:rsid w:val="443C440B"/>
    <w:rsid w:val="44514F52"/>
    <w:rsid w:val="44761C8F"/>
    <w:rsid w:val="449722E3"/>
    <w:rsid w:val="449D7B09"/>
    <w:rsid w:val="44AE3FD4"/>
    <w:rsid w:val="44C96765"/>
    <w:rsid w:val="44D0586F"/>
    <w:rsid w:val="44FA2D53"/>
    <w:rsid w:val="453C4912"/>
    <w:rsid w:val="45442C68"/>
    <w:rsid w:val="45681B34"/>
    <w:rsid w:val="45687813"/>
    <w:rsid w:val="4571374F"/>
    <w:rsid w:val="458B1BB0"/>
    <w:rsid w:val="45A41560"/>
    <w:rsid w:val="45AD31D6"/>
    <w:rsid w:val="45B93426"/>
    <w:rsid w:val="45CF1361"/>
    <w:rsid w:val="464C6420"/>
    <w:rsid w:val="46552F9B"/>
    <w:rsid w:val="467A0297"/>
    <w:rsid w:val="468B7125"/>
    <w:rsid w:val="46B3519C"/>
    <w:rsid w:val="46B506EF"/>
    <w:rsid w:val="46C4691F"/>
    <w:rsid w:val="46CB53EF"/>
    <w:rsid w:val="46EE513F"/>
    <w:rsid w:val="470F5A71"/>
    <w:rsid w:val="473154FF"/>
    <w:rsid w:val="47685427"/>
    <w:rsid w:val="476C4065"/>
    <w:rsid w:val="4779499C"/>
    <w:rsid w:val="477B6530"/>
    <w:rsid w:val="477E0A07"/>
    <w:rsid w:val="47801172"/>
    <w:rsid w:val="479D1D34"/>
    <w:rsid w:val="47B609C0"/>
    <w:rsid w:val="47DC47B7"/>
    <w:rsid w:val="47EC3B04"/>
    <w:rsid w:val="47EC6277"/>
    <w:rsid w:val="48021483"/>
    <w:rsid w:val="481A219B"/>
    <w:rsid w:val="482D31EA"/>
    <w:rsid w:val="48447D02"/>
    <w:rsid w:val="485970A0"/>
    <w:rsid w:val="486A6E89"/>
    <w:rsid w:val="48823516"/>
    <w:rsid w:val="48877686"/>
    <w:rsid w:val="488B498B"/>
    <w:rsid w:val="48B176C2"/>
    <w:rsid w:val="48B65C71"/>
    <w:rsid w:val="48D550F0"/>
    <w:rsid w:val="48FB1909"/>
    <w:rsid w:val="491F266E"/>
    <w:rsid w:val="492E6A57"/>
    <w:rsid w:val="49366D6C"/>
    <w:rsid w:val="495839AA"/>
    <w:rsid w:val="49700A6F"/>
    <w:rsid w:val="49771AFE"/>
    <w:rsid w:val="49802948"/>
    <w:rsid w:val="4986089F"/>
    <w:rsid w:val="498B5309"/>
    <w:rsid w:val="499F0AAB"/>
    <w:rsid w:val="49C154CE"/>
    <w:rsid w:val="49C33FF5"/>
    <w:rsid w:val="49DB11EC"/>
    <w:rsid w:val="49E31DD1"/>
    <w:rsid w:val="4A0030EE"/>
    <w:rsid w:val="4A0568D6"/>
    <w:rsid w:val="4A0C4F3C"/>
    <w:rsid w:val="4A162478"/>
    <w:rsid w:val="4A171EC9"/>
    <w:rsid w:val="4A1A1689"/>
    <w:rsid w:val="4A1A47F4"/>
    <w:rsid w:val="4A484D41"/>
    <w:rsid w:val="4A6D15F8"/>
    <w:rsid w:val="4A7617B6"/>
    <w:rsid w:val="4A8C4FB8"/>
    <w:rsid w:val="4A932E9E"/>
    <w:rsid w:val="4A9A25BD"/>
    <w:rsid w:val="4A9E0551"/>
    <w:rsid w:val="4AB542AE"/>
    <w:rsid w:val="4AF72FEA"/>
    <w:rsid w:val="4B1477B3"/>
    <w:rsid w:val="4B1F062C"/>
    <w:rsid w:val="4B243D9D"/>
    <w:rsid w:val="4B281425"/>
    <w:rsid w:val="4B6F66A1"/>
    <w:rsid w:val="4B85213F"/>
    <w:rsid w:val="4B8C2DEB"/>
    <w:rsid w:val="4BFA3C9F"/>
    <w:rsid w:val="4BFA7F6C"/>
    <w:rsid w:val="4C107F48"/>
    <w:rsid w:val="4C3117D0"/>
    <w:rsid w:val="4C3277BC"/>
    <w:rsid w:val="4C5C442D"/>
    <w:rsid w:val="4C6D42A9"/>
    <w:rsid w:val="4C716A38"/>
    <w:rsid w:val="4CBC6A83"/>
    <w:rsid w:val="4CC0351C"/>
    <w:rsid w:val="4CC353EB"/>
    <w:rsid w:val="4CE64E14"/>
    <w:rsid w:val="4CE95EE5"/>
    <w:rsid w:val="4CF36F3C"/>
    <w:rsid w:val="4D007BC8"/>
    <w:rsid w:val="4D0602E5"/>
    <w:rsid w:val="4D1470BD"/>
    <w:rsid w:val="4D154882"/>
    <w:rsid w:val="4D1C3C50"/>
    <w:rsid w:val="4D603399"/>
    <w:rsid w:val="4D6A7284"/>
    <w:rsid w:val="4D6E30E1"/>
    <w:rsid w:val="4D867EE1"/>
    <w:rsid w:val="4DBC4C65"/>
    <w:rsid w:val="4DC9105D"/>
    <w:rsid w:val="4DE2009B"/>
    <w:rsid w:val="4DF86974"/>
    <w:rsid w:val="4E0F235E"/>
    <w:rsid w:val="4E157689"/>
    <w:rsid w:val="4E1D16B9"/>
    <w:rsid w:val="4E471216"/>
    <w:rsid w:val="4E533FA5"/>
    <w:rsid w:val="4E550010"/>
    <w:rsid w:val="4E5F14CB"/>
    <w:rsid w:val="4E6808B0"/>
    <w:rsid w:val="4E780BC4"/>
    <w:rsid w:val="4E9D7BDB"/>
    <w:rsid w:val="4EBA42F2"/>
    <w:rsid w:val="4EC00DDD"/>
    <w:rsid w:val="4ED908C5"/>
    <w:rsid w:val="4EF265BE"/>
    <w:rsid w:val="4EFB1C45"/>
    <w:rsid w:val="4F0C2A48"/>
    <w:rsid w:val="4F26273B"/>
    <w:rsid w:val="4F2D3A8A"/>
    <w:rsid w:val="4F32478A"/>
    <w:rsid w:val="4F3705F8"/>
    <w:rsid w:val="4F913A9A"/>
    <w:rsid w:val="4F9714A0"/>
    <w:rsid w:val="4FAA3F91"/>
    <w:rsid w:val="4FAC3540"/>
    <w:rsid w:val="4FCF1583"/>
    <w:rsid w:val="4FD23E66"/>
    <w:rsid w:val="4FD44D1B"/>
    <w:rsid w:val="4FDC066D"/>
    <w:rsid w:val="4FFA7625"/>
    <w:rsid w:val="50453E7E"/>
    <w:rsid w:val="50594CF7"/>
    <w:rsid w:val="507D2599"/>
    <w:rsid w:val="5096229D"/>
    <w:rsid w:val="509E157D"/>
    <w:rsid w:val="50A6165E"/>
    <w:rsid w:val="50DC4184"/>
    <w:rsid w:val="50FB6146"/>
    <w:rsid w:val="512F4CA0"/>
    <w:rsid w:val="51316EEB"/>
    <w:rsid w:val="51361FFF"/>
    <w:rsid w:val="513D4C38"/>
    <w:rsid w:val="514C3EA7"/>
    <w:rsid w:val="51AC4D00"/>
    <w:rsid w:val="51FF3C99"/>
    <w:rsid w:val="522A20E4"/>
    <w:rsid w:val="52363D4D"/>
    <w:rsid w:val="524A2AC9"/>
    <w:rsid w:val="52521A20"/>
    <w:rsid w:val="528604EC"/>
    <w:rsid w:val="529E2C3A"/>
    <w:rsid w:val="52AC4ABC"/>
    <w:rsid w:val="52C201B9"/>
    <w:rsid w:val="52E57A12"/>
    <w:rsid w:val="52F20B62"/>
    <w:rsid w:val="531C4FCC"/>
    <w:rsid w:val="53827E49"/>
    <w:rsid w:val="538A6BB9"/>
    <w:rsid w:val="539964FD"/>
    <w:rsid w:val="539C1B81"/>
    <w:rsid w:val="539D7755"/>
    <w:rsid w:val="53A447B1"/>
    <w:rsid w:val="53AE750F"/>
    <w:rsid w:val="53D224B3"/>
    <w:rsid w:val="53DE37FC"/>
    <w:rsid w:val="53F81D96"/>
    <w:rsid w:val="541D5DE8"/>
    <w:rsid w:val="541F57C4"/>
    <w:rsid w:val="544B5214"/>
    <w:rsid w:val="545D110D"/>
    <w:rsid w:val="546F523C"/>
    <w:rsid w:val="54782FBD"/>
    <w:rsid w:val="5483138F"/>
    <w:rsid w:val="5488523A"/>
    <w:rsid w:val="549A6BFA"/>
    <w:rsid w:val="54C341E7"/>
    <w:rsid w:val="54D933CD"/>
    <w:rsid w:val="551751CF"/>
    <w:rsid w:val="5522558F"/>
    <w:rsid w:val="55244D7F"/>
    <w:rsid w:val="55305397"/>
    <w:rsid w:val="55362287"/>
    <w:rsid w:val="55432F3C"/>
    <w:rsid w:val="55A37FFD"/>
    <w:rsid w:val="55AE22F1"/>
    <w:rsid w:val="55C3227E"/>
    <w:rsid w:val="55C61F4C"/>
    <w:rsid w:val="55CE1AA9"/>
    <w:rsid w:val="55F6381F"/>
    <w:rsid w:val="55FA2961"/>
    <w:rsid w:val="5602250F"/>
    <w:rsid w:val="561773F0"/>
    <w:rsid w:val="564220BA"/>
    <w:rsid w:val="565E7F4F"/>
    <w:rsid w:val="565F3DA6"/>
    <w:rsid w:val="56690780"/>
    <w:rsid w:val="56914056"/>
    <w:rsid w:val="56B61E36"/>
    <w:rsid w:val="56C36589"/>
    <w:rsid w:val="570D55B0"/>
    <w:rsid w:val="57293C95"/>
    <w:rsid w:val="572A6381"/>
    <w:rsid w:val="572B41B4"/>
    <w:rsid w:val="57365868"/>
    <w:rsid w:val="573C1959"/>
    <w:rsid w:val="57554571"/>
    <w:rsid w:val="57F65317"/>
    <w:rsid w:val="57FC2169"/>
    <w:rsid w:val="58024015"/>
    <w:rsid w:val="58096275"/>
    <w:rsid w:val="5819544F"/>
    <w:rsid w:val="582D6D32"/>
    <w:rsid w:val="582E6EF7"/>
    <w:rsid w:val="584E30E6"/>
    <w:rsid w:val="58546EFD"/>
    <w:rsid w:val="5881703E"/>
    <w:rsid w:val="58E26731"/>
    <w:rsid w:val="58EB1371"/>
    <w:rsid w:val="58FD104B"/>
    <w:rsid w:val="59091D98"/>
    <w:rsid w:val="590E4A97"/>
    <w:rsid w:val="591250FF"/>
    <w:rsid w:val="5920012C"/>
    <w:rsid w:val="593700E7"/>
    <w:rsid w:val="595578DE"/>
    <w:rsid w:val="597B384D"/>
    <w:rsid w:val="59996DA8"/>
    <w:rsid w:val="59C30F1B"/>
    <w:rsid w:val="59CE4759"/>
    <w:rsid w:val="59D90B78"/>
    <w:rsid w:val="5A814766"/>
    <w:rsid w:val="5A8C20D0"/>
    <w:rsid w:val="5ABC29E4"/>
    <w:rsid w:val="5AC7121C"/>
    <w:rsid w:val="5AD90B8D"/>
    <w:rsid w:val="5AE12927"/>
    <w:rsid w:val="5AE35472"/>
    <w:rsid w:val="5AF41CF3"/>
    <w:rsid w:val="5AF87CC9"/>
    <w:rsid w:val="5B07329F"/>
    <w:rsid w:val="5B4E1A44"/>
    <w:rsid w:val="5B856DCB"/>
    <w:rsid w:val="5B873201"/>
    <w:rsid w:val="5B967767"/>
    <w:rsid w:val="5B9D1624"/>
    <w:rsid w:val="5BBF73E2"/>
    <w:rsid w:val="5BEE5378"/>
    <w:rsid w:val="5C0C2FF6"/>
    <w:rsid w:val="5C1241CC"/>
    <w:rsid w:val="5C286807"/>
    <w:rsid w:val="5C34339E"/>
    <w:rsid w:val="5C355656"/>
    <w:rsid w:val="5C370E72"/>
    <w:rsid w:val="5C446BC8"/>
    <w:rsid w:val="5C4B56E1"/>
    <w:rsid w:val="5C7146B1"/>
    <w:rsid w:val="5C7C2768"/>
    <w:rsid w:val="5C966047"/>
    <w:rsid w:val="5CAD3BC1"/>
    <w:rsid w:val="5CAE62DC"/>
    <w:rsid w:val="5CB23AE6"/>
    <w:rsid w:val="5CED5863"/>
    <w:rsid w:val="5D0D6DF5"/>
    <w:rsid w:val="5D166178"/>
    <w:rsid w:val="5D4A5E05"/>
    <w:rsid w:val="5D580A8A"/>
    <w:rsid w:val="5D7E6D71"/>
    <w:rsid w:val="5D893B14"/>
    <w:rsid w:val="5DB42C29"/>
    <w:rsid w:val="5E1219F7"/>
    <w:rsid w:val="5E18541D"/>
    <w:rsid w:val="5E291636"/>
    <w:rsid w:val="5E48511F"/>
    <w:rsid w:val="5E655B72"/>
    <w:rsid w:val="5E8B0770"/>
    <w:rsid w:val="5EA06921"/>
    <w:rsid w:val="5EBA259F"/>
    <w:rsid w:val="5EE1082B"/>
    <w:rsid w:val="5EE97BB4"/>
    <w:rsid w:val="5EF55BC9"/>
    <w:rsid w:val="5F085DDA"/>
    <w:rsid w:val="5F2E2D52"/>
    <w:rsid w:val="5F526E2C"/>
    <w:rsid w:val="5F54198B"/>
    <w:rsid w:val="5F6C74C2"/>
    <w:rsid w:val="5F9D1350"/>
    <w:rsid w:val="5FA44AD1"/>
    <w:rsid w:val="5FBE370A"/>
    <w:rsid w:val="5FC61F2E"/>
    <w:rsid w:val="5FC83407"/>
    <w:rsid w:val="5FD255E8"/>
    <w:rsid w:val="5FD56E87"/>
    <w:rsid w:val="5FDD006B"/>
    <w:rsid w:val="5FF0558C"/>
    <w:rsid w:val="60015A45"/>
    <w:rsid w:val="601A27F4"/>
    <w:rsid w:val="60292845"/>
    <w:rsid w:val="60421A21"/>
    <w:rsid w:val="606F2632"/>
    <w:rsid w:val="6071543B"/>
    <w:rsid w:val="607921FE"/>
    <w:rsid w:val="607E12CC"/>
    <w:rsid w:val="608F62AE"/>
    <w:rsid w:val="60B9251B"/>
    <w:rsid w:val="60E236C1"/>
    <w:rsid w:val="60E37983"/>
    <w:rsid w:val="61260B6B"/>
    <w:rsid w:val="612B3ABB"/>
    <w:rsid w:val="612E1A5D"/>
    <w:rsid w:val="614E5D7E"/>
    <w:rsid w:val="61816046"/>
    <w:rsid w:val="61BD04E4"/>
    <w:rsid w:val="61C81AB1"/>
    <w:rsid w:val="620B0059"/>
    <w:rsid w:val="62391564"/>
    <w:rsid w:val="624A22BE"/>
    <w:rsid w:val="6263230B"/>
    <w:rsid w:val="626E235A"/>
    <w:rsid w:val="626F60D5"/>
    <w:rsid w:val="62816669"/>
    <w:rsid w:val="6282086D"/>
    <w:rsid w:val="629007F7"/>
    <w:rsid w:val="62AB4D99"/>
    <w:rsid w:val="62B36CD7"/>
    <w:rsid w:val="62BA0953"/>
    <w:rsid w:val="62D03A7C"/>
    <w:rsid w:val="62F42FAE"/>
    <w:rsid w:val="62F648FE"/>
    <w:rsid w:val="63167A4F"/>
    <w:rsid w:val="631D2BD6"/>
    <w:rsid w:val="635356F3"/>
    <w:rsid w:val="637D5B70"/>
    <w:rsid w:val="63825E77"/>
    <w:rsid w:val="63A10995"/>
    <w:rsid w:val="63A23524"/>
    <w:rsid w:val="63C23EFA"/>
    <w:rsid w:val="63D0424F"/>
    <w:rsid w:val="63D255DA"/>
    <w:rsid w:val="63EB2168"/>
    <w:rsid w:val="63F854C1"/>
    <w:rsid w:val="63FB5857"/>
    <w:rsid w:val="64076B79"/>
    <w:rsid w:val="640B7654"/>
    <w:rsid w:val="64116D46"/>
    <w:rsid w:val="6434612D"/>
    <w:rsid w:val="643A070A"/>
    <w:rsid w:val="64410A96"/>
    <w:rsid w:val="644C573D"/>
    <w:rsid w:val="64507EFB"/>
    <w:rsid w:val="646177CE"/>
    <w:rsid w:val="64CC631F"/>
    <w:rsid w:val="65032F85"/>
    <w:rsid w:val="651304A7"/>
    <w:rsid w:val="65136B50"/>
    <w:rsid w:val="6531690D"/>
    <w:rsid w:val="65320485"/>
    <w:rsid w:val="655A12F3"/>
    <w:rsid w:val="657E2A35"/>
    <w:rsid w:val="65A94E9D"/>
    <w:rsid w:val="65B96B3F"/>
    <w:rsid w:val="65BE1071"/>
    <w:rsid w:val="65C60A92"/>
    <w:rsid w:val="65DB19DF"/>
    <w:rsid w:val="660451CE"/>
    <w:rsid w:val="664B3BEB"/>
    <w:rsid w:val="665346B7"/>
    <w:rsid w:val="667C7CCE"/>
    <w:rsid w:val="66A12460"/>
    <w:rsid w:val="66BE2423"/>
    <w:rsid w:val="66DD6702"/>
    <w:rsid w:val="66E856F1"/>
    <w:rsid w:val="66FB0BAD"/>
    <w:rsid w:val="671B1623"/>
    <w:rsid w:val="671E6EBA"/>
    <w:rsid w:val="6731269C"/>
    <w:rsid w:val="675352AA"/>
    <w:rsid w:val="6759400B"/>
    <w:rsid w:val="675E528D"/>
    <w:rsid w:val="676C598C"/>
    <w:rsid w:val="67966EFB"/>
    <w:rsid w:val="679E7FA1"/>
    <w:rsid w:val="67A32389"/>
    <w:rsid w:val="67B768D0"/>
    <w:rsid w:val="67C779FD"/>
    <w:rsid w:val="67C85DAF"/>
    <w:rsid w:val="68281CFE"/>
    <w:rsid w:val="682A2352"/>
    <w:rsid w:val="682A2630"/>
    <w:rsid w:val="682E4A5B"/>
    <w:rsid w:val="682E7AFD"/>
    <w:rsid w:val="68707071"/>
    <w:rsid w:val="687A4379"/>
    <w:rsid w:val="687B015C"/>
    <w:rsid w:val="687E3889"/>
    <w:rsid w:val="6884222C"/>
    <w:rsid w:val="68A45648"/>
    <w:rsid w:val="68A957C8"/>
    <w:rsid w:val="68AD17BB"/>
    <w:rsid w:val="68D6620B"/>
    <w:rsid w:val="68D94D22"/>
    <w:rsid w:val="68F06F2B"/>
    <w:rsid w:val="69011241"/>
    <w:rsid w:val="692B2E4A"/>
    <w:rsid w:val="696A0B34"/>
    <w:rsid w:val="69821807"/>
    <w:rsid w:val="698D6A17"/>
    <w:rsid w:val="699026E3"/>
    <w:rsid w:val="699E0BED"/>
    <w:rsid w:val="699F0522"/>
    <w:rsid w:val="69D37590"/>
    <w:rsid w:val="69F954C1"/>
    <w:rsid w:val="6A1E1E73"/>
    <w:rsid w:val="6A2031B6"/>
    <w:rsid w:val="6A2F57D7"/>
    <w:rsid w:val="6A3924BB"/>
    <w:rsid w:val="6A3C1D40"/>
    <w:rsid w:val="6A6432E1"/>
    <w:rsid w:val="6AA23DFF"/>
    <w:rsid w:val="6AAA6F38"/>
    <w:rsid w:val="6AC61F6F"/>
    <w:rsid w:val="6AD34E53"/>
    <w:rsid w:val="6AD83EA1"/>
    <w:rsid w:val="6ADE74F0"/>
    <w:rsid w:val="6B1D62E8"/>
    <w:rsid w:val="6B723594"/>
    <w:rsid w:val="6B805156"/>
    <w:rsid w:val="6B945E48"/>
    <w:rsid w:val="6B974A7B"/>
    <w:rsid w:val="6BD50977"/>
    <w:rsid w:val="6BE450D3"/>
    <w:rsid w:val="6BE60C84"/>
    <w:rsid w:val="6C4F0900"/>
    <w:rsid w:val="6C6C32E1"/>
    <w:rsid w:val="6C6E3E15"/>
    <w:rsid w:val="6C8B1F5D"/>
    <w:rsid w:val="6CA85D3A"/>
    <w:rsid w:val="6CAA3931"/>
    <w:rsid w:val="6CE2512E"/>
    <w:rsid w:val="6CEA06D7"/>
    <w:rsid w:val="6CF70607"/>
    <w:rsid w:val="6D321474"/>
    <w:rsid w:val="6D325918"/>
    <w:rsid w:val="6D3933CA"/>
    <w:rsid w:val="6D401810"/>
    <w:rsid w:val="6D46561B"/>
    <w:rsid w:val="6D472286"/>
    <w:rsid w:val="6D4D593D"/>
    <w:rsid w:val="6D6261FE"/>
    <w:rsid w:val="6D7B222A"/>
    <w:rsid w:val="6D7B61EC"/>
    <w:rsid w:val="6D8E03AA"/>
    <w:rsid w:val="6DBB089F"/>
    <w:rsid w:val="6DC63038"/>
    <w:rsid w:val="6DDC5608"/>
    <w:rsid w:val="6DE30DE0"/>
    <w:rsid w:val="6DE6130A"/>
    <w:rsid w:val="6E09491E"/>
    <w:rsid w:val="6E0D3655"/>
    <w:rsid w:val="6E0F1AB8"/>
    <w:rsid w:val="6E1A437E"/>
    <w:rsid w:val="6E3A144E"/>
    <w:rsid w:val="6E5606D3"/>
    <w:rsid w:val="6E5F4465"/>
    <w:rsid w:val="6E8B1663"/>
    <w:rsid w:val="6E8C54DA"/>
    <w:rsid w:val="6EB752BD"/>
    <w:rsid w:val="6EF11E03"/>
    <w:rsid w:val="6EF1241D"/>
    <w:rsid w:val="6EF82916"/>
    <w:rsid w:val="6F0B2DE7"/>
    <w:rsid w:val="6F111C62"/>
    <w:rsid w:val="6F2176E5"/>
    <w:rsid w:val="6F3A2A5F"/>
    <w:rsid w:val="6F4F7F03"/>
    <w:rsid w:val="6F5523A2"/>
    <w:rsid w:val="6F592303"/>
    <w:rsid w:val="6F5F5B74"/>
    <w:rsid w:val="6F682400"/>
    <w:rsid w:val="6F9600A4"/>
    <w:rsid w:val="6F98032D"/>
    <w:rsid w:val="6F9B1C65"/>
    <w:rsid w:val="6FA44937"/>
    <w:rsid w:val="6FAD3FB9"/>
    <w:rsid w:val="6FE82C9C"/>
    <w:rsid w:val="6FFB146E"/>
    <w:rsid w:val="70160742"/>
    <w:rsid w:val="7030610F"/>
    <w:rsid w:val="70612DB4"/>
    <w:rsid w:val="706516C3"/>
    <w:rsid w:val="70660714"/>
    <w:rsid w:val="70896E68"/>
    <w:rsid w:val="708A4844"/>
    <w:rsid w:val="70C94DCA"/>
    <w:rsid w:val="70E05E9D"/>
    <w:rsid w:val="71073061"/>
    <w:rsid w:val="711A201F"/>
    <w:rsid w:val="71215AE9"/>
    <w:rsid w:val="712864E5"/>
    <w:rsid w:val="71396ACC"/>
    <w:rsid w:val="715B60E9"/>
    <w:rsid w:val="716F0EE9"/>
    <w:rsid w:val="7196674D"/>
    <w:rsid w:val="719E245E"/>
    <w:rsid w:val="71B42DA0"/>
    <w:rsid w:val="71BA3FE5"/>
    <w:rsid w:val="71EA1FED"/>
    <w:rsid w:val="72165C6B"/>
    <w:rsid w:val="722021E3"/>
    <w:rsid w:val="72290340"/>
    <w:rsid w:val="722C6DDA"/>
    <w:rsid w:val="72515945"/>
    <w:rsid w:val="729243CB"/>
    <w:rsid w:val="72E661B1"/>
    <w:rsid w:val="730313F6"/>
    <w:rsid w:val="730E4732"/>
    <w:rsid w:val="73370D24"/>
    <w:rsid w:val="73397FB3"/>
    <w:rsid w:val="73472C84"/>
    <w:rsid w:val="7359268C"/>
    <w:rsid w:val="735F327A"/>
    <w:rsid w:val="7366631C"/>
    <w:rsid w:val="736C263C"/>
    <w:rsid w:val="73723640"/>
    <w:rsid w:val="737311F5"/>
    <w:rsid w:val="739503EB"/>
    <w:rsid w:val="739A51B5"/>
    <w:rsid w:val="73A05B28"/>
    <w:rsid w:val="73C07D69"/>
    <w:rsid w:val="73C979D4"/>
    <w:rsid w:val="73DC335B"/>
    <w:rsid w:val="740B60EC"/>
    <w:rsid w:val="745E7D35"/>
    <w:rsid w:val="7465362D"/>
    <w:rsid w:val="7475188D"/>
    <w:rsid w:val="749E16A8"/>
    <w:rsid w:val="74B42AE4"/>
    <w:rsid w:val="74C54993"/>
    <w:rsid w:val="74EB68F6"/>
    <w:rsid w:val="750A429D"/>
    <w:rsid w:val="752739E7"/>
    <w:rsid w:val="753F6E24"/>
    <w:rsid w:val="75474B47"/>
    <w:rsid w:val="75533AB0"/>
    <w:rsid w:val="75614792"/>
    <w:rsid w:val="75761866"/>
    <w:rsid w:val="75784473"/>
    <w:rsid w:val="75B10995"/>
    <w:rsid w:val="75B161B3"/>
    <w:rsid w:val="75DC6C44"/>
    <w:rsid w:val="75F05CC0"/>
    <w:rsid w:val="762F6A19"/>
    <w:rsid w:val="76341B33"/>
    <w:rsid w:val="76736B32"/>
    <w:rsid w:val="76807C04"/>
    <w:rsid w:val="76AF35EE"/>
    <w:rsid w:val="76C27A74"/>
    <w:rsid w:val="76C726A5"/>
    <w:rsid w:val="76E3765E"/>
    <w:rsid w:val="76F750A7"/>
    <w:rsid w:val="76FC2AFA"/>
    <w:rsid w:val="77527424"/>
    <w:rsid w:val="77653671"/>
    <w:rsid w:val="77707007"/>
    <w:rsid w:val="778546CC"/>
    <w:rsid w:val="778B6B46"/>
    <w:rsid w:val="77A337B9"/>
    <w:rsid w:val="77A92C7B"/>
    <w:rsid w:val="77B551B3"/>
    <w:rsid w:val="77B56730"/>
    <w:rsid w:val="77B92EBE"/>
    <w:rsid w:val="77C04A8B"/>
    <w:rsid w:val="77D85DB3"/>
    <w:rsid w:val="77EB1B74"/>
    <w:rsid w:val="782A3EA3"/>
    <w:rsid w:val="78490703"/>
    <w:rsid w:val="78A50513"/>
    <w:rsid w:val="78C43087"/>
    <w:rsid w:val="78D37FAF"/>
    <w:rsid w:val="78EF7AB5"/>
    <w:rsid w:val="790D6849"/>
    <w:rsid w:val="795767E3"/>
    <w:rsid w:val="79586707"/>
    <w:rsid w:val="796518DD"/>
    <w:rsid w:val="79724BEF"/>
    <w:rsid w:val="797264AC"/>
    <w:rsid w:val="79AA0532"/>
    <w:rsid w:val="79FA22BC"/>
    <w:rsid w:val="79FE1DDD"/>
    <w:rsid w:val="7A075767"/>
    <w:rsid w:val="7A0C15B3"/>
    <w:rsid w:val="7A212062"/>
    <w:rsid w:val="7A2522C9"/>
    <w:rsid w:val="7A282A11"/>
    <w:rsid w:val="7A3A59B8"/>
    <w:rsid w:val="7A556BC2"/>
    <w:rsid w:val="7A5D0F75"/>
    <w:rsid w:val="7A715CD2"/>
    <w:rsid w:val="7A921E9A"/>
    <w:rsid w:val="7A9E45ED"/>
    <w:rsid w:val="7A9E53BF"/>
    <w:rsid w:val="7AA914B9"/>
    <w:rsid w:val="7ABF2475"/>
    <w:rsid w:val="7AC21562"/>
    <w:rsid w:val="7AD474A4"/>
    <w:rsid w:val="7AFC38DE"/>
    <w:rsid w:val="7B303E8C"/>
    <w:rsid w:val="7B7D6B6D"/>
    <w:rsid w:val="7B865D50"/>
    <w:rsid w:val="7B86755B"/>
    <w:rsid w:val="7B8D34C3"/>
    <w:rsid w:val="7B971D84"/>
    <w:rsid w:val="7BAB0CB7"/>
    <w:rsid w:val="7BB4028F"/>
    <w:rsid w:val="7BC1107E"/>
    <w:rsid w:val="7BF32F03"/>
    <w:rsid w:val="7BF50D2C"/>
    <w:rsid w:val="7C066F4E"/>
    <w:rsid w:val="7C1724A5"/>
    <w:rsid w:val="7C8561DF"/>
    <w:rsid w:val="7CA54112"/>
    <w:rsid w:val="7CA553D9"/>
    <w:rsid w:val="7CAB27F5"/>
    <w:rsid w:val="7CAF438A"/>
    <w:rsid w:val="7CB24380"/>
    <w:rsid w:val="7CCE726D"/>
    <w:rsid w:val="7CD71EA3"/>
    <w:rsid w:val="7CE50CE4"/>
    <w:rsid w:val="7CE94EE1"/>
    <w:rsid w:val="7CF877E9"/>
    <w:rsid w:val="7D134762"/>
    <w:rsid w:val="7D1D5C9D"/>
    <w:rsid w:val="7D244CB3"/>
    <w:rsid w:val="7D2E5ABF"/>
    <w:rsid w:val="7D4A45B8"/>
    <w:rsid w:val="7D535AC7"/>
    <w:rsid w:val="7D964A74"/>
    <w:rsid w:val="7DFB43EA"/>
    <w:rsid w:val="7E007625"/>
    <w:rsid w:val="7E0737C8"/>
    <w:rsid w:val="7E131C51"/>
    <w:rsid w:val="7E176B90"/>
    <w:rsid w:val="7E2142A2"/>
    <w:rsid w:val="7E240411"/>
    <w:rsid w:val="7E38240F"/>
    <w:rsid w:val="7E48335A"/>
    <w:rsid w:val="7E797DE5"/>
    <w:rsid w:val="7E7B0BF2"/>
    <w:rsid w:val="7E8D75B6"/>
    <w:rsid w:val="7E8E672B"/>
    <w:rsid w:val="7EA27DDF"/>
    <w:rsid w:val="7EC67BB0"/>
    <w:rsid w:val="7ED809AD"/>
    <w:rsid w:val="7EF760EE"/>
    <w:rsid w:val="7F2536B5"/>
    <w:rsid w:val="7F2C3CE7"/>
    <w:rsid w:val="7F5A01CA"/>
    <w:rsid w:val="7F75661B"/>
    <w:rsid w:val="7F963AE5"/>
    <w:rsid w:val="7FB17429"/>
    <w:rsid w:val="7FC237CA"/>
    <w:rsid w:val="7FF127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line="360" w:lineRule="auto"/>
    </w:pPr>
    <w:rPr>
      <w:rFonts w:ascii="Tahoma" w:hAnsi="Tahoma" w:eastAsia="宋体" w:cstheme="minorBidi"/>
      <w:sz w:val="21"/>
      <w:szCs w:val="22"/>
      <w:lang w:val="en-US" w:eastAsia="zh-CN" w:bidi="ar-SA"/>
    </w:rPr>
  </w:style>
  <w:style w:type="paragraph" w:styleId="3">
    <w:name w:val="heading 1"/>
    <w:basedOn w:val="1"/>
    <w:next w:val="1"/>
    <w:link w:val="73"/>
    <w:qFormat/>
    <w:uiPriority w:val="9"/>
    <w:pPr>
      <w:keepNext/>
      <w:keepLines/>
      <w:spacing w:before="340" w:after="330" w:line="576" w:lineRule="auto"/>
      <w:outlineLvl w:val="0"/>
    </w:pPr>
    <w:rPr>
      <w:b/>
      <w:kern w:val="44"/>
      <w:sz w:val="44"/>
    </w:rPr>
  </w:style>
  <w:style w:type="paragraph" w:styleId="4">
    <w:name w:val="heading 2"/>
    <w:basedOn w:val="1"/>
    <w:next w:val="1"/>
    <w:link w:val="3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0"/>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2"/>
    <w:unhideWhenUsed/>
    <w:qFormat/>
    <w:uiPriority w:val="9"/>
    <w:pPr>
      <w:keepNext/>
      <w:keepLines/>
      <w:outlineLvl w:val="3"/>
    </w:pPr>
    <w:rPr>
      <w:rFonts w:asciiTheme="majorHAnsi" w:hAnsiTheme="majorHAnsi" w:cstheme="majorBidi"/>
      <w:b/>
      <w:bCs/>
      <w:sz w:val="24"/>
      <w:szCs w:val="28"/>
    </w:rPr>
  </w:style>
  <w:style w:type="paragraph" w:styleId="7">
    <w:name w:val="heading 5"/>
    <w:basedOn w:val="1"/>
    <w:next w:val="1"/>
    <w:link w:val="72"/>
    <w:semiHidden/>
    <w:unhideWhenUsed/>
    <w:qFormat/>
    <w:uiPriority w:val="9"/>
    <w:pPr>
      <w:keepNext/>
      <w:keepLines/>
      <w:spacing w:before="280" w:after="290" w:line="372" w:lineRule="auto"/>
      <w:outlineLvl w:val="4"/>
    </w:pPr>
    <w:rPr>
      <w:b/>
      <w:sz w:val="28"/>
    </w:rPr>
  </w:style>
  <w:style w:type="character" w:default="1" w:styleId="31">
    <w:name w:val="Default Paragraph Font"/>
    <w:semiHidden/>
    <w:unhideWhenUsed/>
    <w:qFormat/>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customStyle="1" w:styleId="2">
    <w:name w:val="首行缩进"/>
    <w:basedOn w:val="1"/>
    <w:qFormat/>
    <w:uiPriority w:val="0"/>
    <w:pPr>
      <w:adjustRightInd/>
      <w:spacing w:line="300" w:lineRule="auto"/>
      <w:ind w:firstLine="420" w:firstLineChars="200"/>
      <w:jc w:val="both"/>
    </w:pPr>
    <w:rPr>
      <w:rFonts w:ascii="Calibri" w:hAnsi="Calibri" w:eastAsia="方正书宋简体" w:cs="Times New Roman"/>
      <w:sz w:val="20"/>
    </w:rPr>
  </w:style>
  <w:style w:type="paragraph" w:styleId="8">
    <w:name w:val="toc 7"/>
    <w:basedOn w:val="1"/>
    <w:next w:val="1"/>
    <w:unhideWhenUsed/>
    <w:qFormat/>
    <w:uiPriority w:val="39"/>
    <w:pPr>
      <w:widowControl w:val="0"/>
      <w:adjustRightInd/>
      <w:snapToGrid/>
      <w:spacing w:line="240" w:lineRule="auto"/>
      <w:ind w:left="2520" w:leftChars="1200"/>
      <w:jc w:val="both"/>
    </w:pPr>
    <w:rPr>
      <w:rFonts w:asciiTheme="minorHAnsi" w:hAnsiTheme="minorHAnsi" w:eastAsiaTheme="minorEastAsia"/>
      <w:kern w:val="2"/>
    </w:rPr>
  </w:style>
  <w:style w:type="paragraph" w:styleId="9">
    <w:name w:val="toa heading"/>
    <w:basedOn w:val="1"/>
    <w:next w:val="1"/>
    <w:semiHidden/>
    <w:unhideWhenUsed/>
    <w:qFormat/>
    <w:uiPriority w:val="99"/>
    <w:pPr>
      <w:spacing w:before="120"/>
    </w:pPr>
    <w:rPr>
      <w:rFonts w:asciiTheme="majorHAnsi" w:hAnsiTheme="majorHAnsi" w:eastAsiaTheme="majorEastAsia" w:cstheme="majorBidi"/>
      <w:sz w:val="24"/>
      <w:szCs w:val="24"/>
    </w:rPr>
  </w:style>
  <w:style w:type="paragraph" w:styleId="10">
    <w:name w:val="annotation text"/>
    <w:basedOn w:val="1"/>
    <w:link w:val="61"/>
    <w:unhideWhenUsed/>
    <w:qFormat/>
    <w:uiPriority w:val="99"/>
  </w:style>
  <w:style w:type="paragraph" w:styleId="11">
    <w:name w:val="Body Text"/>
    <w:basedOn w:val="1"/>
    <w:link w:val="64"/>
    <w:qFormat/>
    <w:uiPriority w:val="1"/>
    <w:pPr>
      <w:spacing w:before="161"/>
      <w:ind w:left="120"/>
    </w:pPr>
    <w:rPr>
      <w:rFonts w:ascii="宋体" w:hAnsi="宋体" w:cs="宋体"/>
      <w:sz w:val="24"/>
      <w:lang w:val="zh-CN" w:bidi="zh-CN"/>
    </w:rPr>
  </w:style>
  <w:style w:type="paragraph" w:styleId="12">
    <w:name w:val="Body Text Indent"/>
    <w:basedOn w:val="1"/>
    <w:qFormat/>
    <w:uiPriority w:val="0"/>
    <w:pPr>
      <w:ind w:left="359" w:leftChars="171" w:firstLine="179" w:firstLineChars="85"/>
    </w:pPr>
    <w:rPr>
      <w:rFonts w:ascii="宋体" w:hAnsi="宋体"/>
      <w:b/>
      <w:bCs/>
      <w:szCs w:val="26"/>
    </w:rPr>
  </w:style>
  <w:style w:type="paragraph" w:styleId="13">
    <w:name w:val="toc 5"/>
    <w:basedOn w:val="1"/>
    <w:next w:val="1"/>
    <w:unhideWhenUsed/>
    <w:qFormat/>
    <w:uiPriority w:val="39"/>
    <w:pPr>
      <w:widowControl w:val="0"/>
      <w:adjustRightInd/>
      <w:snapToGrid/>
      <w:spacing w:line="240" w:lineRule="auto"/>
      <w:ind w:left="1680" w:leftChars="800"/>
      <w:jc w:val="both"/>
    </w:pPr>
    <w:rPr>
      <w:rFonts w:asciiTheme="minorHAnsi" w:hAnsiTheme="minorHAnsi" w:eastAsiaTheme="minorEastAsia"/>
      <w:kern w:val="2"/>
    </w:rPr>
  </w:style>
  <w:style w:type="paragraph" w:styleId="14">
    <w:name w:val="toc 3"/>
    <w:basedOn w:val="1"/>
    <w:next w:val="1"/>
    <w:unhideWhenUsed/>
    <w:qFormat/>
    <w:uiPriority w:val="39"/>
    <w:pPr>
      <w:tabs>
        <w:tab w:val="right" w:leader="dot" w:pos="8296"/>
      </w:tabs>
      <w:ind w:left="838" w:leftChars="381"/>
    </w:pPr>
    <w:rPr>
      <w:szCs w:val="21"/>
    </w:rPr>
  </w:style>
  <w:style w:type="paragraph" w:styleId="15">
    <w:name w:val="Plain Text"/>
    <w:basedOn w:val="1"/>
    <w:link w:val="53"/>
    <w:qFormat/>
    <w:uiPriority w:val="0"/>
    <w:pPr>
      <w:widowControl w:val="0"/>
      <w:adjustRightInd/>
      <w:snapToGrid/>
      <w:jc w:val="both"/>
    </w:pPr>
    <w:rPr>
      <w:rFonts w:ascii="宋体" w:hAnsi="Courier New" w:cs="Times New Roman"/>
      <w:b/>
      <w:kern w:val="2"/>
      <w:szCs w:val="20"/>
    </w:rPr>
  </w:style>
  <w:style w:type="paragraph" w:styleId="16">
    <w:name w:val="toc 8"/>
    <w:basedOn w:val="1"/>
    <w:next w:val="1"/>
    <w:unhideWhenUsed/>
    <w:qFormat/>
    <w:uiPriority w:val="39"/>
    <w:pPr>
      <w:widowControl w:val="0"/>
      <w:adjustRightInd/>
      <w:snapToGrid/>
      <w:spacing w:line="240" w:lineRule="auto"/>
      <w:ind w:left="2940" w:leftChars="1400"/>
      <w:jc w:val="both"/>
    </w:pPr>
    <w:rPr>
      <w:rFonts w:asciiTheme="minorHAnsi" w:hAnsiTheme="minorHAnsi" w:eastAsiaTheme="minorEastAsia"/>
      <w:kern w:val="2"/>
    </w:rPr>
  </w:style>
  <w:style w:type="paragraph" w:styleId="17">
    <w:name w:val="Balloon Text"/>
    <w:basedOn w:val="1"/>
    <w:link w:val="56"/>
    <w:semiHidden/>
    <w:unhideWhenUsed/>
    <w:qFormat/>
    <w:uiPriority w:val="99"/>
    <w:rPr>
      <w:sz w:val="18"/>
      <w:szCs w:val="18"/>
    </w:rPr>
  </w:style>
  <w:style w:type="paragraph" w:styleId="18">
    <w:name w:val="footer"/>
    <w:basedOn w:val="1"/>
    <w:link w:val="55"/>
    <w:unhideWhenUsed/>
    <w:qFormat/>
    <w:uiPriority w:val="99"/>
    <w:pPr>
      <w:tabs>
        <w:tab w:val="center" w:pos="4153"/>
        <w:tab w:val="right" w:pos="8306"/>
      </w:tabs>
    </w:pPr>
    <w:rPr>
      <w:sz w:val="18"/>
      <w:szCs w:val="18"/>
    </w:rPr>
  </w:style>
  <w:style w:type="paragraph" w:styleId="19">
    <w:name w:val="header"/>
    <w:basedOn w:val="1"/>
    <w:link w:val="54"/>
    <w:unhideWhenUsed/>
    <w:qFormat/>
    <w:uiPriority w:val="99"/>
    <w:pPr>
      <w:pBdr>
        <w:bottom w:val="single" w:color="auto" w:sz="6" w:space="1"/>
      </w:pBdr>
      <w:tabs>
        <w:tab w:val="center" w:pos="4153"/>
        <w:tab w:val="right" w:pos="8306"/>
      </w:tabs>
      <w:jc w:val="center"/>
    </w:pPr>
    <w:rPr>
      <w:sz w:val="18"/>
      <w:szCs w:val="18"/>
    </w:rPr>
  </w:style>
  <w:style w:type="paragraph" w:styleId="20">
    <w:name w:val="toc 1"/>
    <w:basedOn w:val="1"/>
    <w:next w:val="1"/>
    <w:unhideWhenUsed/>
    <w:qFormat/>
    <w:uiPriority w:val="39"/>
  </w:style>
  <w:style w:type="paragraph" w:styleId="21">
    <w:name w:val="toc 4"/>
    <w:basedOn w:val="1"/>
    <w:next w:val="1"/>
    <w:unhideWhenUsed/>
    <w:qFormat/>
    <w:uiPriority w:val="39"/>
    <w:pPr>
      <w:tabs>
        <w:tab w:val="right" w:leader="dot" w:pos="8296"/>
      </w:tabs>
      <w:spacing w:after="120"/>
      <w:ind w:left="1320" w:leftChars="600"/>
    </w:pPr>
  </w:style>
  <w:style w:type="paragraph" w:styleId="22">
    <w:name w:val="footnote text"/>
    <w:basedOn w:val="1"/>
    <w:semiHidden/>
    <w:unhideWhenUsed/>
    <w:qFormat/>
    <w:uiPriority w:val="99"/>
    <w:rPr>
      <w:sz w:val="18"/>
    </w:rPr>
  </w:style>
  <w:style w:type="paragraph" w:styleId="23">
    <w:name w:val="toc 6"/>
    <w:basedOn w:val="1"/>
    <w:next w:val="1"/>
    <w:qFormat/>
    <w:uiPriority w:val="39"/>
    <w:pPr>
      <w:ind w:left="1200"/>
    </w:pPr>
    <w:rPr>
      <w:rFonts w:ascii="Calibri" w:cs="Calibri"/>
      <w:sz w:val="18"/>
      <w:szCs w:val="18"/>
    </w:rPr>
  </w:style>
  <w:style w:type="paragraph" w:styleId="24">
    <w:name w:val="toc 2"/>
    <w:basedOn w:val="1"/>
    <w:next w:val="1"/>
    <w:unhideWhenUsed/>
    <w:qFormat/>
    <w:uiPriority w:val="39"/>
    <w:pPr>
      <w:tabs>
        <w:tab w:val="right" w:leader="dot" w:pos="8296"/>
      </w:tabs>
      <w:ind w:left="440" w:leftChars="200"/>
      <w:jc w:val="center"/>
    </w:pPr>
    <w:rPr>
      <w:rFonts w:ascii="宋体" w:hAnsi="宋体"/>
      <w:sz w:val="30"/>
      <w:szCs w:val="30"/>
    </w:rPr>
  </w:style>
  <w:style w:type="paragraph" w:styleId="25">
    <w:name w:val="toc 9"/>
    <w:basedOn w:val="1"/>
    <w:next w:val="1"/>
    <w:unhideWhenUsed/>
    <w:qFormat/>
    <w:uiPriority w:val="39"/>
    <w:pPr>
      <w:widowControl w:val="0"/>
      <w:adjustRightInd/>
      <w:snapToGrid/>
      <w:spacing w:line="240" w:lineRule="auto"/>
      <w:ind w:left="3360" w:leftChars="1600"/>
      <w:jc w:val="both"/>
    </w:pPr>
    <w:rPr>
      <w:rFonts w:asciiTheme="minorHAnsi" w:hAnsiTheme="minorHAnsi" w:eastAsiaTheme="minorEastAsia"/>
      <w:kern w:val="2"/>
    </w:rPr>
  </w:style>
  <w:style w:type="paragraph" w:styleId="26">
    <w:name w:val="Normal (Web)"/>
    <w:basedOn w:val="1"/>
    <w:link w:val="58"/>
    <w:qFormat/>
    <w:uiPriority w:val="0"/>
    <w:pPr>
      <w:widowControl w:val="0"/>
      <w:adjustRightInd/>
      <w:snapToGrid/>
      <w:jc w:val="both"/>
    </w:pPr>
    <w:rPr>
      <w:rFonts w:asciiTheme="minorHAnsi" w:hAnsiTheme="minorHAnsi"/>
      <w:kern w:val="2"/>
      <w:sz w:val="24"/>
      <w:szCs w:val="24"/>
    </w:rPr>
  </w:style>
  <w:style w:type="paragraph" w:styleId="27">
    <w:name w:val="annotation subject"/>
    <w:basedOn w:val="10"/>
    <w:next w:val="10"/>
    <w:link w:val="62"/>
    <w:semiHidden/>
    <w:unhideWhenUsed/>
    <w:qFormat/>
    <w:uiPriority w:val="99"/>
    <w:rPr>
      <w:b/>
      <w:bCs/>
    </w:rPr>
  </w:style>
  <w:style w:type="paragraph" w:styleId="28">
    <w:name w:val="Body Text First Indent"/>
    <w:basedOn w:val="11"/>
    <w:qFormat/>
    <w:uiPriority w:val="0"/>
    <w:pPr>
      <w:spacing w:after="120"/>
      <w:ind w:firstLine="420" w:firstLineChars="100"/>
    </w:pPr>
    <w:rPr>
      <w:bCs/>
      <w:szCs w:val="21"/>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22"/>
    <w:rPr>
      <w:b/>
    </w:rPr>
  </w:style>
  <w:style w:type="character" w:styleId="33">
    <w:name w:val="page number"/>
    <w:basedOn w:val="31"/>
    <w:qFormat/>
    <w:uiPriority w:val="0"/>
  </w:style>
  <w:style w:type="character" w:styleId="34">
    <w:name w:val="Emphasis"/>
    <w:basedOn w:val="31"/>
    <w:qFormat/>
    <w:uiPriority w:val="20"/>
    <w:rPr>
      <w:i/>
      <w:iCs/>
    </w:rPr>
  </w:style>
  <w:style w:type="character" w:styleId="35">
    <w:name w:val="Hyperlink"/>
    <w:qFormat/>
    <w:uiPriority w:val="99"/>
    <w:rPr>
      <w:rFonts w:hint="eastAsia" w:ascii="宋体" w:hAnsi="宋体" w:eastAsia="宋体" w:cs="宋体"/>
      <w:b/>
      <w:color w:val="0031C1"/>
      <w:kern w:val="0"/>
      <w:sz w:val="18"/>
      <w:szCs w:val="18"/>
      <w:u w:val="none"/>
      <w:lang w:eastAsia="en-US"/>
    </w:rPr>
  </w:style>
  <w:style w:type="character" w:styleId="36">
    <w:name w:val="annotation reference"/>
    <w:basedOn w:val="31"/>
    <w:semiHidden/>
    <w:unhideWhenUsed/>
    <w:qFormat/>
    <w:uiPriority w:val="99"/>
    <w:rPr>
      <w:sz w:val="21"/>
      <w:szCs w:val="21"/>
    </w:rPr>
  </w:style>
  <w:style w:type="character" w:styleId="37">
    <w:name w:val="footnote reference"/>
    <w:basedOn w:val="31"/>
    <w:semiHidden/>
    <w:unhideWhenUsed/>
    <w:qFormat/>
    <w:uiPriority w:val="99"/>
    <w:rPr>
      <w:vertAlign w:val="superscript"/>
    </w:rPr>
  </w:style>
  <w:style w:type="paragraph" w:customStyle="1" w:styleId="38">
    <w:name w:val="样式 正文首行缩进 + 首行缩进:  1 字符"/>
    <w:basedOn w:val="1"/>
    <w:next w:val="1"/>
    <w:qFormat/>
    <w:uiPriority w:val="0"/>
    <w:pPr>
      <w:ind w:firstLine="200" w:firstLineChars="200"/>
    </w:pPr>
    <w:rPr>
      <w:rFonts w:cs="宋体"/>
      <w:szCs w:val="20"/>
    </w:rPr>
  </w:style>
  <w:style w:type="character" w:customStyle="1" w:styleId="39">
    <w:name w:val="标题 2 字符"/>
    <w:basedOn w:val="31"/>
    <w:link w:val="4"/>
    <w:qFormat/>
    <w:uiPriority w:val="9"/>
    <w:rPr>
      <w:rFonts w:asciiTheme="majorHAnsi" w:hAnsiTheme="majorHAnsi" w:eastAsiaTheme="majorEastAsia" w:cstheme="majorBidi"/>
      <w:b/>
      <w:bCs/>
      <w:sz w:val="32"/>
      <w:szCs w:val="32"/>
    </w:rPr>
  </w:style>
  <w:style w:type="character" w:customStyle="1" w:styleId="40">
    <w:name w:val="标题 3 字符"/>
    <w:basedOn w:val="31"/>
    <w:link w:val="5"/>
    <w:qFormat/>
    <w:uiPriority w:val="9"/>
    <w:rPr>
      <w:rFonts w:ascii="Tahoma" w:hAnsi="Tahoma"/>
      <w:b/>
      <w:bCs/>
      <w:sz w:val="32"/>
      <w:szCs w:val="32"/>
    </w:rPr>
  </w:style>
  <w:style w:type="paragraph" w:styleId="41">
    <w:name w:val="List Paragraph"/>
    <w:basedOn w:val="1"/>
    <w:link w:val="63"/>
    <w:qFormat/>
    <w:uiPriority w:val="34"/>
    <w:pPr>
      <w:ind w:firstLine="420" w:firstLineChars="200"/>
    </w:pPr>
  </w:style>
  <w:style w:type="character" w:customStyle="1" w:styleId="42">
    <w:name w:val="标题 4 字符"/>
    <w:basedOn w:val="31"/>
    <w:link w:val="6"/>
    <w:qFormat/>
    <w:uiPriority w:val="9"/>
    <w:rPr>
      <w:rFonts w:eastAsia="宋体" w:asciiTheme="majorHAnsi" w:hAnsiTheme="majorHAnsi" w:cstheme="majorBidi"/>
      <w:b/>
      <w:bCs/>
      <w:sz w:val="24"/>
      <w:szCs w:val="28"/>
    </w:rPr>
  </w:style>
  <w:style w:type="character" w:customStyle="1" w:styleId="43">
    <w:name w:val="正文缩进2格 Char"/>
    <w:link w:val="44"/>
    <w:qFormat/>
    <w:uiPriority w:val="0"/>
    <w:rPr>
      <w:rFonts w:ascii="仿宋_GB2312" w:hAnsi="宋体" w:eastAsia="仿宋_GB2312"/>
      <w:kern w:val="2"/>
      <w:sz w:val="31"/>
    </w:rPr>
  </w:style>
  <w:style w:type="paragraph" w:customStyle="1" w:styleId="44">
    <w:name w:val="正文缩进2格"/>
    <w:basedOn w:val="1"/>
    <w:next w:val="1"/>
    <w:link w:val="43"/>
    <w:qFormat/>
    <w:uiPriority w:val="0"/>
    <w:pPr>
      <w:widowControl w:val="0"/>
      <w:adjustRightInd/>
      <w:snapToGrid/>
      <w:spacing w:line="600" w:lineRule="exact"/>
      <w:ind w:firstLine="639" w:firstLineChars="206"/>
      <w:jc w:val="both"/>
    </w:pPr>
    <w:rPr>
      <w:rFonts w:ascii="仿宋_GB2312" w:hAnsi="宋体" w:eastAsia="仿宋_GB2312"/>
      <w:kern w:val="2"/>
      <w:sz w:val="31"/>
    </w:rPr>
  </w:style>
  <w:style w:type="paragraph" w:customStyle="1" w:styleId="45">
    <w:name w:val="正文缩进4格"/>
    <w:basedOn w:val="44"/>
    <w:qFormat/>
    <w:uiPriority w:val="0"/>
    <w:pPr>
      <w:ind w:left="2" w:firstLine="538" w:firstLineChars="192"/>
    </w:pPr>
    <w:rPr>
      <w:color w:val="0000FF"/>
      <w:sz w:val="28"/>
    </w:rPr>
  </w:style>
  <w:style w:type="character" w:customStyle="1" w:styleId="46">
    <w:name w:val="正文缩进2格 Char Char"/>
    <w:qFormat/>
    <w:uiPriority w:val="0"/>
    <w:rPr>
      <w:rFonts w:ascii="仿宋_GB2312" w:hAnsi="宋体" w:eastAsia="仿宋_GB2312" w:cs="Times New Roman"/>
      <w:b/>
      <w:kern w:val="2"/>
      <w:sz w:val="31"/>
      <w:szCs w:val="28"/>
      <w:lang w:val="en-US" w:eastAsia="zh-CN" w:bidi="ar-SA"/>
    </w:rPr>
  </w:style>
  <w:style w:type="paragraph" w:customStyle="1" w:styleId="47">
    <w:name w:val="_Style 3"/>
    <w:basedOn w:val="1"/>
    <w:qFormat/>
    <w:uiPriority w:val="0"/>
    <w:pPr>
      <w:widowControl w:val="0"/>
      <w:adjustRightInd/>
      <w:snapToGrid/>
      <w:ind w:firstLine="420" w:firstLineChars="200"/>
      <w:jc w:val="both"/>
    </w:pPr>
    <w:rPr>
      <w:rFonts w:ascii="Times New Roman" w:hAnsi="Times New Roman" w:cs="Times New Roman"/>
      <w:kern w:val="2"/>
      <w:szCs w:val="24"/>
    </w:rPr>
  </w:style>
  <w:style w:type="character" w:customStyle="1" w:styleId="48">
    <w:name w:val="标题1"/>
    <w:qFormat/>
    <w:uiPriority w:val="0"/>
    <w:rPr>
      <w:rFonts w:ascii="Times New Roman" w:hAnsi="Times New Roman" w:eastAsia="宋体" w:cs="Times New Roman"/>
      <w:b/>
      <w:kern w:val="0"/>
      <w:sz w:val="24"/>
      <w:szCs w:val="20"/>
      <w:lang w:eastAsia="en-US"/>
    </w:rPr>
  </w:style>
  <w:style w:type="character" w:customStyle="1" w:styleId="49">
    <w:name w:val="标题 3.1 Char"/>
    <w:link w:val="50"/>
    <w:qFormat/>
    <w:uiPriority w:val="0"/>
    <w:rPr>
      <w:rFonts w:ascii="宋体" w:hAnsi="宋体" w:eastAsia="宋体"/>
      <w:b/>
      <w:color w:val="FF0000"/>
      <w:kern w:val="2"/>
      <w:sz w:val="32"/>
    </w:rPr>
  </w:style>
  <w:style w:type="paragraph" w:customStyle="1" w:styleId="50">
    <w:name w:val="标题 3.1"/>
    <w:basedOn w:val="5"/>
    <w:link w:val="49"/>
    <w:qFormat/>
    <w:uiPriority w:val="0"/>
    <w:pPr>
      <w:widowControl w:val="0"/>
      <w:tabs>
        <w:tab w:val="left" w:pos="1440"/>
        <w:tab w:val="left" w:pos="1620"/>
      </w:tabs>
      <w:adjustRightInd/>
      <w:snapToGrid/>
      <w:spacing w:line="600" w:lineRule="exact"/>
      <w:jc w:val="both"/>
    </w:pPr>
    <w:rPr>
      <w:rFonts w:ascii="宋体" w:hAnsi="宋体"/>
      <w:bCs w:val="0"/>
      <w:color w:val="FF0000"/>
      <w:kern w:val="2"/>
      <w:szCs w:val="22"/>
    </w:rPr>
  </w:style>
  <w:style w:type="character" w:customStyle="1" w:styleId="51">
    <w:name w:val="样式 楷体_GB2312 小四"/>
    <w:qFormat/>
    <w:uiPriority w:val="0"/>
    <w:rPr>
      <w:rFonts w:ascii="楷体_GB2312" w:hAnsi="楷体_GB2312" w:eastAsia="仿宋_GB2312"/>
      <w:sz w:val="24"/>
    </w:rPr>
  </w:style>
  <w:style w:type="character" w:customStyle="1" w:styleId="52">
    <w:name w:val="纯文本 Char"/>
    <w:qFormat/>
    <w:uiPriority w:val="0"/>
    <w:rPr>
      <w:rFonts w:ascii="宋体" w:hAnsi="Courier New" w:eastAsia="宋体" w:cs="Times New Roman"/>
      <w:b/>
      <w:kern w:val="2"/>
      <w:sz w:val="21"/>
      <w:szCs w:val="20"/>
    </w:rPr>
  </w:style>
  <w:style w:type="character" w:customStyle="1" w:styleId="53">
    <w:name w:val="纯文本 字符"/>
    <w:basedOn w:val="31"/>
    <w:link w:val="15"/>
    <w:semiHidden/>
    <w:qFormat/>
    <w:uiPriority w:val="99"/>
    <w:rPr>
      <w:rFonts w:ascii="宋体" w:hAnsi="Courier New" w:eastAsia="宋体" w:cs="Courier New"/>
      <w:sz w:val="21"/>
      <w:szCs w:val="21"/>
    </w:rPr>
  </w:style>
  <w:style w:type="character" w:customStyle="1" w:styleId="54">
    <w:name w:val="页眉 字符"/>
    <w:basedOn w:val="31"/>
    <w:link w:val="19"/>
    <w:qFormat/>
    <w:uiPriority w:val="99"/>
    <w:rPr>
      <w:rFonts w:ascii="Tahoma" w:hAnsi="Tahoma"/>
      <w:sz w:val="18"/>
      <w:szCs w:val="18"/>
    </w:rPr>
  </w:style>
  <w:style w:type="character" w:customStyle="1" w:styleId="55">
    <w:name w:val="页脚 字符"/>
    <w:basedOn w:val="31"/>
    <w:link w:val="18"/>
    <w:qFormat/>
    <w:uiPriority w:val="99"/>
    <w:rPr>
      <w:rFonts w:ascii="Tahoma" w:hAnsi="Tahoma"/>
      <w:sz w:val="18"/>
      <w:szCs w:val="18"/>
    </w:rPr>
  </w:style>
  <w:style w:type="character" w:customStyle="1" w:styleId="56">
    <w:name w:val="批注框文本 字符"/>
    <w:basedOn w:val="31"/>
    <w:link w:val="17"/>
    <w:semiHidden/>
    <w:qFormat/>
    <w:uiPriority w:val="99"/>
    <w:rPr>
      <w:rFonts w:ascii="Tahoma" w:hAnsi="Tahoma"/>
      <w:sz w:val="18"/>
      <w:szCs w:val="18"/>
    </w:rPr>
  </w:style>
  <w:style w:type="paragraph" w:customStyle="1" w:styleId="57">
    <w:name w:val="Char Char2 Char"/>
    <w:basedOn w:val="1"/>
    <w:qFormat/>
    <w:uiPriority w:val="0"/>
    <w:pPr>
      <w:widowControl w:val="0"/>
      <w:adjustRightInd/>
      <w:snapToGrid/>
      <w:jc w:val="both"/>
    </w:pPr>
    <w:rPr>
      <w:rFonts w:ascii="宋体" w:hAnsi="宋体" w:cs="Times New Roman"/>
      <w:b/>
      <w:kern w:val="2"/>
      <w:sz w:val="28"/>
      <w:szCs w:val="28"/>
    </w:rPr>
  </w:style>
  <w:style w:type="character" w:customStyle="1" w:styleId="58">
    <w:name w:val="普通(网站) 字符"/>
    <w:link w:val="26"/>
    <w:qFormat/>
    <w:uiPriority w:val="0"/>
    <w:rPr>
      <w:rFonts w:eastAsia="宋体"/>
      <w:kern w:val="2"/>
      <w:sz w:val="24"/>
      <w:szCs w:val="24"/>
    </w:rPr>
  </w:style>
  <w:style w:type="paragraph" w:customStyle="1" w:styleId="59">
    <w:name w:val="列出段落1"/>
    <w:basedOn w:val="1"/>
    <w:qFormat/>
    <w:uiPriority w:val="99"/>
    <w:pPr>
      <w:widowControl w:val="0"/>
      <w:adjustRightInd/>
      <w:snapToGrid/>
      <w:ind w:firstLine="420" w:firstLineChars="200"/>
      <w:jc w:val="both"/>
    </w:pPr>
    <w:rPr>
      <w:rFonts w:ascii="Times New Roman" w:hAnsi="Times New Roman" w:cs="Times New Roman"/>
      <w:kern w:val="2"/>
      <w:sz w:val="24"/>
      <w:szCs w:val="24"/>
    </w:rPr>
  </w:style>
  <w:style w:type="character" w:customStyle="1" w:styleId="60">
    <w:name w:val="p141"/>
    <w:qFormat/>
    <w:uiPriority w:val="0"/>
    <w:rPr>
      <w:sz w:val="21"/>
      <w:szCs w:val="21"/>
    </w:rPr>
  </w:style>
  <w:style w:type="character" w:customStyle="1" w:styleId="61">
    <w:name w:val="批注文字 字符"/>
    <w:basedOn w:val="31"/>
    <w:link w:val="10"/>
    <w:qFormat/>
    <w:uiPriority w:val="99"/>
    <w:rPr>
      <w:rFonts w:ascii="Tahoma" w:hAnsi="Tahoma" w:eastAsia="微软雅黑" w:cstheme="minorBidi"/>
      <w:sz w:val="22"/>
      <w:szCs w:val="22"/>
    </w:rPr>
  </w:style>
  <w:style w:type="character" w:customStyle="1" w:styleId="62">
    <w:name w:val="批注主题 字符"/>
    <w:basedOn w:val="61"/>
    <w:link w:val="27"/>
    <w:semiHidden/>
    <w:qFormat/>
    <w:uiPriority w:val="99"/>
    <w:rPr>
      <w:rFonts w:ascii="Tahoma" w:hAnsi="Tahoma" w:eastAsia="微软雅黑" w:cstheme="minorBidi"/>
      <w:b/>
      <w:bCs/>
      <w:sz w:val="22"/>
      <w:szCs w:val="22"/>
    </w:rPr>
  </w:style>
  <w:style w:type="character" w:customStyle="1" w:styleId="63">
    <w:name w:val="列表段落 字符"/>
    <w:link w:val="41"/>
    <w:qFormat/>
    <w:uiPriority w:val="0"/>
    <w:rPr>
      <w:rFonts w:ascii="Tahoma" w:hAnsi="Tahoma" w:eastAsia="微软雅黑" w:cstheme="minorBidi"/>
      <w:sz w:val="22"/>
      <w:szCs w:val="22"/>
    </w:rPr>
  </w:style>
  <w:style w:type="character" w:customStyle="1" w:styleId="64">
    <w:name w:val="正文文本 字符"/>
    <w:basedOn w:val="31"/>
    <w:link w:val="11"/>
    <w:qFormat/>
    <w:uiPriority w:val="1"/>
    <w:rPr>
      <w:rFonts w:ascii="宋体" w:hAnsi="宋体" w:cs="宋体"/>
      <w:sz w:val="24"/>
      <w:szCs w:val="22"/>
      <w:lang w:val="zh-CN" w:bidi="zh-CN"/>
    </w:rPr>
  </w:style>
  <w:style w:type="paragraph" w:customStyle="1" w:styleId="6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6">
    <w:name w:val="_Style 1"/>
    <w:basedOn w:val="1"/>
    <w:qFormat/>
    <w:uiPriority w:val="0"/>
    <w:pPr>
      <w:ind w:firstLine="420" w:firstLineChars="200"/>
    </w:pPr>
  </w:style>
  <w:style w:type="paragraph" w:customStyle="1" w:styleId="67">
    <w:name w:val="列出段落2"/>
    <w:basedOn w:val="1"/>
    <w:qFormat/>
    <w:uiPriority w:val="0"/>
    <w:pPr>
      <w:ind w:firstLine="420" w:firstLineChars="200"/>
    </w:pPr>
  </w:style>
  <w:style w:type="paragraph" w:customStyle="1" w:styleId="68">
    <w:name w:val="p0"/>
    <w:basedOn w:val="1"/>
    <w:qFormat/>
    <w:uiPriority w:val="0"/>
    <w:rPr>
      <w:szCs w:val="21"/>
    </w:rPr>
  </w:style>
  <w:style w:type="paragraph" w:customStyle="1" w:styleId="69">
    <w:name w:val="正文文本缩进 21"/>
    <w:basedOn w:val="1"/>
    <w:qFormat/>
    <w:uiPriority w:val="0"/>
    <w:pPr>
      <w:spacing w:line="480" w:lineRule="auto"/>
      <w:ind w:firstLine="540"/>
    </w:pPr>
    <w:rPr>
      <w:rFonts w:ascii="Calibri" w:hAnsi="Calibri"/>
      <w:sz w:val="20"/>
      <w:szCs w:val="20"/>
    </w:rPr>
  </w:style>
  <w:style w:type="paragraph" w:customStyle="1" w:styleId="70">
    <w:name w:val="_Style 2"/>
    <w:basedOn w:val="1"/>
    <w:qFormat/>
    <w:uiPriority w:val="0"/>
    <w:pPr>
      <w:ind w:firstLine="420" w:firstLineChars="200"/>
    </w:pPr>
  </w:style>
  <w:style w:type="paragraph" w:customStyle="1" w:styleId="71">
    <w:name w:val="msolistparagraph"/>
    <w:basedOn w:val="1"/>
    <w:qFormat/>
    <w:uiPriority w:val="0"/>
    <w:pPr>
      <w:ind w:firstLine="420" w:firstLineChars="200"/>
    </w:pPr>
    <w:rPr>
      <w:rFonts w:hint="eastAsia" w:hAnsi="宋体"/>
    </w:rPr>
  </w:style>
  <w:style w:type="character" w:customStyle="1" w:styleId="72">
    <w:name w:val="标题 5 字符"/>
    <w:link w:val="7"/>
    <w:qFormat/>
    <w:uiPriority w:val="0"/>
    <w:rPr>
      <w:b/>
      <w:sz w:val="28"/>
    </w:rPr>
  </w:style>
  <w:style w:type="character" w:customStyle="1" w:styleId="73">
    <w:name w:val="标题 1 字符"/>
    <w:link w:val="3"/>
    <w:qFormat/>
    <w:uiPriority w:val="9"/>
    <w:rPr>
      <w:b/>
      <w:kern w:val="44"/>
      <w:sz w:val="44"/>
    </w:rPr>
  </w:style>
  <w:style w:type="paragraph" w:customStyle="1" w:styleId="74">
    <w:name w:val="修订1"/>
    <w:hidden/>
    <w:semiHidden/>
    <w:qFormat/>
    <w:uiPriority w:val="99"/>
    <w:rPr>
      <w:rFonts w:ascii="Tahoma" w:hAnsi="Tahoma" w:eastAsia="宋体" w:cstheme="minorBidi"/>
      <w:sz w:val="21"/>
      <w:szCs w:val="22"/>
      <w:lang w:val="en-US" w:eastAsia="zh-CN" w:bidi="ar-SA"/>
    </w:rPr>
  </w:style>
  <w:style w:type="paragraph" w:customStyle="1" w:styleId="75">
    <w:name w:val="表格文字"/>
    <w:basedOn w:val="1"/>
    <w:qFormat/>
    <w:uiPriority w:val="0"/>
    <w:pPr>
      <w:adjustRightInd/>
      <w:spacing w:before="25" w:after="25"/>
    </w:pPr>
    <w:rPr>
      <w:rFonts w:ascii="Times New Roman"/>
      <w:bCs/>
      <w:spacing w:val="10"/>
      <w:szCs w:val="20"/>
    </w:rPr>
  </w:style>
  <w:style w:type="paragraph" w:customStyle="1" w:styleId="76">
    <w:name w:val="纯文本1"/>
    <w:basedOn w:val="77"/>
    <w:qFormat/>
    <w:uiPriority w:val="0"/>
    <w:rPr>
      <w:rFonts w:ascii="宋体" w:hAnsi="Courier New"/>
      <w:szCs w:val="20"/>
    </w:rPr>
  </w:style>
  <w:style w:type="paragraph" w:customStyle="1" w:styleId="77">
    <w:name w:val="正文 New"/>
    <w:qFormat/>
    <w:uiPriority w:val="99"/>
    <w:pPr>
      <w:widowControl w:val="0"/>
      <w:spacing w:line="360" w:lineRule="auto"/>
      <w:jc w:val="both"/>
    </w:pPr>
    <w:rPr>
      <w:rFonts w:ascii="Times New Roman" w:hAnsi="Times New Roman" w:eastAsia="宋体" w:cs="黑体"/>
      <w:kern w:val="2"/>
      <w:sz w:val="21"/>
      <w:szCs w:val="22"/>
      <w:lang w:val="en-US" w:eastAsia="zh-CN" w:bidi="ar-SA"/>
    </w:rPr>
  </w:style>
  <w:style w:type="paragraph" w:customStyle="1" w:styleId="78">
    <w:name w:val="正文2"/>
    <w:qFormat/>
    <w:uiPriority w:val="0"/>
    <w:pPr>
      <w:jc w:val="both"/>
    </w:pPr>
    <w:rPr>
      <w:rFonts w:ascii="Times New Roman" w:hAnsi="Times New Roman" w:eastAsia="宋体" w:cs="Times New Roman"/>
      <w:kern w:val="2"/>
      <w:sz w:val="21"/>
      <w:szCs w:val="21"/>
      <w:lang w:val="en-US" w:eastAsia="zh-CN" w:bidi="ar-SA"/>
    </w:rPr>
  </w:style>
  <w:style w:type="table" w:customStyle="1" w:styleId="79">
    <w:name w:val="Table Normal"/>
    <w:semiHidden/>
    <w:unhideWhenUsed/>
    <w:qFormat/>
    <w:uiPriority w:val="2"/>
    <w:tblPr>
      <w:tblCellMar>
        <w:top w:w="0" w:type="dxa"/>
        <w:left w:w="0" w:type="dxa"/>
        <w:bottom w:w="0" w:type="dxa"/>
        <w:right w:w="0" w:type="dxa"/>
      </w:tblCellMar>
    </w:tblPr>
  </w:style>
  <w:style w:type="paragraph" w:customStyle="1" w:styleId="80">
    <w:name w:val="Table Paragraph"/>
    <w:basedOn w:val="1"/>
    <w:qFormat/>
    <w:uiPriority w:val="1"/>
  </w:style>
  <w:style w:type="paragraph" w:customStyle="1" w:styleId="81">
    <w:name w:val="正文文本缩进1"/>
    <w:basedOn w:val="77"/>
    <w:qFormat/>
    <w:uiPriority w:val="0"/>
    <w:pPr>
      <w:spacing w:after="120"/>
      <w:ind w:left="420" w:leftChars="200"/>
    </w:pPr>
  </w:style>
  <w:style w:type="paragraph" w:customStyle="1" w:styleId="82">
    <w:name w:val="正文 New New"/>
    <w:qFormat/>
    <w:uiPriority w:val="0"/>
    <w:pPr>
      <w:widowControl w:val="0"/>
      <w:jc w:val="both"/>
    </w:pPr>
    <w:rPr>
      <w:rFonts w:ascii="Times New Roman" w:hAnsi="Times New Roman" w:eastAsia="宋体" w:cs="Times New Roman"/>
      <w:szCs w:val="24"/>
      <w:lang w:val="en-US" w:eastAsia="zh-CN" w:bidi="ar-SA"/>
    </w:rPr>
  </w:style>
  <w:style w:type="paragraph" w:customStyle="1" w:styleId="83">
    <w:name w:val="纯文本2"/>
    <w:basedOn w:val="77"/>
    <w:qFormat/>
    <w:uiPriority w:val="0"/>
    <w:rPr>
      <w:rFonts w:ascii="宋体" w:hAnsi="Courier New"/>
      <w:szCs w:val="20"/>
    </w:rPr>
  </w:style>
  <w:style w:type="character" w:customStyle="1" w:styleId="84">
    <w:name w:val="font141"/>
    <w:qFormat/>
    <w:uiPriority w:val="0"/>
    <w:rPr>
      <w:rFonts w:hint="default" w:ascii="Times New Roman" w:hAnsi="Times New Roman" w:cs="Times New Roman"/>
      <w:color w:val="000000"/>
      <w:sz w:val="18"/>
      <w:szCs w:val="18"/>
      <w:u w:val="none"/>
    </w:rPr>
  </w:style>
  <w:style w:type="character" w:customStyle="1" w:styleId="85">
    <w:name w:val="font71"/>
    <w:qFormat/>
    <w:uiPriority w:val="0"/>
    <w:rPr>
      <w:rFonts w:hint="eastAsia" w:ascii="宋体" w:hAnsi="宋体" w:eastAsia="宋体" w:cs="宋体"/>
      <w:color w:val="000000"/>
      <w:sz w:val="18"/>
      <w:szCs w:val="18"/>
      <w:u w:val="none"/>
    </w:rPr>
  </w:style>
  <w:style w:type="character" w:customStyle="1" w:styleId="86">
    <w:name w:val="NormalCharacter"/>
    <w:qFormat/>
    <w:uiPriority w:val="99"/>
    <w:rPr>
      <w:rFonts w:ascii="Times New Roman" w:hAnsi="Times New Roman" w:eastAsia="宋体"/>
    </w:rPr>
  </w:style>
  <w:style w:type="paragraph" w:customStyle="1" w:styleId="87">
    <w:name w:val="修订2"/>
    <w:hidden/>
    <w:semiHidden/>
    <w:qFormat/>
    <w:uiPriority w:val="99"/>
    <w:rPr>
      <w:rFonts w:ascii="Tahoma" w:hAnsi="Tahoma" w:eastAsia="宋体" w:cstheme="minorBidi"/>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71</Pages>
  <Words>7362</Words>
  <Characters>8125</Characters>
  <Lines>302</Lines>
  <Paragraphs>85</Paragraphs>
  <TotalTime>25</TotalTime>
  <ScaleCrop>false</ScaleCrop>
  <LinksUpToDate>false</LinksUpToDate>
  <CharactersWithSpaces>8343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2025-12-16T06:58:00Z</dcterms:created>
  <dc:creator>MyPC</dc:creator>
  <cp:lastModifiedBy>Steven</cp:lastModifiedBy>
  <cp:lastPrinted>2022-12-01T06:09:00Z</cp:lastPrinted>
  <dcterms:modified xsi:type="dcterms:W3CDTF">2025-12-18T10:25:56Z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8613A33663A5431A8E64FCB064251D42_13</vt:lpwstr>
  </property>
  <property fmtid="{D5CDD505-2E9C-101B-9397-08002B2CF9AE}" pid="4" name="KSOTemplateDocerSaveRecord">
    <vt:lpwstr>eyJoZGlkIjoiMjM2ODFkNzM3YjFmM2ZkNTQzZjVjOWMwMzE4N2JlYTEiLCJ1c2VySWQiOiIyNDY2MzMwNzIifQ==</vt:lpwstr>
  </property>
</Properties>
</file>